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B8F11" w14:textId="77777777" w:rsidR="00EF6A1A" w:rsidRDefault="00EF6A1A" w:rsidP="00EF6A1A">
      <w:pPr>
        <w:spacing w:after="0" w:line="240" w:lineRule="auto"/>
        <w:jc w:val="center"/>
        <w:rPr>
          <w:sz w:val="28"/>
        </w:rPr>
      </w:pPr>
      <w:r>
        <w:rPr>
          <w:sz w:val="28"/>
        </w:rPr>
        <w:t>CHSWG Minutes</w:t>
      </w:r>
    </w:p>
    <w:p w14:paraId="0E3C4E3A" w14:textId="77777777" w:rsidR="00EF6A1A" w:rsidRPr="00481CB4" w:rsidRDefault="00AC7031" w:rsidP="00EF6A1A">
      <w:pPr>
        <w:spacing w:after="0" w:line="240" w:lineRule="auto"/>
        <w:jc w:val="center"/>
      </w:pPr>
      <w:r>
        <w:t>23</w:t>
      </w:r>
      <w:r w:rsidRPr="00AC7031">
        <w:rPr>
          <w:vertAlign w:val="superscript"/>
        </w:rPr>
        <w:t>rd</w:t>
      </w:r>
      <w:r>
        <w:t xml:space="preserve"> September 2021</w:t>
      </w:r>
    </w:p>
    <w:p w14:paraId="3A91D2C0" w14:textId="77777777" w:rsidR="00EF6A1A" w:rsidRDefault="00EF6A1A" w:rsidP="00EF6A1A">
      <w:pPr>
        <w:spacing w:after="0" w:line="240" w:lineRule="auto"/>
        <w:rPr>
          <w:sz w:val="20"/>
        </w:rPr>
      </w:pPr>
    </w:p>
    <w:p w14:paraId="074ED4C3" w14:textId="77777777" w:rsidR="00EF0535" w:rsidRDefault="00952D31" w:rsidP="00196216">
      <w:pPr>
        <w:spacing w:after="0" w:line="240" w:lineRule="auto"/>
        <w:rPr>
          <w:rFonts w:ascii="Calibri" w:eastAsia="Times New Roman" w:hAnsi="Calibri" w:cs="Times New Roman"/>
          <w:color w:val="000000" w:themeColor="text1"/>
          <w:sz w:val="20"/>
          <w:szCs w:val="20"/>
          <w:lang w:eastAsia="en-GB"/>
        </w:rPr>
      </w:pPr>
      <w:r w:rsidRPr="00C9677F">
        <w:rPr>
          <w:b/>
          <w:color w:val="000000" w:themeColor="text1"/>
          <w:sz w:val="20"/>
          <w:szCs w:val="20"/>
        </w:rPr>
        <w:t>Present</w:t>
      </w:r>
      <w:r w:rsidRPr="00C9677F">
        <w:rPr>
          <w:color w:val="000000" w:themeColor="text1"/>
          <w:sz w:val="20"/>
          <w:szCs w:val="20"/>
        </w:rPr>
        <w:t xml:space="preserve">: </w:t>
      </w:r>
      <w:r w:rsidR="00AC7031">
        <w:rPr>
          <w:rFonts w:ascii="Calibri" w:eastAsia="Times New Roman" w:hAnsi="Calibri" w:cs="Times New Roman"/>
          <w:color w:val="000000" w:themeColor="text1"/>
          <w:sz w:val="20"/>
          <w:szCs w:val="20"/>
          <w:lang w:eastAsia="en-GB"/>
        </w:rPr>
        <w:t xml:space="preserve"> </w:t>
      </w:r>
    </w:p>
    <w:p w14:paraId="7644FB7A" w14:textId="77777777" w:rsidR="0076490E" w:rsidRPr="00EF0535" w:rsidRDefault="00BC48F4" w:rsidP="00196216">
      <w:pPr>
        <w:spacing w:after="0" w:line="240" w:lineRule="auto"/>
        <w:rPr>
          <w:sz w:val="20"/>
          <w:szCs w:val="20"/>
        </w:rPr>
      </w:pPr>
      <w:r>
        <w:rPr>
          <w:sz w:val="20"/>
          <w:szCs w:val="20"/>
        </w:rPr>
        <w:t xml:space="preserve">Jo </w:t>
      </w:r>
      <w:proofErr w:type="spellStart"/>
      <w:r>
        <w:rPr>
          <w:sz w:val="20"/>
          <w:szCs w:val="20"/>
        </w:rPr>
        <w:t>Coote</w:t>
      </w:r>
      <w:proofErr w:type="spellEnd"/>
      <w:r>
        <w:rPr>
          <w:sz w:val="20"/>
          <w:szCs w:val="20"/>
        </w:rPr>
        <w:t xml:space="preserve">, Heather C, </w:t>
      </w:r>
      <w:proofErr w:type="spellStart"/>
      <w:r>
        <w:rPr>
          <w:sz w:val="20"/>
          <w:szCs w:val="20"/>
        </w:rPr>
        <w:t>Ania</w:t>
      </w:r>
      <w:proofErr w:type="spellEnd"/>
      <w:r>
        <w:rPr>
          <w:sz w:val="20"/>
          <w:szCs w:val="20"/>
        </w:rPr>
        <w:t xml:space="preserve"> A (ToD </w:t>
      </w:r>
      <w:r w:rsidR="003F3FD3">
        <w:rPr>
          <w:sz w:val="20"/>
          <w:szCs w:val="20"/>
        </w:rPr>
        <w:t xml:space="preserve">Swindon </w:t>
      </w:r>
      <w:r>
        <w:rPr>
          <w:sz w:val="20"/>
          <w:szCs w:val="20"/>
        </w:rPr>
        <w:t>HST)</w:t>
      </w:r>
    </w:p>
    <w:p w14:paraId="4F7071D4" w14:textId="77777777" w:rsidR="00952D31" w:rsidRDefault="00E63A52" w:rsidP="00952D31">
      <w:pPr>
        <w:spacing w:after="0" w:line="240" w:lineRule="auto"/>
        <w:rPr>
          <w:sz w:val="20"/>
          <w:szCs w:val="20"/>
        </w:rPr>
      </w:pPr>
      <w:r>
        <w:rPr>
          <w:sz w:val="20"/>
          <w:szCs w:val="20"/>
        </w:rPr>
        <w:t xml:space="preserve">SEND families </w:t>
      </w:r>
      <w:r w:rsidR="00BC48F4">
        <w:rPr>
          <w:sz w:val="20"/>
          <w:szCs w:val="20"/>
        </w:rPr>
        <w:t xml:space="preserve">Voice </w:t>
      </w:r>
      <w:r>
        <w:rPr>
          <w:sz w:val="20"/>
          <w:szCs w:val="20"/>
        </w:rPr>
        <w:t>(</w:t>
      </w:r>
      <w:r w:rsidR="00BC48F4">
        <w:rPr>
          <w:sz w:val="20"/>
          <w:szCs w:val="20"/>
        </w:rPr>
        <w:t>Katy A, Sarah A)</w:t>
      </w:r>
    </w:p>
    <w:p w14:paraId="27CBAB42" w14:textId="77777777" w:rsidR="00BC48F4" w:rsidRDefault="00BC48F4" w:rsidP="00952D31">
      <w:pPr>
        <w:spacing w:after="0" w:line="240" w:lineRule="auto"/>
        <w:rPr>
          <w:sz w:val="20"/>
          <w:szCs w:val="20"/>
        </w:rPr>
      </w:pPr>
      <w:r>
        <w:rPr>
          <w:sz w:val="20"/>
          <w:szCs w:val="20"/>
        </w:rPr>
        <w:t>Christina B</w:t>
      </w:r>
      <w:r w:rsidR="003F3FD3">
        <w:rPr>
          <w:sz w:val="20"/>
          <w:szCs w:val="20"/>
        </w:rPr>
        <w:t>-Wilts SALT</w:t>
      </w:r>
    </w:p>
    <w:p w14:paraId="4B75C344" w14:textId="77777777" w:rsidR="00BC48F4" w:rsidRDefault="003F3FD3" w:rsidP="00952D31">
      <w:pPr>
        <w:spacing w:after="0" w:line="240" w:lineRule="auto"/>
        <w:rPr>
          <w:sz w:val="20"/>
          <w:szCs w:val="20"/>
        </w:rPr>
      </w:pPr>
      <w:r>
        <w:rPr>
          <w:sz w:val="20"/>
          <w:szCs w:val="20"/>
        </w:rPr>
        <w:t>Emily B (SNW</w:t>
      </w:r>
      <w:r w:rsidR="00BC48F4">
        <w:rPr>
          <w:sz w:val="20"/>
          <w:szCs w:val="20"/>
        </w:rPr>
        <w:t>DCS)</w:t>
      </w:r>
    </w:p>
    <w:p w14:paraId="7FD0DBB2" w14:textId="77777777" w:rsidR="00BC48F4" w:rsidRDefault="003F3FD3" w:rsidP="00952D31">
      <w:pPr>
        <w:spacing w:after="0" w:line="240" w:lineRule="auto"/>
        <w:rPr>
          <w:sz w:val="20"/>
          <w:szCs w:val="20"/>
        </w:rPr>
      </w:pPr>
      <w:r>
        <w:rPr>
          <w:sz w:val="20"/>
          <w:szCs w:val="20"/>
        </w:rPr>
        <w:t>Sarah H (New C</w:t>
      </w:r>
      <w:r w:rsidR="00BC48F4">
        <w:rPr>
          <w:sz w:val="20"/>
          <w:szCs w:val="20"/>
        </w:rPr>
        <w:t>ollege, Swindon)</w:t>
      </w:r>
    </w:p>
    <w:p w14:paraId="0A892D42" w14:textId="77777777" w:rsidR="00BC48F4" w:rsidRDefault="00BC48F4" w:rsidP="00952D31">
      <w:pPr>
        <w:spacing w:after="0" w:line="240" w:lineRule="auto"/>
        <w:rPr>
          <w:sz w:val="20"/>
          <w:szCs w:val="20"/>
        </w:rPr>
      </w:pPr>
      <w:r>
        <w:rPr>
          <w:sz w:val="20"/>
          <w:szCs w:val="20"/>
        </w:rPr>
        <w:t xml:space="preserve">Louise V (NDCS &amp; Parent) </w:t>
      </w:r>
    </w:p>
    <w:p w14:paraId="4B99FE8A" w14:textId="77777777" w:rsidR="00BC48F4" w:rsidRDefault="00BC48F4" w:rsidP="00952D31">
      <w:pPr>
        <w:spacing w:after="0" w:line="240" w:lineRule="auto"/>
        <w:rPr>
          <w:sz w:val="20"/>
          <w:szCs w:val="20"/>
        </w:rPr>
      </w:pPr>
      <w:r w:rsidRPr="00360BB1">
        <w:rPr>
          <w:strike/>
          <w:color w:val="FF0000"/>
          <w:sz w:val="20"/>
          <w:szCs w:val="20"/>
        </w:rPr>
        <w:t>Elizabeth</w:t>
      </w:r>
      <w:r>
        <w:rPr>
          <w:sz w:val="20"/>
          <w:szCs w:val="20"/>
        </w:rPr>
        <w:t xml:space="preserve"> Liz P (Ed </w:t>
      </w:r>
      <w:proofErr w:type="spellStart"/>
      <w:r>
        <w:rPr>
          <w:sz w:val="20"/>
          <w:szCs w:val="20"/>
        </w:rPr>
        <w:t>Aud</w:t>
      </w:r>
      <w:proofErr w:type="spellEnd"/>
      <w:r>
        <w:rPr>
          <w:sz w:val="20"/>
          <w:szCs w:val="20"/>
        </w:rPr>
        <w:t xml:space="preserve">, Southampton </w:t>
      </w:r>
      <w:r w:rsidR="00FC27EA">
        <w:rPr>
          <w:sz w:val="20"/>
          <w:szCs w:val="20"/>
        </w:rPr>
        <w:t>Hospital</w:t>
      </w:r>
      <w:r>
        <w:rPr>
          <w:sz w:val="20"/>
          <w:szCs w:val="20"/>
        </w:rPr>
        <w:t xml:space="preserve"> </w:t>
      </w:r>
    </w:p>
    <w:p w14:paraId="6DC6CB7F" w14:textId="77777777" w:rsidR="00BC48F4" w:rsidRDefault="00BC48F4" w:rsidP="00952D31">
      <w:pPr>
        <w:spacing w:after="0" w:line="240" w:lineRule="auto"/>
        <w:rPr>
          <w:sz w:val="20"/>
          <w:szCs w:val="20"/>
        </w:rPr>
      </w:pPr>
      <w:r>
        <w:rPr>
          <w:sz w:val="20"/>
          <w:szCs w:val="20"/>
        </w:rPr>
        <w:t xml:space="preserve">Daniel (ENT </w:t>
      </w:r>
      <w:r w:rsidR="00FC27EA">
        <w:rPr>
          <w:sz w:val="20"/>
          <w:szCs w:val="20"/>
        </w:rPr>
        <w:t>Consultant</w:t>
      </w:r>
      <w:r w:rsidR="003F3FD3">
        <w:rPr>
          <w:sz w:val="20"/>
          <w:szCs w:val="20"/>
        </w:rPr>
        <w:t xml:space="preserve">, </w:t>
      </w:r>
      <w:r>
        <w:rPr>
          <w:sz w:val="20"/>
          <w:szCs w:val="20"/>
        </w:rPr>
        <w:t>Swindon)</w:t>
      </w:r>
    </w:p>
    <w:p w14:paraId="7E79BF65" w14:textId="77777777" w:rsidR="0076490E" w:rsidRDefault="00BC48F4" w:rsidP="00952D31">
      <w:pPr>
        <w:spacing w:after="0" w:line="240" w:lineRule="auto"/>
        <w:rPr>
          <w:sz w:val="20"/>
          <w:szCs w:val="20"/>
        </w:rPr>
      </w:pPr>
      <w:r>
        <w:rPr>
          <w:sz w:val="20"/>
          <w:szCs w:val="20"/>
        </w:rPr>
        <w:t xml:space="preserve">Jane K (Manager of </w:t>
      </w:r>
      <w:r w:rsidR="003F3FD3">
        <w:rPr>
          <w:sz w:val="20"/>
          <w:szCs w:val="20"/>
        </w:rPr>
        <w:t xml:space="preserve">Swindon </w:t>
      </w:r>
      <w:r>
        <w:rPr>
          <w:sz w:val="20"/>
          <w:szCs w:val="20"/>
        </w:rPr>
        <w:t>HST)</w:t>
      </w:r>
    </w:p>
    <w:p w14:paraId="1FB07410" w14:textId="77777777" w:rsidR="0076490E" w:rsidRDefault="0076490E" w:rsidP="00952D31">
      <w:pPr>
        <w:spacing w:after="0" w:line="240" w:lineRule="auto"/>
        <w:rPr>
          <w:sz w:val="20"/>
          <w:szCs w:val="20"/>
        </w:rPr>
      </w:pPr>
      <w:r>
        <w:rPr>
          <w:sz w:val="20"/>
          <w:szCs w:val="20"/>
        </w:rPr>
        <w:t>Cecilia J (Tod Red Oaks)</w:t>
      </w:r>
    </w:p>
    <w:p w14:paraId="4F6152B8" w14:textId="77777777" w:rsidR="00BC48F4" w:rsidRDefault="00BC48F4" w:rsidP="00952D31">
      <w:pPr>
        <w:spacing w:after="0" w:line="240" w:lineRule="auto"/>
        <w:rPr>
          <w:sz w:val="20"/>
          <w:szCs w:val="20"/>
        </w:rPr>
      </w:pPr>
    </w:p>
    <w:p w14:paraId="63AF2C91" w14:textId="77777777" w:rsidR="00741196" w:rsidRDefault="00952D31" w:rsidP="00590637">
      <w:pPr>
        <w:spacing w:after="0" w:line="240" w:lineRule="auto"/>
        <w:rPr>
          <w:sz w:val="20"/>
          <w:szCs w:val="20"/>
        </w:rPr>
      </w:pPr>
      <w:r w:rsidRPr="001E640E">
        <w:rPr>
          <w:b/>
          <w:sz w:val="20"/>
          <w:szCs w:val="20"/>
        </w:rPr>
        <w:t>Apologies</w:t>
      </w:r>
      <w:r w:rsidRPr="001E640E">
        <w:rPr>
          <w:sz w:val="20"/>
          <w:szCs w:val="20"/>
        </w:rPr>
        <w:t xml:space="preserve">: </w:t>
      </w:r>
      <w:r w:rsidR="00590C31">
        <w:rPr>
          <w:sz w:val="20"/>
          <w:szCs w:val="20"/>
        </w:rPr>
        <w:t xml:space="preserve"> </w:t>
      </w:r>
      <w:r w:rsidR="00AC7031">
        <w:rPr>
          <w:sz w:val="20"/>
          <w:szCs w:val="20"/>
        </w:rPr>
        <w:t xml:space="preserve">Jo Bradley (Swindon </w:t>
      </w:r>
      <w:proofErr w:type="spellStart"/>
      <w:r w:rsidR="00AC7031">
        <w:rPr>
          <w:sz w:val="20"/>
          <w:szCs w:val="20"/>
        </w:rPr>
        <w:t>TaMHS</w:t>
      </w:r>
      <w:proofErr w:type="spellEnd"/>
      <w:r w:rsidR="00AC7031">
        <w:rPr>
          <w:sz w:val="20"/>
          <w:szCs w:val="20"/>
        </w:rPr>
        <w:t xml:space="preserve">) </w:t>
      </w:r>
      <w:r w:rsidR="003F3FD3">
        <w:rPr>
          <w:sz w:val="20"/>
          <w:szCs w:val="20"/>
        </w:rPr>
        <w:t>Mel Dobbing (Parent</w:t>
      </w:r>
      <w:r w:rsidR="00BC48F4">
        <w:rPr>
          <w:sz w:val="20"/>
          <w:szCs w:val="20"/>
        </w:rPr>
        <w:t>) Sal (Audio</w:t>
      </w:r>
      <w:r w:rsidR="003F3FD3">
        <w:rPr>
          <w:sz w:val="20"/>
          <w:szCs w:val="20"/>
        </w:rPr>
        <w:t>logy</w:t>
      </w:r>
      <w:r w:rsidR="00BC48F4">
        <w:rPr>
          <w:sz w:val="20"/>
          <w:szCs w:val="20"/>
        </w:rPr>
        <w:t>)</w:t>
      </w:r>
    </w:p>
    <w:p w14:paraId="524D9AB4" w14:textId="77777777" w:rsidR="00BC48F4" w:rsidRDefault="00BC48F4" w:rsidP="00BC48F4">
      <w:pPr>
        <w:spacing w:after="0" w:line="240" w:lineRule="auto"/>
        <w:rPr>
          <w:sz w:val="20"/>
          <w:szCs w:val="20"/>
        </w:rPr>
      </w:pPr>
      <w:r>
        <w:rPr>
          <w:sz w:val="20"/>
          <w:szCs w:val="20"/>
        </w:rPr>
        <w:t xml:space="preserve">Sarah </w:t>
      </w:r>
      <w:proofErr w:type="spellStart"/>
      <w:r>
        <w:rPr>
          <w:sz w:val="20"/>
          <w:szCs w:val="20"/>
        </w:rPr>
        <w:t>Collinsons</w:t>
      </w:r>
      <w:proofErr w:type="spellEnd"/>
      <w:r>
        <w:rPr>
          <w:sz w:val="20"/>
          <w:szCs w:val="20"/>
        </w:rPr>
        <w:t xml:space="preserve"> (NDCS)</w:t>
      </w:r>
      <w:r w:rsidRPr="00BC48F4">
        <w:rPr>
          <w:sz w:val="20"/>
          <w:szCs w:val="20"/>
        </w:rPr>
        <w:t xml:space="preserve"> </w:t>
      </w:r>
      <w:r>
        <w:rPr>
          <w:sz w:val="20"/>
          <w:szCs w:val="20"/>
        </w:rPr>
        <w:t xml:space="preserve">Sarah Wilkins (SaLT) </w:t>
      </w:r>
    </w:p>
    <w:p w14:paraId="0634D80A" w14:textId="77777777" w:rsidR="00BC48F4" w:rsidRDefault="00BC48F4" w:rsidP="00BC48F4">
      <w:pPr>
        <w:spacing w:after="0" w:line="240" w:lineRule="auto"/>
        <w:rPr>
          <w:sz w:val="20"/>
          <w:szCs w:val="20"/>
        </w:rPr>
      </w:pPr>
      <w:r>
        <w:rPr>
          <w:sz w:val="20"/>
          <w:szCs w:val="20"/>
        </w:rPr>
        <w:t xml:space="preserve">Charlotte </w:t>
      </w:r>
      <w:r w:rsidR="00FC27EA">
        <w:rPr>
          <w:sz w:val="20"/>
          <w:szCs w:val="20"/>
        </w:rPr>
        <w:t>C</w:t>
      </w:r>
      <w:r>
        <w:rPr>
          <w:sz w:val="20"/>
          <w:szCs w:val="20"/>
        </w:rPr>
        <w:t xml:space="preserve">hapman- </w:t>
      </w:r>
      <w:r w:rsidR="003F3FD3">
        <w:rPr>
          <w:sz w:val="20"/>
          <w:szCs w:val="20"/>
        </w:rPr>
        <w:t>Wilts SALT</w:t>
      </w:r>
    </w:p>
    <w:p w14:paraId="3450B9A5" w14:textId="77777777" w:rsidR="00BC48F4" w:rsidRDefault="00BC48F4" w:rsidP="00590637">
      <w:pPr>
        <w:spacing w:after="0" w:line="240" w:lineRule="auto"/>
        <w:rPr>
          <w:sz w:val="20"/>
          <w:szCs w:val="20"/>
        </w:rPr>
      </w:pPr>
    </w:p>
    <w:p w14:paraId="17EEC9C2" w14:textId="77777777" w:rsidR="006C3309" w:rsidRPr="00F0250D" w:rsidRDefault="006C3309" w:rsidP="00590637">
      <w:pPr>
        <w:spacing w:after="0" w:line="240" w:lineRule="auto"/>
        <w:rPr>
          <w:sz w:val="20"/>
          <w:szCs w:val="20"/>
        </w:rPr>
      </w:pPr>
    </w:p>
    <w:tbl>
      <w:tblPr>
        <w:tblStyle w:val="TableGrid"/>
        <w:tblW w:w="10378" w:type="dxa"/>
        <w:tblInd w:w="-451" w:type="dxa"/>
        <w:tblLayout w:type="fixed"/>
        <w:tblLook w:val="04A0" w:firstRow="1" w:lastRow="0" w:firstColumn="1" w:lastColumn="0" w:noHBand="0" w:noVBand="1"/>
      </w:tblPr>
      <w:tblGrid>
        <w:gridCol w:w="1329"/>
        <w:gridCol w:w="7197"/>
        <w:gridCol w:w="1845"/>
        <w:gridCol w:w="7"/>
      </w:tblGrid>
      <w:tr w:rsidR="00F0250D" w:rsidRPr="00F0250D" w14:paraId="5039A1C6" w14:textId="77777777" w:rsidTr="00224846">
        <w:trPr>
          <w:gridAfter w:val="1"/>
          <w:wAfter w:w="7" w:type="dxa"/>
        </w:trPr>
        <w:tc>
          <w:tcPr>
            <w:tcW w:w="1329" w:type="dxa"/>
          </w:tcPr>
          <w:p w14:paraId="3EBED0A6" w14:textId="77777777" w:rsidR="00590637" w:rsidRPr="00F0250D" w:rsidRDefault="000F60A3" w:rsidP="000F0915">
            <w:pPr>
              <w:spacing w:beforeLines="60" w:before="144" w:afterLines="60" w:after="144"/>
              <w:contextualSpacing/>
              <w:rPr>
                <w:sz w:val="20"/>
                <w:szCs w:val="20"/>
              </w:rPr>
            </w:pPr>
            <w:r>
              <w:rPr>
                <w:sz w:val="20"/>
                <w:szCs w:val="20"/>
              </w:rPr>
              <w:t>Speaker / theme</w:t>
            </w:r>
          </w:p>
        </w:tc>
        <w:tc>
          <w:tcPr>
            <w:tcW w:w="7197" w:type="dxa"/>
          </w:tcPr>
          <w:p w14:paraId="39573A7C" w14:textId="77777777" w:rsidR="00590637" w:rsidRPr="00F0250D" w:rsidRDefault="00590637" w:rsidP="000F0915">
            <w:pPr>
              <w:spacing w:beforeLines="60" w:before="144" w:afterLines="60" w:after="144"/>
              <w:contextualSpacing/>
              <w:rPr>
                <w:sz w:val="20"/>
                <w:szCs w:val="20"/>
              </w:rPr>
            </w:pPr>
            <w:r w:rsidRPr="00F0250D">
              <w:rPr>
                <w:sz w:val="20"/>
                <w:szCs w:val="20"/>
              </w:rPr>
              <w:t>Item</w:t>
            </w:r>
          </w:p>
        </w:tc>
        <w:tc>
          <w:tcPr>
            <w:tcW w:w="1845" w:type="dxa"/>
          </w:tcPr>
          <w:p w14:paraId="626B7A24" w14:textId="77777777" w:rsidR="00590637" w:rsidRPr="00F0250D" w:rsidRDefault="00590637" w:rsidP="000F0915">
            <w:pPr>
              <w:spacing w:beforeLines="60" w:before="144" w:afterLines="60" w:after="144"/>
              <w:contextualSpacing/>
              <w:rPr>
                <w:sz w:val="20"/>
                <w:szCs w:val="20"/>
              </w:rPr>
            </w:pPr>
            <w:r w:rsidRPr="00F0250D">
              <w:rPr>
                <w:sz w:val="20"/>
                <w:szCs w:val="20"/>
              </w:rPr>
              <w:t>Actions</w:t>
            </w:r>
          </w:p>
        </w:tc>
      </w:tr>
      <w:tr w:rsidR="009C69CD" w:rsidRPr="00F0250D" w14:paraId="753CE5C8" w14:textId="77777777" w:rsidTr="00224846">
        <w:trPr>
          <w:trHeight w:val="154"/>
        </w:trPr>
        <w:tc>
          <w:tcPr>
            <w:tcW w:w="10378" w:type="dxa"/>
            <w:gridSpan w:val="4"/>
          </w:tcPr>
          <w:p w14:paraId="4E001BF2" w14:textId="77777777" w:rsidR="009C69CD" w:rsidRPr="00224846" w:rsidRDefault="009C69CD" w:rsidP="00224846">
            <w:pPr>
              <w:spacing w:beforeLines="60" w:before="144" w:afterLines="60" w:after="144"/>
              <w:contextualSpacing/>
              <w:rPr>
                <w:b/>
                <w:sz w:val="28"/>
                <w:szCs w:val="28"/>
              </w:rPr>
            </w:pPr>
            <w:r w:rsidRPr="00224846">
              <w:rPr>
                <w:b/>
                <w:sz w:val="28"/>
                <w:szCs w:val="28"/>
              </w:rPr>
              <w:t>UPDATES</w:t>
            </w:r>
          </w:p>
        </w:tc>
      </w:tr>
      <w:tr w:rsidR="005321A7" w:rsidRPr="00F0250D" w14:paraId="38EAD7F6" w14:textId="77777777" w:rsidTr="00224846">
        <w:trPr>
          <w:gridAfter w:val="1"/>
          <w:wAfter w:w="7" w:type="dxa"/>
        </w:trPr>
        <w:tc>
          <w:tcPr>
            <w:tcW w:w="1329" w:type="dxa"/>
          </w:tcPr>
          <w:p w14:paraId="3C4825D0" w14:textId="77777777" w:rsidR="005321A7" w:rsidRDefault="00E82ECA" w:rsidP="000F0915">
            <w:pPr>
              <w:spacing w:beforeLines="60" w:before="144" w:afterLines="60" w:after="144"/>
              <w:contextualSpacing/>
              <w:rPr>
                <w:sz w:val="20"/>
                <w:szCs w:val="20"/>
              </w:rPr>
            </w:pPr>
            <w:r>
              <w:rPr>
                <w:sz w:val="20"/>
                <w:szCs w:val="20"/>
              </w:rPr>
              <w:t>Jane K</w:t>
            </w:r>
          </w:p>
          <w:p w14:paraId="36DF75A7" w14:textId="77777777" w:rsidR="00FB640D" w:rsidRDefault="00FB640D" w:rsidP="000F0915">
            <w:pPr>
              <w:spacing w:beforeLines="60" w:before="144" w:afterLines="60" w:after="144"/>
              <w:contextualSpacing/>
              <w:rPr>
                <w:sz w:val="20"/>
                <w:szCs w:val="20"/>
              </w:rPr>
            </w:pPr>
            <w:r>
              <w:rPr>
                <w:sz w:val="20"/>
                <w:szCs w:val="20"/>
              </w:rPr>
              <w:t>(Advisory Swindon ToD)</w:t>
            </w:r>
          </w:p>
        </w:tc>
        <w:tc>
          <w:tcPr>
            <w:tcW w:w="7197" w:type="dxa"/>
          </w:tcPr>
          <w:p w14:paraId="35B16062" w14:textId="77777777" w:rsidR="003F3FD3" w:rsidRDefault="003F3FD3" w:rsidP="009C69CD">
            <w:pPr>
              <w:rPr>
                <w:sz w:val="20"/>
                <w:szCs w:val="20"/>
              </w:rPr>
            </w:pPr>
            <w:r>
              <w:rPr>
                <w:sz w:val="20"/>
                <w:szCs w:val="20"/>
              </w:rPr>
              <w:t xml:space="preserve">Up to previous visit  number </w:t>
            </w:r>
          </w:p>
          <w:p w14:paraId="70CB6BD6" w14:textId="77777777" w:rsidR="00E82ECA" w:rsidRPr="009C69CD" w:rsidRDefault="003F3FD3" w:rsidP="009C69CD">
            <w:pPr>
              <w:rPr>
                <w:sz w:val="20"/>
                <w:szCs w:val="20"/>
              </w:rPr>
            </w:pPr>
            <w:r>
              <w:rPr>
                <w:sz w:val="20"/>
                <w:szCs w:val="20"/>
              </w:rPr>
              <w:t>V</w:t>
            </w:r>
            <w:r w:rsidR="00E82ECA" w:rsidRPr="009C69CD">
              <w:rPr>
                <w:sz w:val="20"/>
                <w:szCs w:val="20"/>
              </w:rPr>
              <w:t xml:space="preserve">isits in home </w:t>
            </w:r>
            <w:r>
              <w:rPr>
                <w:sz w:val="20"/>
                <w:szCs w:val="20"/>
              </w:rPr>
              <w:t>still  PPE</w:t>
            </w:r>
          </w:p>
          <w:p w14:paraId="46F4E196" w14:textId="77777777" w:rsidR="00E82ECA" w:rsidRPr="009C69CD" w:rsidRDefault="00E82ECA" w:rsidP="009C69CD">
            <w:pPr>
              <w:rPr>
                <w:sz w:val="20"/>
                <w:szCs w:val="20"/>
              </w:rPr>
            </w:pPr>
            <w:r w:rsidRPr="009C69CD">
              <w:rPr>
                <w:sz w:val="20"/>
                <w:szCs w:val="20"/>
              </w:rPr>
              <w:t xml:space="preserve">New staff members - </w:t>
            </w:r>
            <w:proofErr w:type="spellStart"/>
            <w:r w:rsidRPr="009C69CD">
              <w:rPr>
                <w:sz w:val="20"/>
                <w:szCs w:val="20"/>
              </w:rPr>
              <w:t>Ania</w:t>
            </w:r>
            <w:proofErr w:type="spellEnd"/>
            <w:r w:rsidRPr="009C69CD">
              <w:rPr>
                <w:sz w:val="20"/>
                <w:szCs w:val="20"/>
              </w:rPr>
              <w:t xml:space="preserve"> </w:t>
            </w:r>
            <w:r w:rsidR="003F3FD3">
              <w:rPr>
                <w:sz w:val="20"/>
                <w:szCs w:val="20"/>
              </w:rPr>
              <w:t xml:space="preserve">–joined Sept </w:t>
            </w:r>
            <w:r w:rsidRPr="009C69CD">
              <w:rPr>
                <w:sz w:val="20"/>
                <w:szCs w:val="20"/>
              </w:rPr>
              <w:t>and Sue (to join us after Xmas)</w:t>
            </w:r>
          </w:p>
          <w:p w14:paraId="3B7F0040" w14:textId="77777777" w:rsidR="0076490E" w:rsidRDefault="0076490E" w:rsidP="009C69CD">
            <w:pPr>
              <w:rPr>
                <w:i/>
                <w:sz w:val="20"/>
                <w:szCs w:val="20"/>
              </w:rPr>
            </w:pPr>
          </w:p>
          <w:p w14:paraId="1239590A" w14:textId="77777777" w:rsidR="009C69CD" w:rsidRDefault="00E82ECA" w:rsidP="009C69CD">
            <w:pPr>
              <w:rPr>
                <w:i/>
                <w:sz w:val="20"/>
                <w:szCs w:val="20"/>
              </w:rPr>
            </w:pPr>
            <w:r w:rsidRPr="009C69CD">
              <w:rPr>
                <w:i/>
                <w:sz w:val="20"/>
                <w:szCs w:val="20"/>
              </w:rPr>
              <w:t>Question from Louise V regarding Catch Up Provision</w:t>
            </w:r>
          </w:p>
          <w:p w14:paraId="3D199A8B" w14:textId="77777777" w:rsidR="007251DC" w:rsidRPr="009C69CD" w:rsidRDefault="00E82ECA" w:rsidP="009C69CD">
            <w:pPr>
              <w:rPr>
                <w:sz w:val="20"/>
                <w:szCs w:val="20"/>
              </w:rPr>
            </w:pPr>
            <w:r w:rsidRPr="009C69CD">
              <w:rPr>
                <w:sz w:val="20"/>
                <w:szCs w:val="20"/>
              </w:rPr>
              <w:t xml:space="preserve">Jane response: not specifically aware of any deaf children </w:t>
            </w:r>
            <w:r w:rsidR="00DE6178" w:rsidRPr="009C69CD">
              <w:rPr>
                <w:sz w:val="20"/>
                <w:szCs w:val="20"/>
              </w:rPr>
              <w:t xml:space="preserve">accessing the money but HST working closely with schools and DCYP to ensure that good provision is happening. </w:t>
            </w:r>
          </w:p>
        </w:tc>
        <w:tc>
          <w:tcPr>
            <w:tcW w:w="1845" w:type="dxa"/>
          </w:tcPr>
          <w:p w14:paraId="1A4A8C08" w14:textId="77777777" w:rsidR="005321A7" w:rsidRPr="00DE6178" w:rsidRDefault="00DE6178" w:rsidP="00DE6178">
            <w:pPr>
              <w:spacing w:beforeLines="60" w:before="144" w:afterLines="60" w:after="144"/>
              <w:rPr>
                <w:sz w:val="20"/>
                <w:szCs w:val="20"/>
              </w:rPr>
            </w:pPr>
            <w:r w:rsidRPr="00DE6178">
              <w:rPr>
                <w:sz w:val="20"/>
                <w:szCs w:val="20"/>
              </w:rPr>
              <w:t>Louise V: will send</w:t>
            </w:r>
            <w:r w:rsidR="00BC48F4" w:rsidRPr="00DE6178">
              <w:rPr>
                <w:sz w:val="20"/>
                <w:szCs w:val="20"/>
              </w:rPr>
              <w:t xml:space="preserve"> </w:t>
            </w:r>
            <w:r w:rsidRPr="00DE6178">
              <w:rPr>
                <w:sz w:val="20"/>
                <w:szCs w:val="20"/>
              </w:rPr>
              <w:t>links regarding catch up money</w:t>
            </w:r>
            <w:r>
              <w:rPr>
                <w:sz w:val="20"/>
                <w:szCs w:val="20"/>
              </w:rPr>
              <w:t xml:space="preserve"> that is available for deaf children </w:t>
            </w:r>
          </w:p>
        </w:tc>
      </w:tr>
      <w:tr w:rsidR="00F0250D" w:rsidRPr="00F0250D" w14:paraId="4BD0E74C" w14:textId="77777777" w:rsidTr="00224846">
        <w:trPr>
          <w:gridAfter w:val="1"/>
          <w:wAfter w:w="7" w:type="dxa"/>
        </w:trPr>
        <w:tc>
          <w:tcPr>
            <w:tcW w:w="1329" w:type="dxa"/>
          </w:tcPr>
          <w:p w14:paraId="246BD608" w14:textId="77777777" w:rsidR="00FB640D" w:rsidRPr="00F0250D" w:rsidRDefault="00DE6178" w:rsidP="000F0915">
            <w:pPr>
              <w:spacing w:beforeLines="60" w:before="144" w:afterLines="60" w:after="144"/>
              <w:contextualSpacing/>
              <w:rPr>
                <w:sz w:val="20"/>
                <w:szCs w:val="20"/>
              </w:rPr>
            </w:pPr>
            <w:r>
              <w:rPr>
                <w:sz w:val="20"/>
                <w:szCs w:val="20"/>
              </w:rPr>
              <w:t>Daniel M (ENT)</w:t>
            </w:r>
          </w:p>
        </w:tc>
        <w:tc>
          <w:tcPr>
            <w:tcW w:w="7197" w:type="dxa"/>
          </w:tcPr>
          <w:p w14:paraId="57FEA654" w14:textId="77777777" w:rsidR="009C69CD" w:rsidRDefault="001C0260" w:rsidP="009C69CD">
            <w:pPr>
              <w:rPr>
                <w:sz w:val="20"/>
                <w:szCs w:val="20"/>
              </w:rPr>
            </w:pPr>
            <w:r>
              <w:rPr>
                <w:sz w:val="20"/>
                <w:szCs w:val="20"/>
              </w:rPr>
              <w:t xml:space="preserve">Running well </w:t>
            </w:r>
            <w:r w:rsidR="00DE6178" w:rsidRPr="009C69CD">
              <w:rPr>
                <w:sz w:val="20"/>
                <w:szCs w:val="20"/>
              </w:rPr>
              <w:t xml:space="preserve"> in clinic. </w:t>
            </w:r>
          </w:p>
          <w:p w14:paraId="5F3FD1E9" w14:textId="77777777" w:rsidR="009C69CD" w:rsidRDefault="00DE6178" w:rsidP="009C69CD">
            <w:pPr>
              <w:rPr>
                <w:sz w:val="20"/>
                <w:szCs w:val="20"/>
              </w:rPr>
            </w:pPr>
            <w:r w:rsidRPr="009C69CD">
              <w:rPr>
                <w:sz w:val="20"/>
                <w:szCs w:val="20"/>
              </w:rPr>
              <w:t xml:space="preserve">Waiting list-no problems as we have managed to </w:t>
            </w:r>
            <w:r w:rsidR="003F3FD3">
              <w:rPr>
                <w:sz w:val="20"/>
                <w:szCs w:val="20"/>
              </w:rPr>
              <w:t xml:space="preserve">reduce </w:t>
            </w:r>
            <w:r w:rsidRPr="009C69CD">
              <w:rPr>
                <w:sz w:val="20"/>
                <w:szCs w:val="20"/>
              </w:rPr>
              <w:t xml:space="preserve">waiting </w:t>
            </w:r>
            <w:r w:rsidR="003F3FD3">
              <w:rPr>
                <w:sz w:val="20"/>
                <w:szCs w:val="20"/>
              </w:rPr>
              <w:t xml:space="preserve">to </w:t>
            </w:r>
            <w:r w:rsidRPr="009C69CD">
              <w:rPr>
                <w:sz w:val="20"/>
                <w:szCs w:val="20"/>
              </w:rPr>
              <w:t xml:space="preserve">3 months. </w:t>
            </w:r>
          </w:p>
          <w:p w14:paraId="2E64B8FA" w14:textId="77777777" w:rsidR="00DE6178" w:rsidRPr="009C69CD" w:rsidRDefault="00DE6178" w:rsidP="009C69CD">
            <w:pPr>
              <w:rPr>
                <w:sz w:val="20"/>
                <w:szCs w:val="20"/>
              </w:rPr>
            </w:pPr>
            <w:r w:rsidRPr="009C69CD">
              <w:rPr>
                <w:sz w:val="20"/>
                <w:szCs w:val="20"/>
              </w:rPr>
              <w:t xml:space="preserve">Clinic- new equipment; new microscope. </w:t>
            </w:r>
          </w:p>
          <w:p w14:paraId="691926C9" w14:textId="77777777" w:rsidR="00BE3EB8" w:rsidRPr="009C69CD" w:rsidRDefault="009C69CD" w:rsidP="009C69CD">
            <w:pPr>
              <w:rPr>
                <w:sz w:val="20"/>
                <w:szCs w:val="20"/>
              </w:rPr>
            </w:pPr>
            <w:r>
              <w:rPr>
                <w:sz w:val="20"/>
                <w:szCs w:val="20"/>
              </w:rPr>
              <w:t>I</w:t>
            </w:r>
            <w:r w:rsidR="00DE6178" w:rsidRPr="009C69CD">
              <w:rPr>
                <w:sz w:val="20"/>
                <w:szCs w:val="20"/>
              </w:rPr>
              <w:t xml:space="preserve">mproving </w:t>
            </w:r>
            <w:r w:rsidRPr="009C69CD">
              <w:rPr>
                <w:sz w:val="20"/>
                <w:szCs w:val="20"/>
              </w:rPr>
              <w:t>efficiency</w:t>
            </w:r>
            <w:r w:rsidR="00DE6178" w:rsidRPr="009C69CD">
              <w:rPr>
                <w:sz w:val="20"/>
                <w:szCs w:val="20"/>
              </w:rPr>
              <w:t xml:space="preserve"> pathways to ENT  </w:t>
            </w:r>
          </w:p>
        </w:tc>
        <w:tc>
          <w:tcPr>
            <w:tcW w:w="1845" w:type="dxa"/>
          </w:tcPr>
          <w:p w14:paraId="04F1D04E" w14:textId="77777777" w:rsidR="00590637" w:rsidRPr="00F0250D" w:rsidRDefault="00590637" w:rsidP="000F0915">
            <w:pPr>
              <w:spacing w:beforeLines="60" w:before="144" w:afterLines="60" w:after="144"/>
              <w:contextualSpacing/>
              <w:rPr>
                <w:sz w:val="20"/>
                <w:szCs w:val="20"/>
              </w:rPr>
            </w:pPr>
          </w:p>
        </w:tc>
      </w:tr>
      <w:tr w:rsidR="00763912" w:rsidRPr="00F0250D" w14:paraId="4E178F4F" w14:textId="77777777" w:rsidTr="00224846">
        <w:trPr>
          <w:gridAfter w:val="1"/>
          <w:wAfter w:w="7" w:type="dxa"/>
        </w:trPr>
        <w:tc>
          <w:tcPr>
            <w:tcW w:w="1329" w:type="dxa"/>
          </w:tcPr>
          <w:p w14:paraId="284639D5" w14:textId="77777777" w:rsidR="00763912" w:rsidRDefault="00705FC1" w:rsidP="000F0915">
            <w:pPr>
              <w:spacing w:beforeLines="60" w:before="144" w:afterLines="60" w:after="144"/>
              <w:contextualSpacing/>
              <w:rPr>
                <w:sz w:val="20"/>
                <w:szCs w:val="20"/>
              </w:rPr>
            </w:pPr>
            <w:r>
              <w:rPr>
                <w:sz w:val="20"/>
                <w:szCs w:val="20"/>
              </w:rPr>
              <w:t>Sarah Howes</w:t>
            </w:r>
          </w:p>
          <w:p w14:paraId="29257773" w14:textId="77777777" w:rsidR="00FB640D" w:rsidRDefault="00FB640D" w:rsidP="000F0915">
            <w:pPr>
              <w:spacing w:beforeLines="60" w:before="144" w:afterLines="60" w:after="144"/>
              <w:contextualSpacing/>
              <w:rPr>
                <w:sz w:val="20"/>
                <w:szCs w:val="20"/>
              </w:rPr>
            </w:pPr>
            <w:r>
              <w:rPr>
                <w:sz w:val="20"/>
                <w:szCs w:val="20"/>
              </w:rPr>
              <w:t>(New College)</w:t>
            </w:r>
          </w:p>
        </w:tc>
        <w:tc>
          <w:tcPr>
            <w:tcW w:w="7197" w:type="dxa"/>
          </w:tcPr>
          <w:p w14:paraId="1D642CCE" w14:textId="77777777" w:rsidR="00DE6178" w:rsidRPr="009C69CD" w:rsidRDefault="00DE6178" w:rsidP="009C69CD">
            <w:pPr>
              <w:rPr>
                <w:sz w:val="20"/>
                <w:szCs w:val="20"/>
              </w:rPr>
            </w:pPr>
            <w:r w:rsidRPr="009C69CD">
              <w:rPr>
                <w:sz w:val="20"/>
                <w:szCs w:val="20"/>
              </w:rPr>
              <w:t xml:space="preserve">New qualifications: T- Levels </w:t>
            </w:r>
          </w:p>
          <w:p w14:paraId="27178CE4" w14:textId="77777777" w:rsidR="00763912" w:rsidRPr="009C69CD" w:rsidRDefault="00DE6178" w:rsidP="009C69CD">
            <w:pPr>
              <w:rPr>
                <w:sz w:val="20"/>
                <w:szCs w:val="20"/>
              </w:rPr>
            </w:pPr>
            <w:r w:rsidRPr="009C69CD">
              <w:rPr>
                <w:sz w:val="20"/>
                <w:szCs w:val="20"/>
              </w:rPr>
              <w:t xml:space="preserve">Health and Care- </w:t>
            </w:r>
            <w:r w:rsidR="009C69CD">
              <w:rPr>
                <w:sz w:val="20"/>
                <w:szCs w:val="20"/>
              </w:rPr>
              <w:t xml:space="preserve">Amazing </w:t>
            </w:r>
            <w:r w:rsidRPr="009C69CD">
              <w:rPr>
                <w:sz w:val="20"/>
                <w:szCs w:val="20"/>
              </w:rPr>
              <w:t>new facilities: new ward</w:t>
            </w:r>
            <w:r w:rsidR="009C69CD">
              <w:rPr>
                <w:sz w:val="20"/>
                <w:szCs w:val="20"/>
              </w:rPr>
              <w:t>s (</w:t>
            </w:r>
            <w:r w:rsidRPr="009C69CD">
              <w:rPr>
                <w:sz w:val="20"/>
                <w:szCs w:val="20"/>
              </w:rPr>
              <w:t>general ward/therapy ward/maternity</w:t>
            </w:r>
            <w:r w:rsidR="009C69CD">
              <w:rPr>
                <w:sz w:val="20"/>
                <w:szCs w:val="20"/>
              </w:rPr>
              <w:t>)</w:t>
            </w:r>
            <w:r w:rsidRPr="009C69CD">
              <w:rPr>
                <w:sz w:val="20"/>
                <w:szCs w:val="20"/>
              </w:rPr>
              <w:t xml:space="preserve"> for training. </w:t>
            </w:r>
          </w:p>
          <w:p w14:paraId="4D84C731" w14:textId="77777777" w:rsidR="00DE6178" w:rsidRPr="009C69CD" w:rsidRDefault="001C0260" w:rsidP="009C69CD">
            <w:pPr>
              <w:rPr>
                <w:sz w:val="20"/>
                <w:szCs w:val="20"/>
              </w:rPr>
            </w:pPr>
            <w:r>
              <w:rPr>
                <w:sz w:val="20"/>
                <w:szCs w:val="20"/>
              </w:rPr>
              <w:t>Success  story to be celebrated-</w:t>
            </w:r>
            <w:r w:rsidR="00DE6178" w:rsidRPr="009C69CD">
              <w:rPr>
                <w:sz w:val="20"/>
                <w:szCs w:val="20"/>
              </w:rPr>
              <w:t xml:space="preserve">Profoundly Deaf student now left and studying Performing Arts at University. </w:t>
            </w:r>
          </w:p>
        </w:tc>
        <w:tc>
          <w:tcPr>
            <w:tcW w:w="1845" w:type="dxa"/>
          </w:tcPr>
          <w:p w14:paraId="79DA7DC3" w14:textId="77777777" w:rsidR="00763912" w:rsidRPr="00F0250D" w:rsidRDefault="00763912" w:rsidP="000F0915">
            <w:pPr>
              <w:spacing w:beforeLines="60" w:before="144" w:afterLines="60" w:after="144"/>
              <w:contextualSpacing/>
              <w:rPr>
                <w:sz w:val="20"/>
                <w:szCs w:val="20"/>
              </w:rPr>
            </w:pPr>
          </w:p>
        </w:tc>
      </w:tr>
      <w:tr w:rsidR="002B3124" w:rsidRPr="00F0250D" w14:paraId="0327BEB1" w14:textId="77777777" w:rsidTr="00224846">
        <w:trPr>
          <w:gridAfter w:val="1"/>
          <w:wAfter w:w="7" w:type="dxa"/>
        </w:trPr>
        <w:tc>
          <w:tcPr>
            <w:tcW w:w="1329" w:type="dxa"/>
          </w:tcPr>
          <w:p w14:paraId="78E1B212" w14:textId="77777777" w:rsidR="002B3124" w:rsidRDefault="00AC7031" w:rsidP="000F0915">
            <w:pPr>
              <w:spacing w:beforeLines="60" w:before="144" w:afterLines="60" w:after="144"/>
              <w:contextualSpacing/>
              <w:rPr>
                <w:sz w:val="20"/>
                <w:szCs w:val="20"/>
              </w:rPr>
            </w:pPr>
            <w:r>
              <w:rPr>
                <w:sz w:val="20"/>
                <w:szCs w:val="20"/>
              </w:rPr>
              <w:t>Cecilia Johnston</w:t>
            </w:r>
          </w:p>
          <w:p w14:paraId="05795DB8" w14:textId="77777777" w:rsidR="009C69CD" w:rsidRDefault="002B3124" w:rsidP="002B3124">
            <w:pPr>
              <w:spacing w:beforeLines="60" w:before="144" w:afterLines="60" w:after="144"/>
              <w:rPr>
                <w:sz w:val="20"/>
                <w:szCs w:val="20"/>
              </w:rPr>
            </w:pPr>
            <w:r w:rsidRPr="002B3124">
              <w:rPr>
                <w:sz w:val="20"/>
                <w:szCs w:val="20"/>
              </w:rPr>
              <w:t>-</w:t>
            </w:r>
            <w:r>
              <w:rPr>
                <w:sz w:val="20"/>
                <w:szCs w:val="20"/>
              </w:rPr>
              <w:t xml:space="preserve"> </w:t>
            </w:r>
            <w:r w:rsidR="00AC7031">
              <w:rPr>
                <w:sz w:val="20"/>
                <w:szCs w:val="20"/>
              </w:rPr>
              <w:t xml:space="preserve">ToD </w:t>
            </w:r>
            <w:r w:rsidR="009C69CD">
              <w:rPr>
                <w:sz w:val="20"/>
                <w:szCs w:val="20"/>
              </w:rPr>
              <w:t xml:space="preserve">at </w:t>
            </w:r>
          </w:p>
          <w:p w14:paraId="1C0D1504" w14:textId="77777777" w:rsidR="002B3124" w:rsidRPr="002B3124" w:rsidRDefault="002B3124" w:rsidP="002B3124">
            <w:pPr>
              <w:spacing w:beforeLines="60" w:before="144" w:afterLines="60" w:after="144"/>
              <w:rPr>
                <w:sz w:val="20"/>
                <w:szCs w:val="20"/>
              </w:rPr>
            </w:pPr>
            <w:r w:rsidRPr="002B3124">
              <w:rPr>
                <w:sz w:val="20"/>
                <w:szCs w:val="20"/>
              </w:rPr>
              <w:t>Red Oaks Primary</w:t>
            </w:r>
            <w:r w:rsidR="009C69CD">
              <w:rPr>
                <w:sz w:val="20"/>
                <w:szCs w:val="20"/>
              </w:rPr>
              <w:t xml:space="preserve"> SBI SRP</w:t>
            </w:r>
          </w:p>
        </w:tc>
        <w:tc>
          <w:tcPr>
            <w:tcW w:w="7197" w:type="dxa"/>
          </w:tcPr>
          <w:p w14:paraId="3CEC04A2" w14:textId="77777777" w:rsidR="009C69CD" w:rsidRDefault="009C69CD" w:rsidP="009C69CD">
            <w:pPr>
              <w:spacing w:beforeLines="60" w:before="144" w:afterLines="60" w:after="144"/>
              <w:rPr>
                <w:sz w:val="20"/>
                <w:szCs w:val="20"/>
              </w:rPr>
            </w:pPr>
            <w:r>
              <w:rPr>
                <w:sz w:val="20"/>
                <w:szCs w:val="20"/>
              </w:rPr>
              <w:t>6 deaf children all with 1:1s</w:t>
            </w:r>
          </w:p>
          <w:p w14:paraId="457A8DF2" w14:textId="77777777" w:rsidR="0040368A" w:rsidRPr="009C69CD" w:rsidRDefault="009C69CD" w:rsidP="009C69CD">
            <w:pPr>
              <w:spacing w:beforeLines="60" w:before="144" w:afterLines="60" w:after="144"/>
              <w:rPr>
                <w:sz w:val="20"/>
                <w:szCs w:val="20"/>
              </w:rPr>
            </w:pPr>
            <w:r>
              <w:rPr>
                <w:sz w:val="20"/>
                <w:szCs w:val="20"/>
              </w:rPr>
              <w:t>New Manager: Hannah E, previous role was CSW at Red oaks, Level 6 BSL, lots of experience in working with deaf children at Red Oaks. She will complete the manager side while Cecilia will continue to teach but closely work with Hannah for the smooth running of SRP.</w:t>
            </w:r>
          </w:p>
        </w:tc>
        <w:tc>
          <w:tcPr>
            <w:tcW w:w="1845" w:type="dxa"/>
          </w:tcPr>
          <w:p w14:paraId="09A4679E" w14:textId="77777777" w:rsidR="002B3124" w:rsidRPr="00F0250D" w:rsidRDefault="002B3124" w:rsidP="000F0915">
            <w:pPr>
              <w:spacing w:beforeLines="60" w:before="144" w:afterLines="60" w:after="144"/>
              <w:contextualSpacing/>
              <w:rPr>
                <w:sz w:val="20"/>
                <w:szCs w:val="20"/>
              </w:rPr>
            </w:pPr>
          </w:p>
        </w:tc>
      </w:tr>
      <w:tr w:rsidR="00F0250D" w:rsidRPr="00F0250D" w14:paraId="38F8637F" w14:textId="77777777" w:rsidTr="00224846">
        <w:trPr>
          <w:gridAfter w:val="1"/>
          <w:wAfter w:w="7" w:type="dxa"/>
        </w:trPr>
        <w:tc>
          <w:tcPr>
            <w:tcW w:w="1329" w:type="dxa"/>
          </w:tcPr>
          <w:p w14:paraId="26CB38CF" w14:textId="77777777" w:rsidR="00F479A7" w:rsidRPr="00F0250D" w:rsidRDefault="00F479A7" w:rsidP="008B7F6C">
            <w:pPr>
              <w:spacing w:beforeLines="60" w:before="144" w:afterLines="60" w:after="144"/>
              <w:contextualSpacing/>
              <w:rPr>
                <w:sz w:val="20"/>
                <w:szCs w:val="20"/>
              </w:rPr>
            </w:pPr>
            <w:r w:rsidRPr="005A5284">
              <w:rPr>
                <w:sz w:val="20"/>
                <w:szCs w:val="20"/>
              </w:rPr>
              <w:t xml:space="preserve">Liz Parker </w:t>
            </w:r>
            <w:r w:rsidR="008B7F6C" w:rsidRPr="005A5284">
              <w:rPr>
                <w:sz w:val="20"/>
                <w:szCs w:val="20"/>
              </w:rPr>
              <w:t>–Southampton AIS</w:t>
            </w:r>
          </w:p>
        </w:tc>
        <w:tc>
          <w:tcPr>
            <w:tcW w:w="7197" w:type="dxa"/>
          </w:tcPr>
          <w:p w14:paraId="5D4F32FE" w14:textId="77777777" w:rsidR="005C030A" w:rsidRDefault="00AC7031" w:rsidP="005C030A">
            <w:pPr>
              <w:rPr>
                <w:sz w:val="20"/>
                <w:szCs w:val="20"/>
              </w:rPr>
            </w:pPr>
            <w:r w:rsidRPr="009C69CD">
              <w:rPr>
                <w:sz w:val="20"/>
                <w:szCs w:val="20"/>
              </w:rPr>
              <w:t xml:space="preserve"> </w:t>
            </w:r>
            <w:r w:rsidR="00DE6178">
              <w:rPr>
                <w:sz w:val="20"/>
                <w:szCs w:val="20"/>
              </w:rPr>
              <w:t>Outreach working normally</w:t>
            </w:r>
          </w:p>
          <w:p w14:paraId="42642A4B" w14:textId="77777777" w:rsidR="00DE6178" w:rsidRDefault="00DE6178" w:rsidP="005C030A">
            <w:pPr>
              <w:rPr>
                <w:sz w:val="20"/>
                <w:szCs w:val="20"/>
              </w:rPr>
            </w:pPr>
            <w:r>
              <w:rPr>
                <w:sz w:val="20"/>
                <w:szCs w:val="20"/>
              </w:rPr>
              <w:t>Visits started in July (both schools and homes)</w:t>
            </w:r>
          </w:p>
          <w:p w14:paraId="17B747EE" w14:textId="77777777" w:rsidR="00DE6178" w:rsidRDefault="00DE6178" w:rsidP="005C030A">
            <w:pPr>
              <w:rPr>
                <w:sz w:val="20"/>
                <w:szCs w:val="20"/>
              </w:rPr>
            </w:pPr>
            <w:r>
              <w:rPr>
                <w:sz w:val="20"/>
                <w:szCs w:val="20"/>
              </w:rPr>
              <w:t>2 new audiologists joined us</w:t>
            </w:r>
          </w:p>
          <w:p w14:paraId="6D4F3047" w14:textId="77777777" w:rsidR="00DE6178" w:rsidRDefault="00DE6178" w:rsidP="005C030A">
            <w:pPr>
              <w:rPr>
                <w:sz w:val="20"/>
                <w:szCs w:val="20"/>
              </w:rPr>
            </w:pPr>
            <w:r>
              <w:rPr>
                <w:sz w:val="20"/>
                <w:szCs w:val="20"/>
              </w:rPr>
              <w:t>New customer Teams manager</w:t>
            </w:r>
          </w:p>
          <w:p w14:paraId="11FC0430" w14:textId="5D413A17" w:rsidR="00DE6178" w:rsidRPr="00360BB1" w:rsidRDefault="00DE6178" w:rsidP="005C030A">
            <w:pPr>
              <w:rPr>
                <w:sz w:val="20"/>
                <w:szCs w:val="20"/>
              </w:rPr>
            </w:pPr>
            <w:r w:rsidRPr="00360BB1">
              <w:rPr>
                <w:strike/>
                <w:color w:val="FF0000"/>
                <w:sz w:val="20"/>
                <w:szCs w:val="20"/>
              </w:rPr>
              <w:t xml:space="preserve">Still need </w:t>
            </w:r>
            <w:r w:rsidR="00360BB1" w:rsidRPr="00360BB1">
              <w:rPr>
                <w:strike/>
                <w:color w:val="FF0000"/>
                <w:sz w:val="20"/>
                <w:szCs w:val="20"/>
              </w:rPr>
              <w:t>a</w:t>
            </w:r>
            <w:r w:rsidR="00360BB1" w:rsidRPr="00360BB1">
              <w:rPr>
                <w:color w:val="FF0000"/>
                <w:sz w:val="20"/>
                <w:szCs w:val="20"/>
              </w:rPr>
              <w:t xml:space="preserve"> </w:t>
            </w:r>
            <w:r w:rsidR="00360BB1">
              <w:rPr>
                <w:color w:val="FF0000"/>
                <w:sz w:val="20"/>
                <w:szCs w:val="20"/>
              </w:rPr>
              <w:t xml:space="preserve">Are a </w:t>
            </w:r>
            <w:r>
              <w:rPr>
                <w:sz w:val="20"/>
                <w:szCs w:val="20"/>
              </w:rPr>
              <w:t>Clinical psychologist</w:t>
            </w:r>
            <w:r w:rsidRPr="00360BB1">
              <w:rPr>
                <w:strike/>
                <w:color w:val="FF0000"/>
                <w:sz w:val="20"/>
                <w:szCs w:val="20"/>
              </w:rPr>
              <w:t>s</w:t>
            </w:r>
            <w:r w:rsidR="00360BB1">
              <w:rPr>
                <w:color w:val="FF0000"/>
                <w:sz w:val="20"/>
                <w:szCs w:val="20"/>
              </w:rPr>
              <w:t xml:space="preserve"> down at present</w:t>
            </w:r>
          </w:p>
          <w:p w14:paraId="0C396A9A" w14:textId="294D4009" w:rsidR="00DE6178" w:rsidRDefault="001C0260" w:rsidP="005C030A">
            <w:pPr>
              <w:rPr>
                <w:sz w:val="20"/>
                <w:szCs w:val="20"/>
              </w:rPr>
            </w:pPr>
            <w:r>
              <w:rPr>
                <w:sz w:val="20"/>
                <w:szCs w:val="20"/>
              </w:rPr>
              <w:t>S</w:t>
            </w:r>
            <w:r w:rsidR="00DE6178">
              <w:rPr>
                <w:sz w:val="20"/>
                <w:szCs w:val="20"/>
              </w:rPr>
              <w:t xml:space="preserve">eeing </w:t>
            </w:r>
            <w:r w:rsidR="00360BB1" w:rsidRPr="00360BB1">
              <w:rPr>
                <w:color w:val="FF0000"/>
                <w:sz w:val="20"/>
                <w:szCs w:val="20"/>
              </w:rPr>
              <w:t xml:space="preserve">Assessment patients, </w:t>
            </w:r>
            <w:r w:rsidR="00DE6178">
              <w:rPr>
                <w:sz w:val="20"/>
                <w:szCs w:val="20"/>
              </w:rPr>
              <w:t xml:space="preserve">Switch </w:t>
            </w:r>
            <w:proofErr w:type="spellStart"/>
            <w:r w:rsidR="00DE6178">
              <w:rPr>
                <w:sz w:val="20"/>
                <w:szCs w:val="20"/>
              </w:rPr>
              <w:t>ons</w:t>
            </w:r>
            <w:proofErr w:type="spellEnd"/>
            <w:r w:rsidR="00DE6178">
              <w:rPr>
                <w:sz w:val="20"/>
                <w:szCs w:val="20"/>
              </w:rPr>
              <w:t xml:space="preserve">, post switch </w:t>
            </w:r>
            <w:proofErr w:type="spellStart"/>
            <w:r w:rsidR="00DE6178">
              <w:rPr>
                <w:sz w:val="20"/>
                <w:szCs w:val="20"/>
              </w:rPr>
              <w:t>ons</w:t>
            </w:r>
            <w:proofErr w:type="spellEnd"/>
            <w:r w:rsidR="00360BB1">
              <w:rPr>
                <w:sz w:val="20"/>
                <w:szCs w:val="20"/>
              </w:rPr>
              <w:t xml:space="preserve"> </w:t>
            </w:r>
            <w:r w:rsidR="00360BB1" w:rsidRPr="00360BB1">
              <w:rPr>
                <w:color w:val="FF0000"/>
                <w:sz w:val="20"/>
                <w:szCs w:val="20"/>
              </w:rPr>
              <w:t xml:space="preserve">up to three year post </w:t>
            </w:r>
            <w:r w:rsidR="00360BB1">
              <w:rPr>
                <w:color w:val="FF0000"/>
                <w:sz w:val="20"/>
                <w:szCs w:val="20"/>
              </w:rPr>
              <w:t>activation</w:t>
            </w:r>
            <w:r w:rsidR="00360BB1" w:rsidRPr="00360BB1">
              <w:rPr>
                <w:color w:val="FF0000"/>
                <w:sz w:val="20"/>
                <w:szCs w:val="20"/>
              </w:rPr>
              <w:t xml:space="preserve"> plus centre</w:t>
            </w:r>
            <w:r w:rsidR="00360BB1">
              <w:rPr>
                <w:color w:val="FF0000"/>
                <w:sz w:val="20"/>
                <w:szCs w:val="20"/>
              </w:rPr>
              <w:t>-done</w:t>
            </w:r>
            <w:r w:rsidR="00360BB1" w:rsidRPr="00360BB1">
              <w:rPr>
                <w:color w:val="FF0000"/>
                <w:sz w:val="20"/>
                <w:szCs w:val="20"/>
              </w:rPr>
              <w:t xml:space="preserve"> upgrades and anyone with problems</w:t>
            </w:r>
            <w:r w:rsidR="00360BB1">
              <w:rPr>
                <w:color w:val="FF0000"/>
                <w:sz w:val="20"/>
                <w:szCs w:val="20"/>
              </w:rPr>
              <w:t>. Remote upgrades also available where suitable for patients.</w:t>
            </w:r>
          </w:p>
          <w:p w14:paraId="11BB3C29" w14:textId="63BEDFD2" w:rsidR="00DE6178" w:rsidRDefault="00DE6178" w:rsidP="005C030A">
            <w:pPr>
              <w:rPr>
                <w:sz w:val="20"/>
                <w:szCs w:val="20"/>
              </w:rPr>
            </w:pPr>
            <w:r>
              <w:rPr>
                <w:sz w:val="20"/>
                <w:szCs w:val="20"/>
              </w:rPr>
              <w:lastRenderedPageBreak/>
              <w:t>Monitoring children with CI who we haven’t see</w:t>
            </w:r>
            <w:r w:rsidR="001C0260">
              <w:rPr>
                <w:sz w:val="20"/>
                <w:szCs w:val="20"/>
              </w:rPr>
              <w:t>n</w:t>
            </w:r>
            <w:r>
              <w:rPr>
                <w:sz w:val="20"/>
                <w:szCs w:val="20"/>
              </w:rPr>
              <w:t xml:space="preserve"> </w:t>
            </w:r>
            <w:r w:rsidR="00360BB1" w:rsidRPr="00360BB1">
              <w:rPr>
                <w:color w:val="FF0000"/>
                <w:sz w:val="20"/>
                <w:szCs w:val="20"/>
              </w:rPr>
              <w:t>recently</w:t>
            </w:r>
            <w:r w:rsidR="00360BB1">
              <w:rPr>
                <w:color w:val="FF0000"/>
                <w:sz w:val="20"/>
                <w:szCs w:val="20"/>
              </w:rPr>
              <w:t xml:space="preserve"> </w:t>
            </w:r>
            <w:r w:rsidR="00360BB1" w:rsidRPr="00360BB1">
              <w:rPr>
                <w:strike/>
                <w:color w:val="FF0000"/>
                <w:sz w:val="20"/>
                <w:szCs w:val="20"/>
              </w:rPr>
              <w:t xml:space="preserve"> </w:t>
            </w:r>
            <w:r w:rsidRPr="00360BB1">
              <w:rPr>
                <w:strike/>
                <w:color w:val="FF0000"/>
                <w:sz w:val="20"/>
                <w:szCs w:val="20"/>
              </w:rPr>
              <w:t>–</w:t>
            </w:r>
            <w:r w:rsidRPr="00360BB1">
              <w:rPr>
                <w:color w:val="FF0000"/>
                <w:sz w:val="20"/>
                <w:szCs w:val="20"/>
              </w:rPr>
              <w:t xml:space="preserve"> </w:t>
            </w:r>
            <w:r w:rsidRPr="00360BB1">
              <w:rPr>
                <w:strike/>
                <w:color w:val="FF0000"/>
                <w:sz w:val="20"/>
                <w:szCs w:val="20"/>
              </w:rPr>
              <w:t>then</w:t>
            </w:r>
            <w:r>
              <w:rPr>
                <w:sz w:val="20"/>
                <w:szCs w:val="20"/>
              </w:rPr>
              <w:t xml:space="preserve"> </w:t>
            </w:r>
            <w:r w:rsidR="00360BB1">
              <w:rPr>
                <w:color w:val="FF0000"/>
                <w:sz w:val="20"/>
                <w:szCs w:val="20"/>
              </w:rPr>
              <w:t xml:space="preserve">have been </w:t>
            </w:r>
            <w:r>
              <w:rPr>
                <w:sz w:val="20"/>
                <w:szCs w:val="20"/>
              </w:rPr>
              <w:t xml:space="preserve">sent </w:t>
            </w:r>
            <w:r w:rsidR="00360BB1" w:rsidRPr="00360BB1">
              <w:rPr>
                <w:color w:val="FF0000"/>
                <w:sz w:val="20"/>
                <w:szCs w:val="20"/>
              </w:rPr>
              <w:t>a</w:t>
            </w:r>
            <w:r w:rsidR="00360BB1">
              <w:rPr>
                <w:sz w:val="20"/>
                <w:szCs w:val="20"/>
              </w:rPr>
              <w:t xml:space="preserve"> </w:t>
            </w:r>
            <w:r>
              <w:rPr>
                <w:sz w:val="20"/>
                <w:szCs w:val="20"/>
              </w:rPr>
              <w:t>questionnaire to</w:t>
            </w:r>
            <w:r w:rsidR="00360BB1">
              <w:rPr>
                <w:color w:val="FF0000"/>
                <w:sz w:val="20"/>
                <w:szCs w:val="20"/>
              </w:rPr>
              <w:t xml:space="preserve"> </w:t>
            </w:r>
            <w:r w:rsidR="00360BB1">
              <w:rPr>
                <w:color w:val="FF0000"/>
                <w:sz w:val="20"/>
                <w:szCs w:val="20"/>
              </w:rPr>
              <w:t xml:space="preserve">check for hearing and equipment problems to help with triaging appointment priorities going forwards and </w:t>
            </w:r>
            <w:r w:rsidR="00360BB1">
              <w:rPr>
                <w:color w:val="FF0000"/>
                <w:sz w:val="20"/>
                <w:szCs w:val="20"/>
              </w:rPr>
              <w:t xml:space="preserve">to </w:t>
            </w:r>
            <w:r w:rsidR="00360BB1">
              <w:rPr>
                <w:color w:val="FF0000"/>
                <w:sz w:val="20"/>
                <w:szCs w:val="20"/>
              </w:rPr>
              <w:t>offer remote</w:t>
            </w:r>
            <w:r w:rsidR="00360BB1">
              <w:rPr>
                <w:color w:val="FF0000"/>
                <w:sz w:val="20"/>
                <w:szCs w:val="20"/>
              </w:rPr>
              <w:t xml:space="preserve"> troubleshooting support for simple problems.</w:t>
            </w:r>
            <w:r w:rsidRPr="00360BB1">
              <w:rPr>
                <w:color w:val="FF0000"/>
                <w:sz w:val="20"/>
                <w:szCs w:val="20"/>
              </w:rPr>
              <w:t xml:space="preserve"> </w:t>
            </w:r>
          </w:p>
          <w:p w14:paraId="56FFBCCC" w14:textId="406D7C76" w:rsidR="003F688A" w:rsidRPr="00360BB1" w:rsidRDefault="003F688A" w:rsidP="005C030A">
            <w:pPr>
              <w:rPr>
                <w:strike/>
                <w:color w:val="FF0000"/>
                <w:sz w:val="20"/>
                <w:szCs w:val="20"/>
              </w:rPr>
            </w:pPr>
            <w:r w:rsidRPr="009C69CD">
              <w:rPr>
                <w:b/>
                <w:sz w:val="20"/>
                <w:szCs w:val="20"/>
              </w:rPr>
              <w:t>NEW</w:t>
            </w:r>
            <w:r w:rsidRPr="00360BB1">
              <w:rPr>
                <w:b/>
                <w:color w:val="FF0000"/>
                <w:sz w:val="20"/>
                <w:szCs w:val="20"/>
              </w:rPr>
              <w:t xml:space="preserve"> </w:t>
            </w:r>
            <w:r w:rsidR="00360BB1" w:rsidRPr="00360BB1">
              <w:rPr>
                <w:b/>
                <w:color w:val="FF0000"/>
                <w:sz w:val="20"/>
                <w:szCs w:val="20"/>
              </w:rPr>
              <w:t xml:space="preserve">admin </w:t>
            </w:r>
            <w:r w:rsidRPr="009C69CD">
              <w:rPr>
                <w:b/>
                <w:sz w:val="20"/>
                <w:szCs w:val="20"/>
              </w:rPr>
              <w:t>office</w:t>
            </w:r>
            <w:r w:rsidR="009C69CD">
              <w:rPr>
                <w:b/>
                <w:sz w:val="20"/>
                <w:szCs w:val="20"/>
              </w:rPr>
              <w:t>s</w:t>
            </w:r>
            <w:r w:rsidRPr="009C69CD">
              <w:rPr>
                <w:b/>
                <w:sz w:val="20"/>
                <w:szCs w:val="20"/>
              </w:rPr>
              <w:t xml:space="preserve"> in </w:t>
            </w:r>
            <w:r w:rsidRPr="00360BB1">
              <w:rPr>
                <w:b/>
                <w:strike/>
                <w:color w:val="FF0000"/>
                <w:sz w:val="20"/>
                <w:szCs w:val="20"/>
              </w:rPr>
              <w:t>October.</w:t>
            </w:r>
            <w:r w:rsidRPr="00360BB1">
              <w:rPr>
                <w:color w:val="FF0000"/>
                <w:sz w:val="20"/>
                <w:szCs w:val="20"/>
              </w:rPr>
              <w:t xml:space="preserve"> </w:t>
            </w:r>
            <w:r w:rsidR="00360BB1" w:rsidRPr="00360BB1">
              <w:rPr>
                <w:color w:val="FF0000"/>
                <w:sz w:val="20"/>
                <w:szCs w:val="20"/>
              </w:rPr>
              <w:t xml:space="preserve">November. </w:t>
            </w:r>
            <w:r>
              <w:rPr>
                <w:sz w:val="20"/>
                <w:szCs w:val="20"/>
              </w:rPr>
              <w:t>Mov</w:t>
            </w:r>
            <w:r w:rsidR="00360BB1" w:rsidRPr="00360BB1">
              <w:rPr>
                <w:color w:val="FF0000"/>
                <w:sz w:val="20"/>
                <w:szCs w:val="20"/>
              </w:rPr>
              <w:t xml:space="preserve">ing </w:t>
            </w:r>
            <w:r>
              <w:rPr>
                <w:sz w:val="20"/>
                <w:szCs w:val="20"/>
              </w:rPr>
              <w:t>two levels down. If you contact</w:t>
            </w:r>
            <w:r w:rsidRPr="00360BB1">
              <w:rPr>
                <w:strike/>
                <w:color w:val="FF0000"/>
                <w:sz w:val="20"/>
                <w:szCs w:val="20"/>
              </w:rPr>
              <w:t xml:space="preserve">ing </w:t>
            </w:r>
            <w:r>
              <w:rPr>
                <w:sz w:val="20"/>
                <w:szCs w:val="20"/>
              </w:rPr>
              <w:t>us</w:t>
            </w:r>
            <w:r w:rsidR="00360BB1">
              <w:rPr>
                <w:sz w:val="20"/>
                <w:szCs w:val="20"/>
              </w:rPr>
              <w:t xml:space="preserve"> in </w:t>
            </w:r>
            <w:r w:rsidR="00360BB1" w:rsidRPr="00360BB1">
              <w:rPr>
                <w:color w:val="FF0000"/>
                <w:sz w:val="20"/>
                <w:szCs w:val="20"/>
              </w:rPr>
              <w:t>late October there may be a</w:t>
            </w:r>
            <w:r>
              <w:rPr>
                <w:sz w:val="20"/>
                <w:szCs w:val="20"/>
              </w:rPr>
              <w:t xml:space="preserve"> </w:t>
            </w:r>
            <w:r w:rsidR="00360BB1" w:rsidRPr="00360BB1">
              <w:rPr>
                <w:color w:val="FF0000"/>
                <w:sz w:val="20"/>
                <w:szCs w:val="20"/>
              </w:rPr>
              <w:t>slightly</w:t>
            </w:r>
            <w:r w:rsidR="00360BB1">
              <w:rPr>
                <w:sz w:val="20"/>
                <w:szCs w:val="20"/>
              </w:rPr>
              <w:t xml:space="preserve"> </w:t>
            </w:r>
            <w:r>
              <w:rPr>
                <w:sz w:val="20"/>
                <w:szCs w:val="20"/>
              </w:rPr>
              <w:t>delay</w:t>
            </w:r>
            <w:r w:rsidR="00360BB1" w:rsidRPr="00360BB1">
              <w:rPr>
                <w:color w:val="FF0000"/>
                <w:sz w:val="20"/>
                <w:szCs w:val="20"/>
              </w:rPr>
              <w:t>ed</w:t>
            </w:r>
            <w:r>
              <w:rPr>
                <w:sz w:val="20"/>
                <w:szCs w:val="20"/>
              </w:rPr>
              <w:t xml:space="preserve"> response </w:t>
            </w:r>
            <w:r w:rsidRPr="00360BB1">
              <w:rPr>
                <w:strike/>
                <w:color w:val="FF0000"/>
                <w:sz w:val="20"/>
                <w:szCs w:val="20"/>
              </w:rPr>
              <w:t>from emails-we might not be able to access computer</w:t>
            </w:r>
            <w:r w:rsidRPr="00360BB1">
              <w:rPr>
                <w:color w:val="FF0000"/>
                <w:sz w:val="20"/>
                <w:szCs w:val="20"/>
              </w:rPr>
              <w:t xml:space="preserve">. </w:t>
            </w:r>
            <w:r w:rsidR="00360BB1">
              <w:rPr>
                <w:color w:val="FF0000"/>
                <w:sz w:val="20"/>
                <w:szCs w:val="20"/>
              </w:rPr>
              <w:t>if we are in the office as access to computers and phones will be limited during the move.</w:t>
            </w:r>
            <w:r w:rsidR="00360BB1">
              <w:rPr>
                <w:strike/>
                <w:color w:val="FF0000"/>
                <w:sz w:val="20"/>
                <w:szCs w:val="20"/>
              </w:rPr>
              <w:t xml:space="preserve"> </w:t>
            </w:r>
          </w:p>
          <w:p w14:paraId="2BFAB806" w14:textId="77777777" w:rsidR="003F688A" w:rsidRDefault="003F688A" w:rsidP="005C030A">
            <w:pPr>
              <w:rPr>
                <w:sz w:val="20"/>
                <w:szCs w:val="20"/>
              </w:rPr>
            </w:pPr>
            <w:r>
              <w:rPr>
                <w:sz w:val="20"/>
                <w:szCs w:val="20"/>
              </w:rPr>
              <w:t xml:space="preserve"> </w:t>
            </w:r>
          </w:p>
          <w:p w14:paraId="4C7296D2" w14:textId="77777777" w:rsidR="00FE4B86" w:rsidRDefault="009C69CD" w:rsidP="005C030A">
            <w:pPr>
              <w:rPr>
                <w:sz w:val="20"/>
                <w:szCs w:val="20"/>
              </w:rPr>
            </w:pPr>
            <w:r w:rsidRPr="009C69CD">
              <w:rPr>
                <w:b/>
                <w:sz w:val="20"/>
                <w:szCs w:val="20"/>
                <w:u w:val="single"/>
              </w:rPr>
              <w:t xml:space="preserve">ISSUES with </w:t>
            </w:r>
            <w:r w:rsidR="003F688A" w:rsidRPr="009C69CD">
              <w:rPr>
                <w:b/>
                <w:sz w:val="20"/>
                <w:szCs w:val="20"/>
                <w:u w:val="single"/>
              </w:rPr>
              <w:t>CI Advanced Bionics- High Res Ultra, Ultra 3D V1 implants</w:t>
            </w:r>
            <w:r w:rsidR="003F688A" w:rsidRPr="009C69CD">
              <w:rPr>
                <w:b/>
                <w:sz w:val="20"/>
                <w:szCs w:val="20"/>
              </w:rPr>
              <w:t>-</w:t>
            </w:r>
            <w:r w:rsidR="003F688A">
              <w:rPr>
                <w:sz w:val="20"/>
                <w:szCs w:val="20"/>
              </w:rPr>
              <w:t xml:space="preserve"> </w:t>
            </w:r>
            <w:r w:rsidR="00FE4B86">
              <w:rPr>
                <w:sz w:val="20"/>
                <w:szCs w:val="20"/>
              </w:rPr>
              <w:t>(these taken off the market Feb 2020)</w:t>
            </w:r>
          </w:p>
          <w:p w14:paraId="6310CB8E" w14:textId="2F66AB19" w:rsidR="003F688A" w:rsidRDefault="003F688A" w:rsidP="005C030A">
            <w:pPr>
              <w:rPr>
                <w:sz w:val="20"/>
                <w:szCs w:val="20"/>
              </w:rPr>
            </w:pPr>
            <w:r>
              <w:rPr>
                <w:sz w:val="20"/>
                <w:szCs w:val="20"/>
              </w:rPr>
              <w:t xml:space="preserve">Problems with the design as fluids can get into the electrode end and get to the electronics in implant. It is NOT dangerous for patient BUT it </w:t>
            </w:r>
            <w:r w:rsidR="00360BB1" w:rsidRPr="00360BB1">
              <w:rPr>
                <w:color w:val="FF0000"/>
                <w:sz w:val="20"/>
                <w:szCs w:val="20"/>
              </w:rPr>
              <w:t>can</w:t>
            </w:r>
            <w:r w:rsidR="00360BB1">
              <w:rPr>
                <w:sz w:val="20"/>
                <w:szCs w:val="20"/>
              </w:rPr>
              <w:t xml:space="preserve"> </w:t>
            </w:r>
            <w:r>
              <w:rPr>
                <w:sz w:val="20"/>
                <w:szCs w:val="20"/>
              </w:rPr>
              <w:t>affect</w:t>
            </w:r>
            <w:r w:rsidRPr="001D0050">
              <w:rPr>
                <w:strike/>
                <w:color w:val="FF0000"/>
                <w:sz w:val="20"/>
                <w:szCs w:val="20"/>
              </w:rPr>
              <w:t>s</w:t>
            </w:r>
            <w:r>
              <w:rPr>
                <w:sz w:val="20"/>
                <w:szCs w:val="20"/>
              </w:rPr>
              <w:t xml:space="preserve"> the HIGH </w:t>
            </w:r>
            <w:proofErr w:type="spellStart"/>
            <w:r>
              <w:rPr>
                <w:sz w:val="20"/>
                <w:szCs w:val="20"/>
              </w:rPr>
              <w:t>freq</w:t>
            </w:r>
            <w:proofErr w:type="spellEnd"/>
            <w:r>
              <w:rPr>
                <w:sz w:val="20"/>
                <w:szCs w:val="20"/>
              </w:rPr>
              <w:t xml:space="preserve"> sounds. </w:t>
            </w:r>
            <w:r w:rsidRPr="001D0050">
              <w:rPr>
                <w:strike/>
                <w:color w:val="FF0000"/>
                <w:sz w:val="20"/>
                <w:szCs w:val="20"/>
              </w:rPr>
              <w:t>This takes</w:t>
            </w:r>
            <w:r w:rsidRPr="001D0050">
              <w:rPr>
                <w:color w:val="FF0000"/>
                <w:sz w:val="20"/>
                <w:szCs w:val="20"/>
              </w:rPr>
              <w:t xml:space="preserve"> </w:t>
            </w:r>
            <w:r w:rsidR="001D0050" w:rsidRPr="001D0050">
              <w:rPr>
                <w:color w:val="FF0000"/>
                <w:sz w:val="20"/>
                <w:szCs w:val="20"/>
              </w:rPr>
              <w:t xml:space="preserve">If the fault occurs it tends to happen from </w:t>
            </w:r>
            <w:r>
              <w:rPr>
                <w:sz w:val="20"/>
                <w:szCs w:val="20"/>
              </w:rPr>
              <w:t>about 9months from implant</w:t>
            </w:r>
            <w:r w:rsidR="001D0050">
              <w:rPr>
                <w:sz w:val="20"/>
                <w:szCs w:val="20"/>
              </w:rPr>
              <w:t xml:space="preserve"> </w:t>
            </w:r>
            <w:r w:rsidR="001D0050" w:rsidRPr="001D0050">
              <w:rPr>
                <w:color w:val="FF0000"/>
                <w:sz w:val="20"/>
                <w:szCs w:val="20"/>
              </w:rPr>
              <w:t>onwards</w:t>
            </w:r>
            <w:r>
              <w:rPr>
                <w:sz w:val="20"/>
                <w:szCs w:val="20"/>
              </w:rPr>
              <w:t xml:space="preserve">. We have a number of patients with these CI. AB have re-designed and </w:t>
            </w:r>
            <w:r w:rsidR="001D0050" w:rsidRPr="001D0050">
              <w:rPr>
                <w:color w:val="FF0000"/>
                <w:sz w:val="20"/>
                <w:szCs w:val="20"/>
              </w:rPr>
              <w:t>version 2</w:t>
            </w:r>
            <w:r w:rsidR="001D0050">
              <w:rPr>
                <w:sz w:val="20"/>
                <w:szCs w:val="20"/>
              </w:rPr>
              <w:t xml:space="preserve"> </w:t>
            </w:r>
            <w:r>
              <w:rPr>
                <w:sz w:val="20"/>
                <w:szCs w:val="20"/>
              </w:rPr>
              <w:t xml:space="preserve">seems ok.  We </w:t>
            </w:r>
            <w:r w:rsidRPr="001D0050">
              <w:rPr>
                <w:strike/>
                <w:color w:val="FF0000"/>
                <w:sz w:val="20"/>
                <w:szCs w:val="20"/>
              </w:rPr>
              <w:t>have stopped</w:t>
            </w:r>
            <w:r w:rsidRPr="001D0050">
              <w:rPr>
                <w:color w:val="FF0000"/>
                <w:sz w:val="20"/>
                <w:szCs w:val="20"/>
              </w:rPr>
              <w:t xml:space="preserve"> </w:t>
            </w:r>
            <w:r w:rsidR="001D0050" w:rsidRPr="001D0050">
              <w:rPr>
                <w:color w:val="FF0000"/>
                <w:sz w:val="20"/>
                <w:szCs w:val="20"/>
              </w:rPr>
              <w:t>are not currently</w:t>
            </w:r>
            <w:r w:rsidR="001D0050">
              <w:rPr>
                <w:color w:val="FF0000"/>
                <w:sz w:val="20"/>
                <w:szCs w:val="20"/>
              </w:rPr>
              <w:t xml:space="preserve"> offering</w:t>
            </w:r>
            <w:r w:rsidR="001D0050" w:rsidRPr="001D0050">
              <w:rPr>
                <w:color w:val="FF0000"/>
                <w:sz w:val="20"/>
                <w:szCs w:val="20"/>
              </w:rPr>
              <w:t xml:space="preserve"> </w:t>
            </w:r>
            <w:r>
              <w:rPr>
                <w:sz w:val="20"/>
                <w:szCs w:val="20"/>
              </w:rPr>
              <w:t>AB</w:t>
            </w:r>
            <w:r w:rsidR="001D0050">
              <w:rPr>
                <w:sz w:val="20"/>
                <w:szCs w:val="20"/>
              </w:rPr>
              <w:t xml:space="preserve"> to </w:t>
            </w:r>
            <w:r w:rsidR="001D0050" w:rsidRPr="001D0050">
              <w:rPr>
                <w:color w:val="FF0000"/>
                <w:sz w:val="20"/>
                <w:szCs w:val="20"/>
              </w:rPr>
              <w:t>new patients</w:t>
            </w:r>
            <w:r w:rsidRPr="001D0050">
              <w:rPr>
                <w:color w:val="FF0000"/>
                <w:sz w:val="20"/>
                <w:szCs w:val="20"/>
              </w:rPr>
              <w:t xml:space="preserve"> </w:t>
            </w:r>
            <w:r>
              <w:rPr>
                <w:sz w:val="20"/>
                <w:szCs w:val="20"/>
              </w:rPr>
              <w:t xml:space="preserve">and will make a decision about </w:t>
            </w:r>
            <w:r w:rsidRPr="001D0050">
              <w:rPr>
                <w:strike/>
                <w:color w:val="FF0000"/>
                <w:sz w:val="20"/>
                <w:szCs w:val="20"/>
              </w:rPr>
              <w:t>using</w:t>
            </w:r>
            <w:r>
              <w:rPr>
                <w:sz w:val="20"/>
                <w:szCs w:val="20"/>
              </w:rPr>
              <w:t xml:space="preserve"> </w:t>
            </w:r>
            <w:r w:rsidR="001D0050" w:rsidRPr="001D0050">
              <w:rPr>
                <w:color w:val="FF0000"/>
                <w:sz w:val="20"/>
                <w:szCs w:val="20"/>
              </w:rPr>
              <w:t>reintroduction</w:t>
            </w:r>
            <w:r w:rsidR="001D0050">
              <w:rPr>
                <w:sz w:val="20"/>
                <w:szCs w:val="20"/>
              </w:rPr>
              <w:t xml:space="preserve"> </w:t>
            </w:r>
            <w:r w:rsidRPr="001D0050">
              <w:rPr>
                <w:strike/>
                <w:color w:val="FF0000"/>
                <w:sz w:val="20"/>
                <w:szCs w:val="20"/>
              </w:rPr>
              <w:t>them</w:t>
            </w:r>
            <w:r>
              <w:rPr>
                <w:sz w:val="20"/>
                <w:szCs w:val="20"/>
              </w:rPr>
              <w:t xml:space="preserve"> </w:t>
            </w:r>
            <w:r w:rsidRPr="001D0050">
              <w:rPr>
                <w:color w:val="FF0000"/>
                <w:sz w:val="20"/>
                <w:szCs w:val="20"/>
              </w:rPr>
              <w:t>in the future</w:t>
            </w:r>
            <w:r w:rsidR="001D0050" w:rsidRPr="001D0050">
              <w:rPr>
                <w:color w:val="FF0000"/>
                <w:sz w:val="20"/>
                <w:szCs w:val="20"/>
              </w:rPr>
              <w:t xml:space="preserve"> when more performance data is available for the version 2 implant</w:t>
            </w:r>
            <w:r w:rsidRPr="001D0050">
              <w:rPr>
                <w:color w:val="FF0000"/>
                <w:sz w:val="20"/>
                <w:szCs w:val="20"/>
              </w:rPr>
              <w:t xml:space="preserve">. </w:t>
            </w:r>
          </w:p>
          <w:p w14:paraId="165DFB8D" w14:textId="409C02C3" w:rsidR="003F688A" w:rsidRDefault="003F688A" w:rsidP="005C030A">
            <w:pPr>
              <w:rPr>
                <w:sz w:val="20"/>
                <w:szCs w:val="20"/>
              </w:rPr>
            </w:pPr>
            <w:r>
              <w:rPr>
                <w:sz w:val="20"/>
                <w:szCs w:val="20"/>
              </w:rPr>
              <w:t>LOOK OUT for (no</w:t>
            </w:r>
            <w:r w:rsidR="001D0050" w:rsidRPr="001D0050">
              <w:rPr>
                <w:color w:val="FF0000"/>
                <w:sz w:val="20"/>
                <w:szCs w:val="20"/>
              </w:rPr>
              <w:t>t</w:t>
            </w:r>
            <w:r w:rsidRPr="001D0050">
              <w:rPr>
                <w:color w:val="FF0000"/>
                <w:sz w:val="20"/>
                <w:szCs w:val="20"/>
              </w:rPr>
              <w:t xml:space="preserve"> </w:t>
            </w:r>
            <w:r>
              <w:rPr>
                <w:sz w:val="20"/>
                <w:szCs w:val="20"/>
              </w:rPr>
              <w:t xml:space="preserve">obvious): </w:t>
            </w:r>
            <w:r w:rsidRPr="001D0050">
              <w:rPr>
                <w:strike/>
                <w:color w:val="FF0000"/>
                <w:sz w:val="20"/>
                <w:szCs w:val="20"/>
              </w:rPr>
              <w:t>it’s a various</w:t>
            </w:r>
            <w:r w:rsidRPr="001D0050">
              <w:rPr>
                <w:color w:val="FF0000"/>
                <w:sz w:val="20"/>
                <w:szCs w:val="20"/>
              </w:rPr>
              <w:t xml:space="preserve"> </w:t>
            </w:r>
            <w:r>
              <w:rPr>
                <w:sz w:val="20"/>
                <w:szCs w:val="20"/>
              </w:rPr>
              <w:t xml:space="preserve">decline in performance, so </w:t>
            </w:r>
            <w:r w:rsidRPr="001D0050">
              <w:rPr>
                <w:strike/>
                <w:color w:val="FF0000"/>
                <w:sz w:val="20"/>
                <w:szCs w:val="20"/>
              </w:rPr>
              <w:t>not</w:t>
            </w:r>
            <w:r w:rsidR="001D0050">
              <w:rPr>
                <w:sz w:val="20"/>
                <w:szCs w:val="20"/>
              </w:rPr>
              <w:t xml:space="preserve"> </w:t>
            </w:r>
            <w:r w:rsidR="001D0050" w:rsidRPr="001D0050">
              <w:rPr>
                <w:color w:val="FF0000"/>
                <w:sz w:val="20"/>
                <w:szCs w:val="20"/>
              </w:rPr>
              <w:t>can be hard to</w:t>
            </w:r>
            <w:r>
              <w:rPr>
                <w:sz w:val="20"/>
                <w:szCs w:val="20"/>
              </w:rPr>
              <w:t xml:space="preserve"> notice</w:t>
            </w:r>
            <w:r w:rsidRPr="001D0050">
              <w:rPr>
                <w:strike/>
                <w:color w:val="FF0000"/>
                <w:sz w:val="20"/>
                <w:szCs w:val="20"/>
              </w:rPr>
              <w:t>able</w:t>
            </w:r>
            <w:r>
              <w:rPr>
                <w:sz w:val="20"/>
                <w:szCs w:val="20"/>
              </w:rPr>
              <w:t xml:space="preserve">, look for children not accessing these sounds: /f/ /s/  at the end of words, any </w:t>
            </w:r>
            <w:r w:rsidR="001D0050" w:rsidRPr="001D0050">
              <w:rPr>
                <w:color w:val="FF0000"/>
                <w:sz w:val="20"/>
                <w:szCs w:val="20"/>
              </w:rPr>
              <w:t xml:space="preserve">persistent negative </w:t>
            </w:r>
            <w:r>
              <w:rPr>
                <w:sz w:val="20"/>
                <w:szCs w:val="20"/>
              </w:rPr>
              <w:t>changes in speech</w:t>
            </w:r>
            <w:r w:rsidR="00A91A61">
              <w:rPr>
                <w:sz w:val="20"/>
                <w:szCs w:val="20"/>
              </w:rPr>
              <w:t xml:space="preserve"> or listening. </w:t>
            </w:r>
          </w:p>
          <w:p w14:paraId="2E881874" w14:textId="77777777" w:rsidR="00A91A61" w:rsidRDefault="00A91A61" w:rsidP="005C030A">
            <w:pPr>
              <w:rPr>
                <w:sz w:val="20"/>
                <w:szCs w:val="20"/>
              </w:rPr>
            </w:pPr>
            <w:r>
              <w:rPr>
                <w:sz w:val="20"/>
                <w:szCs w:val="20"/>
              </w:rPr>
              <w:t>Question: Daniel M- cost?</w:t>
            </w:r>
          </w:p>
          <w:p w14:paraId="361EF7E0" w14:textId="77777777" w:rsidR="00FE4B86" w:rsidRDefault="00A91A61" w:rsidP="005C030A">
            <w:pPr>
              <w:rPr>
                <w:sz w:val="20"/>
                <w:szCs w:val="20"/>
              </w:rPr>
            </w:pPr>
            <w:r>
              <w:rPr>
                <w:sz w:val="20"/>
                <w:szCs w:val="20"/>
              </w:rPr>
              <w:t xml:space="preserve">Liz P: </w:t>
            </w:r>
            <w:r w:rsidRPr="001D0050">
              <w:rPr>
                <w:strike/>
                <w:color w:val="FF0000"/>
                <w:sz w:val="20"/>
                <w:szCs w:val="20"/>
              </w:rPr>
              <w:t>have confirmed that</w:t>
            </w:r>
            <w:r w:rsidRPr="001D0050">
              <w:rPr>
                <w:color w:val="FF0000"/>
                <w:sz w:val="20"/>
                <w:szCs w:val="20"/>
              </w:rPr>
              <w:t xml:space="preserve"> </w:t>
            </w:r>
            <w:r>
              <w:rPr>
                <w:sz w:val="20"/>
                <w:szCs w:val="20"/>
              </w:rPr>
              <w:t>AB will cover the cost</w:t>
            </w:r>
            <w:r w:rsidR="00FE4B86">
              <w:rPr>
                <w:sz w:val="20"/>
                <w:szCs w:val="20"/>
              </w:rPr>
              <w:t xml:space="preserve"> of the implants </w:t>
            </w:r>
            <w:r w:rsidR="00FE4B86" w:rsidRPr="001D0050">
              <w:rPr>
                <w:strike/>
                <w:color w:val="FF0000"/>
                <w:sz w:val="20"/>
                <w:szCs w:val="20"/>
              </w:rPr>
              <w:t xml:space="preserve">are </w:t>
            </w:r>
            <w:r w:rsidR="00FE4B86">
              <w:rPr>
                <w:sz w:val="20"/>
                <w:szCs w:val="20"/>
              </w:rPr>
              <w:t xml:space="preserve">under warranty. But not sure about the cost of operations/assessments. </w:t>
            </w:r>
          </w:p>
          <w:p w14:paraId="5D182F21" w14:textId="77777777" w:rsidR="00A91A61" w:rsidRDefault="00A91A61" w:rsidP="005C030A">
            <w:pPr>
              <w:rPr>
                <w:sz w:val="20"/>
                <w:szCs w:val="20"/>
              </w:rPr>
            </w:pPr>
            <w:r>
              <w:rPr>
                <w:sz w:val="20"/>
                <w:szCs w:val="20"/>
              </w:rPr>
              <w:t>Question Heather C: have parents been alerted to this?</w:t>
            </w:r>
          </w:p>
          <w:p w14:paraId="03D4EE44" w14:textId="6FC36D3E" w:rsidR="00A91A61" w:rsidRDefault="00A91A61" w:rsidP="005C030A">
            <w:pPr>
              <w:rPr>
                <w:sz w:val="20"/>
                <w:szCs w:val="20"/>
              </w:rPr>
            </w:pPr>
            <w:r>
              <w:rPr>
                <w:sz w:val="20"/>
                <w:szCs w:val="20"/>
              </w:rPr>
              <w:t>Liz P: yes parents</w:t>
            </w:r>
            <w:r w:rsidR="001D0050">
              <w:rPr>
                <w:sz w:val="20"/>
                <w:szCs w:val="20"/>
              </w:rPr>
              <w:t xml:space="preserve"> </w:t>
            </w:r>
            <w:r w:rsidR="001D0050" w:rsidRPr="001D0050">
              <w:rPr>
                <w:color w:val="FF0000"/>
                <w:sz w:val="20"/>
                <w:szCs w:val="20"/>
              </w:rPr>
              <w:t>of</w:t>
            </w:r>
            <w:r>
              <w:rPr>
                <w:sz w:val="20"/>
                <w:szCs w:val="20"/>
              </w:rPr>
              <w:t xml:space="preserve"> affected </w:t>
            </w:r>
            <w:r w:rsidR="001D0050" w:rsidRPr="001D0050">
              <w:rPr>
                <w:color w:val="FF0000"/>
                <w:sz w:val="20"/>
                <w:szCs w:val="20"/>
              </w:rPr>
              <w:t>children</w:t>
            </w:r>
            <w:r w:rsidR="001D0050">
              <w:rPr>
                <w:sz w:val="20"/>
                <w:szCs w:val="20"/>
              </w:rPr>
              <w:t xml:space="preserve"> </w:t>
            </w:r>
            <w:r>
              <w:rPr>
                <w:sz w:val="20"/>
                <w:szCs w:val="20"/>
              </w:rPr>
              <w:t>(linked to Southampton)</w:t>
            </w:r>
            <w:r w:rsidR="00FE4B86">
              <w:rPr>
                <w:sz w:val="20"/>
                <w:szCs w:val="20"/>
              </w:rPr>
              <w:t xml:space="preserve"> </w:t>
            </w:r>
            <w:r w:rsidR="00FE4B86" w:rsidRPr="001D0050">
              <w:rPr>
                <w:strike/>
                <w:color w:val="FF0000"/>
                <w:sz w:val="20"/>
                <w:szCs w:val="20"/>
              </w:rPr>
              <w:t>have been</w:t>
            </w:r>
            <w:r w:rsidR="00FE4B86" w:rsidRPr="001D0050">
              <w:rPr>
                <w:color w:val="FF0000"/>
                <w:sz w:val="20"/>
                <w:szCs w:val="20"/>
              </w:rPr>
              <w:t xml:space="preserve"> </w:t>
            </w:r>
            <w:r w:rsidR="001D0050" w:rsidRPr="001D0050">
              <w:rPr>
                <w:color w:val="FF0000"/>
                <w:sz w:val="20"/>
                <w:szCs w:val="20"/>
              </w:rPr>
              <w:t xml:space="preserve">were </w:t>
            </w:r>
            <w:r w:rsidR="00FE4B86">
              <w:rPr>
                <w:sz w:val="20"/>
                <w:szCs w:val="20"/>
              </w:rPr>
              <w:t>informed</w:t>
            </w:r>
            <w:r w:rsidR="001D0050">
              <w:rPr>
                <w:sz w:val="20"/>
                <w:szCs w:val="20"/>
              </w:rPr>
              <w:t xml:space="preserve"> </w:t>
            </w:r>
            <w:r w:rsidR="001D0050" w:rsidRPr="001D0050">
              <w:rPr>
                <w:color w:val="FF0000"/>
                <w:sz w:val="20"/>
                <w:szCs w:val="20"/>
              </w:rPr>
              <w:t>last year.</w:t>
            </w:r>
          </w:p>
          <w:p w14:paraId="1AC5620D" w14:textId="77777777" w:rsidR="003F688A" w:rsidRDefault="003F688A" w:rsidP="005C030A">
            <w:pPr>
              <w:rPr>
                <w:sz w:val="20"/>
                <w:szCs w:val="20"/>
              </w:rPr>
            </w:pPr>
          </w:p>
          <w:p w14:paraId="214F3ACE" w14:textId="17B7BB54" w:rsidR="003F688A" w:rsidRDefault="00DE6178" w:rsidP="005C030A">
            <w:pPr>
              <w:rPr>
                <w:sz w:val="20"/>
                <w:szCs w:val="20"/>
              </w:rPr>
            </w:pPr>
            <w:r w:rsidRPr="009C69CD">
              <w:rPr>
                <w:b/>
                <w:sz w:val="20"/>
                <w:szCs w:val="20"/>
              </w:rPr>
              <w:t>Clinics</w:t>
            </w:r>
            <w:r>
              <w:rPr>
                <w:sz w:val="20"/>
                <w:szCs w:val="20"/>
              </w:rPr>
              <w:t xml:space="preserve">- social distancing and staggered times &amp; transparent masks (As health then have to wear masks- currently masks being used :not clear sounds and they steam up).  Trying to relocate NEW one available </w:t>
            </w:r>
            <w:proofErr w:type="spellStart"/>
            <w:r>
              <w:rPr>
                <w:sz w:val="20"/>
                <w:szCs w:val="20"/>
              </w:rPr>
              <w:t>M</w:t>
            </w:r>
            <w:r w:rsidR="001D0050" w:rsidRPr="001D0050">
              <w:rPr>
                <w:color w:val="FF0000"/>
                <w:sz w:val="20"/>
                <w:szCs w:val="20"/>
              </w:rPr>
              <w:t>i</w:t>
            </w:r>
            <w:r w:rsidR="00781296">
              <w:rPr>
                <w:sz w:val="20"/>
                <w:szCs w:val="20"/>
              </w:rPr>
              <w:t>ers</w:t>
            </w:r>
            <w:proofErr w:type="spellEnd"/>
            <w:r>
              <w:rPr>
                <w:sz w:val="20"/>
                <w:szCs w:val="20"/>
              </w:rPr>
              <w:t xml:space="preserve">  (designed by NHS Trust as they don’t steam up apparently). </w:t>
            </w:r>
            <w:r w:rsidR="00781296">
              <w:rPr>
                <w:sz w:val="20"/>
                <w:szCs w:val="20"/>
              </w:rPr>
              <w:t xml:space="preserve"> </w:t>
            </w:r>
          </w:p>
          <w:p w14:paraId="778FBF82" w14:textId="77777777" w:rsidR="00781296" w:rsidRDefault="00484E15" w:rsidP="005C030A">
            <w:pPr>
              <w:rPr>
                <w:sz w:val="20"/>
                <w:szCs w:val="20"/>
              </w:rPr>
            </w:pPr>
            <w:hyperlink r:id="rId8" w:history="1">
              <w:r w:rsidR="00781296" w:rsidRPr="003C75ED">
                <w:rPr>
                  <w:rStyle w:val="Hyperlink"/>
                  <w:sz w:val="20"/>
                  <w:szCs w:val="20"/>
                </w:rPr>
                <w:t>www.ljamiers.co.uk/panoramic-mio-mask/</w:t>
              </w:r>
            </w:hyperlink>
          </w:p>
          <w:p w14:paraId="60B2D3CA" w14:textId="77777777" w:rsidR="00DE6178" w:rsidRDefault="00DE6178" w:rsidP="005C030A">
            <w:pPr>
              <w:rPr>
                <w:sz w:val="20"/>
                <w:szCs w:val="20"/>
              </w:rPr>
            </w:pPr>
            <w:r>
              <w:rPr>
                <w:sz w:val="20"/>
                <w:szCs w:val="20"/>
              </w:rPr>
              <w:t xml:space="preserve">Christina B-same </w:t>
            </w:r>
            <w:r w:rsidR="009C69CD">
              <w:rPr>
                <w:sz w:val="20"/>
                <w:szCs w:val="20"/>
              </w:rPr>
              <w:t>as</w:t>
            </w:r>
            <w:r>
              <w:rPr>
                <w:sz w:val="20"/>
                <w:szCs w:val="20"/>
              </w:rPr>
              <w:t xml:space="preserve"> SaLT who are still wearing masks and having issues </w:t>
            </w:r>
          </w:p>
          <w:p w14:paraId="4773C612" w14:textId="77777777" w:rsidR="003F688A" w:rsidRDefault="003F688A" w:rsidP="005C030A">
            <w:pPr>
              <w:rPr>
                <w:sz w:val="20"/>
                <w:szCs w:val="20"/>
              </w:rPr>
            </w:pPr>
            <w:r>
              <w:rPr>
                <w:sz w:val="20"/>
                <w:szCs w:val="20"/>
              </w:rPr>
              <w:t xml:space="preserve">Emily B- agree that parents are feeling frustrated with masks. Health and </w:t>
            </w:r>
            <w:r w:rsidR="009C69CD">
              <w:rPr>
                <w:sz w:val="20"/>
                <w:szCs w:val="20"/>
              </w:rPr>
              <w:t>Education</w:t>
            </w:r>
            <w:r>
              <w:rPr>
                <w:sz w:val="20"/>
                <w:szCs w:val="20"/>
              </w:rPr>
              <w:t xml:space="preserve"> both have different rules about masks. Need to consider the implications </w:t>
            </w:r>
          </w:p>
          <w:p w14:paraId="3F828AA3" w14:textId="77777777" w:rsidR="003F688A" w:rsidRDefault="003F688A" w:rsidP="005C030A">
            <w:pPr>
              <w:rPr>
                <w:sz w:val="20"/>
                <w:szCs w:val="20"/>
              </w:rPr>
            </w:pPr>
            <w:r>
              <w:rPr>
                <w:sz w:val="20"/>
                <w:szCs w:val="20"/>
              </w:rPr>
              <w:t xml:space="preserve">Christina B- we submit Risk Assessments, if we take off masks then we have to keep 2m distance. </w:t>
            </w:r>
          </w:p>
          <w:p w14:paraId="0E0D70DA" w14:textId="77777777" w:rsidR="00DE6178" w:rsidRPr="005C030A" w:rsidRDefault="003F688A" w:rsidP="005C030A">
            <w:pPr>
              <w:rPr>
                <w:sz w:val="20"/>
                <w:szCs w:val="20"/>
              </w:rPr>
            </w:pPr>
            <w:r>
              <w:rPr>
                <w:sz w:val="20"/>
                <w:szCs w:val="20"/>
              </w:rPr>
              <w:t>Daniel M- full PPE (gloves, gown, aprons) no sign of relaxing this. Still restricted to meeting in a room less than 6</w:t>
            </w:r>
          </w:p>
        </w:tc>
        <w:tc>
          <w:tcPr>
            <w:tcW w:w="1845" w:type="dxa"/>
          </w:tcPr>
          <w:p w14:paraId="34AF024F" w14:textId="77777777" w:rsidR="00F479A7" w:rsidRPr="00F0250D" w:rsidRDefault="00F479A7" w:rsidP="000F0915">
            <w:pPr>
              <w:spacing w:beforeLines="60" w:before="144" w:afterLines="60" w:after="144"/>
              <w:contextualSpacing/>
              <w:rPr>
                <w:sz w:val="20"/>
                <w:szCs w:val="20"/>
              </w:rPr>
            </w:pPr>
          </w:p>
        </w:tc>
      </w:tr>
      <w:tr w:rsidR="00683EBF" w:rsidRPr="00F0250D" w14:paraId="77201493" w14:textId="77777777" w:rsidTr="00224846">
        <w:trPr>
          <w:gridAfter w:val="1"/>
          <w:wAfter w:w="7" w:type="dxa"/>
        </w:trPr>
        <w:tc>
          <w:tcPr>
            <w:tcW w:w="1329" w:type="dxa"/>
          </w:tcPr>
          <w:p w14:paraId="2C0DCDF6" w14:textId="77777777" w:rsidR="00683EBF" w:rsidRPr="00F0250D" w:rsidRDefault="00C60606" w:rsidP="008B7F6C">
            <w:pPr>
              <w:spacing w:beforeLines="60" w:before="144" w:afterLines="60" w:after="144"/>
              <w:contextualSpacing/>
              <w:rPr>
                <w:sz w:val="20"/>
                <w:szCs w:val="20"/>
              </w:rPr>
            </w:pPr>
            <w:r>
              <w:rPr>
                <w:sz w:val="20"/>
                <w:szCs w:val="20"/>
              </w:rPr>
              <w:t>SEND family Voice</w:t>
            </w:r>
          </w:p>
        </w:tc>
        <w:tc>
          <w:tcPr>
            <w:tcW w:w="7197" w:type="dxa"/>
          </w:tcPr>
          <w:p w14:paraId="28A33381" w14:textId="77777777" w:rsidR="00162F66" w:rsidRDefault="00C60606" w:rsidP="00C60606">
            <w:pPr>
              <w:rPr>
                <w:sz w:val="20"/>
                <w:szCs w:val="20"/>
              </w:rPr>
            </w:pPr>
            <w:r>
              <w:rPr>
                <w:sz w:val="20"/>
                <w:szCs w:val="20"/>
              </w:rPr>
              <w:t xml:space="preserve">Sarah:  many projects ongoing and </w:t>
            </w:r>
            <w:r w:rsidR="00B64CC8">
              <w:rPr>
                <w:sz w:val="20"/>
                <w:szCs w:val="20"/>
              </w:rPr>
              <w:t>very  busy!</w:t>
            </w:r>
          </w:p>
          <w:p w14:paraId="17FBAD3D" w14:textId="77777777" w:rsidR="00C60606" w:rsidRDefault="00C60606" w:rsidP="00C60606">
            <w:pPr>
              <w:rPr>
                <w:sz w:val="20"/>
                <w:szCs w:val="20"/>
              </w:rPr>
            </w:pPr>
            <w:r w:rsidRPr="00B64CC8">
              <w:rPr>
                <w:b/>
                <w:sz w:val="20"/>
                <w:szCs w:val="20"/>
              </w:rPr>
              <w:t>Parent helpline</w:t>
            </w:r>
            <w:r>
              <w:rPr>
                <w:sz w:val="20"/>
                <w:szCs w:val="20"/>
              </w:rPr>
              <w:t>- if anyone needs to talk to someone, so we have Rebecca (safeguarding lead) to offer support</w:t>
            </w:r>
          </w:p>
          <w:p w14:paraId="2D31BAAE" w14:textId="77777777" w:rsidR="00C60606" w:rsidRDefault="00C60606" w:rsidP="00C60606">
            <w:pPr>
              <w:rPr>
                <w:sz w:val="20"/>
                <w:szCs w:val="20"/>
              </w:rPr>
            </w:pPr>
            <w:r>
              <w:rPr>
                <w:sz w:val="20"/>
                <w:szCs w:val="20"/>
              </w:rPr>
              <w:t>-Don’t hear much from parents with DCYP</w:t>
            </w:r>
          </w:p>
          <w:p w14:paraId="67D35D8E" w14:textId="77777777" w:rsidR="00C60606" w:rsidRDefault="00C60606" w:rsidP="00C60606">
            <w:pPr>
              <w:rPr>
                <w:sz w:val="20"/>
                <w:szCs w:val="20"/>
              </w:rPr>
            </w:pPr>
            <w:r>
              <w:rPr>
                <w:sz w:val="20"/>
                <w:szCs w:val="20"/>
              </w:rPr>
              <w:t>-</w:t>
            </w:r>
            <w:r w:rsidR="00B64CC8">
              <w:rPr>
                <w:sz w:val="20"/>
                <w:szCs w:val="20"/>
              </w:rPr>
              <w:t>L</w:t>
            </w:r>
            <w:r w:rsidRPr="00B64CC8">
              <w:rPr>
                <w:b/>
                <w:sz w:val="20"/>
                <w:szCs w:val="20"/>
              </w:rPr>
              <w:t>ending library</w:t>
            </w:r>
            <w:r>
              <w:rPr>
                <w:sz w:val="20"/>
                <w:szCs w:val="20"/>
              </w:rPr>
              <w:t xml:space="preserve"> (now have online catalogue)  books/equipment/toys etc and they can sign up (small fee) to try before buy. </w:t>
            </w:r>
          </w:p>
          <w:p w14:paraId="32B90134" w14:textId="77777777" w:rsidR="00B64CC8" w:rsidRDefault="00B64CC8" w:rsidP="00C60606">
            <w:pPr>
              <w:rPr>
                <w:sz w:val="20"/>
                <w:szCs w:val="20"/>
              </w:rPr>
            </w:pPr>
            <w:r>
              <w:rPr>
                <w:sz w:val="20"/>
                <w:szCs w:val="20"/>
              </w:rPr>
              <w:t xml:space="preserve">Katy: if you have ANY recommendations for deaf CYP then please do let us know. Jo C: Will look at the book bags. </w:t>
            </w:r>
          </w:p>
          <w:p w14:paraId="7E7001F3" w14:textId="77777777" w:rsidR="00C60606" w:rsidRDefault="00C60606" w:rsidP="00C60606">
            <w:pPr>
              <w:rPr>
                <w:sz w:val="20"/>
                <w:szCs w:val="20"/>
              </w:rPr>
            </w:pPr>
            <w:r>
              <w:rPr>
                <w:sz w:val="20"/>
                <w:szCs w:val="20"/>
              </w:rPr>
              <w:t xml:space="preserve">-How professionals can communicate with parents more positively. </w:t>
            </w:r>
          </w:p>
          <w:p w14:paraId="2A07D438" w14:textId="77777777" w:rsidR="00C60606" w:rsidRDefault="00C60606" w:rsidP="00C60606">
            <w:pPr>
              <w:rPr>
                <w:sz w:val="20"/>
                <w:szCs w:val="20"/>
              </w:rPr>
            </w:pPr>
            <w:r>
              <w:rPr>
                <w:sz w:val="20"/>
                <w:szCs w:val="20"/>
              </w:rPr>
              <w:t>-</w:t>
            </w:r>
            <w:r w:rsidRPr="00B64CC8">
              <w:rPr>
                <w:b/>
                <w:sz w:val="20"/>
                <w:szCs w:val="20"/>
              </w:rPr>
              <w:t>Autumn newsletter</w:t>
            </w:r>
            <w:r>
              <w:rPr>
                <w:sz w:val="20"/>
                <w:szCs w:val="20"/>
              </w:rPr>
              <w:t xml:space="preserve"> as well as ebulletin (please do send any information that you want to advertise)</w:t>
            </w:r>
          </w:p>
          <w:p w14:paraId="09653573" w14:textId="77777777" w:rsidR="00C60606" w:rsidRDefault="00C60606" w:rsidP="00C60606">
            <w:pPr>
              <w:rPr>
                <w:sz w:val="20"/>
                <w:szCs w:val="20"/>
              </w:rPr>
            </w:pPr>
            <w:r>
              <w:rPr>
                <w:sz w:val="20"/>
                <w:szCs w:val="20"/>
              </w:rPr>
              <w:t>-this month we are focusing on Polish Community (anyone with contacts please get in touch)</w:t>
            </w:r>
            <w:r w:rsidR="00B64CC8">
              <w:rPr>
                <w:sz w:val="20"/>
                <w:szCs w:val="20"/>
              </w:rPr>
              <w:t xml:space="preserve"> </w:t>
            </w:r>
            <w:proofErr w:type="spellStart"/>
            <w:r w:rsidR="00B64CC8">
              <w:rPr>
                <w:sz w:val="20"/>
                <w:szCs w:val="20"/>
              </w:rPr>
              <w:t>Ania</w:t>
            </w:r>
            <w:proofErr w:type="spellEnd"/>
            <w:r w:rsidR="00B64CC8">
              <w:rPr>
                <w:sz w:val="20"/>
                <w:szCs w:val="20"/>
              </w:rPr>
              <w:t xml:space="preserve"> A : offered her linguistic </w:t>
            </w:r>
            <w:proofErr w:type="spellStart"/>
            <w:r w:rsidR="00B64CC8">
              <w:rPr>
                <w:sz w:val="20"/>
                <w:szCs w:val="20"/>
              </w:rPr>
              <w:t>skils</w:t>
            </w:r>
            <w:proofErr w:type="spellEnd"/>
            <w:r w:rsidR="00B64CC8">
              <w:rPr>
                <w:sz w:val="20"/>
                <w:szCs w:val="20"/>
              </w:rPr>
              <w:t>!</w:t>
            </w:r>
          </w:p>
          <w:p w14:paraId="0AC02CBC" w14:textId="77777777" w:rsidR="00C60606" w:rsidRDefault="00C60606" w:rsidP="00C60606">
            <w:pPr>
              <w:rPr>
                <w:sz w:val="20"/>
                <w:szCs w:val="20"/>
              </w:rPr>
            </w:pPr>
            <w:r>
              <w:rPr>
                <w:sz w:val="20"/>
                <w:szCs w:val="20"/>
              </w:rPr>
              <w:t>-</w:t>
            </w:r>
            <w:r w:rsidRPr="00B64CC8">
              <w:rPr>
                <w:b/>
                <w:sz w:val="20"/>
                <w:szCs w:val="20"/>
              </w:rPr>
              <w:t>BRANCHES,</w:t>
            </w:r>
            <w:r>
              <w:rPr>
                <w:sz w:val="20"/>
                <w:szCs w:val="20"/>
              </w:rPr>
              <w:t xml:space="preserve"> monthly meet ups (see website)</w:t>
            </w:r>
          </w:p>
          <w:p w14:paraId="0980E55E" w14:textId="77777777" w:rsidR="00162F66" w:rsidRPr="00162F66" w:rsidRDefault="00C60606" w:rsidP="00B64CC8">
            <w:pPr>
              <w:rPr>
                <w:sz w:val="20"/>
                <w:szCs w:val="20"/>
              </w:rPr>
            </w:pPr>
            <w:r>
              <w:rPr>
                <w:sz w:val="20"/>
                <w:szCs w:val="20"/>
              </w:rPr>
              <w:t>-</w:t>
            </w:r>
            <w:r w:rsidRPr="00B64CC8">
              <w:rPr>
                <w:b/>
                <w:sz w:val="20"/>
                <w:szCs w:val="20"/>
              </w:rPr>
              <w:t>Website</w:t>
            </w:r>
            <w:r>
              <w:rPr>
                <w:sz w:val="20"/>
                <w:szCs w:val="20"/>
              </w:rPr>
              <w:t xml:space="preserve"> being updated.</w:t>
            </w:r>
          </w:p>
        </w:tc>
        <w:tc>
          <w:tcPr>
            <w:tcW w:w="1845" w:type="dxa"/>
          </w:tcPr>
          <w:p w14:paraId="30EBFC0D" w14:textId="77777777" w:rsidR="00683EBF" w:rsidRDefault="001C0260" w:rsidP="000F0915">
            <w:pPr>
              <w:spacing w:beforeLines="60" w:before="144" w:afterLines="60" w:after="144"/>
              <w:contextualSpacing/>
              <w:rPr>
                <w:sz w:val="20"/>
                <w:szCs w:val="20"/>
              </w:rPr>
            </w:pPr>
            <w:r>
              <w:rPr>
                <w:sz w:val="20"/>
                <w:szCs w:val="20"/>
              </w:rPr>
              <w:t xml:space="preserve">All to let </w:t>
            </w:r>
            <w:proofErr w:type="spellStart"/>
            <w:r>
              <w:rPr>
                <w:sz w:val="20"/>
                <w:szCs w:val="20"/>
              </w:rPr>
              <w:t>SENDFamilies</w:t>
            </w:r>
            <w:proofErr w:type="spellEnd"/>
            <w:r>
              <w:rPr>
                <w:sz w:val="20"/>
                <w:szCs w:val="20"/>
              </w:rPr>
              <w:t xml:space="preserve"> know any suggestions for resources specific for deaf CYP that could be added to Lending library</w:t>
            </w:r>
          </w:p>
          <w:p w14:paraId="68313B56" w14:textId="77777777" w:rsidR="001C0260" w:rsidRDefault="001C0260" w:rsidP="000F0915">
            <w:pPr>
              <w:spacing w:beforeLines="60" w:before="144" w:afterLines="60" w:after="144"/>
              <w:contextualSpacing/>
              <w:rPr>
                <w:sz w:val="20"/>
                <w:szCs w:val="20"/>
              </w:rPr>
            </w:pPr>
          </w:p>
          <w:p w14:paraId="43BE506C" w14:textId="77777777" w:rsidR="001C0260" w:rsidRPr="00F0250D" w:rsidRDefault="001C0260" w:rsidP="000F0915">
            <w:pPr>
              <w:spacing w:beforeLines="60" w:before="144" w:afterLines="60" w:after="144"/>
              <w:contextualSpacing/>
              <w:rPr>
                <w:sz w:val="20"/>
                <w:szCs w:val="20"/>
              </w:rPr>
            </w:pPr>
            <w:proofErr w:type="spellStart"/>
            <w:r>
              <w:rPr>
                <w:sz w:val="20"/>
                <w:szCs w:val="20"/>
              </w:rPr>
              <w:t>JoC</w:t>
            </w:r>
            <w:proofErr w:type="spellEnd"/>
            <w:r>
              <w:rPr>
                <w:sz w:val="20"/>
                <w:szCs w:val="20"/>
              </w:rPr>
              <w:t xml:space="preserve"> to let know books-deaf awareness</w:t>
            </w:r>
          </w:p>
        </w:tc>
      </w:tr>
      <w:tr w:rsidR="00683EBF" w:rsidRPr="00F0250D" w14:paraId="29AB64A0" w14:textId="77777777" w:rsidTr="00224846">
        <w:trPr>
          <w:gridAfter w:val="1"/>
          <w:wAfter w:w="7" w:type="dxa"/>
        </w:trPr>
        <w:tc>
          <w:tcPr>
            <w:tcW w:w="1329" w:type="dxa"/>
          </w:tcPr>
          <w:p w14:paraId="24C24756" w14:textId="77777777" w:rsidR="002E1061" w:rsidRDefault="00FE4B86" w:rsidP="008B7F6C">
            <w:pPr>
              <w:spacing w:beforeLines="60" w:before="144" w:afterLines="60" w:after="144"/>
              <w:contextualSpacing/>
              <w:rPr>
                <w:sz w:val="20"/>
                <w:szCs w:val="20"/>
              </w:rPr>
            </w:pPr>
            <w:r>
              <w:rPr>
                <w:sz w:val="20"/>
                <w:szCs w:val="20"/>
              </w:rPr>
              <w:t>Emily B</w:t>
            </w:r>
            <w:r w:rsidR="002E1061">
              <w:rPr>
                <w:sz w:val="20"/>
                <w:szCs w:val="20"/>
              </w:rPr>
              <w:t>:</w:t>
            </w:r>
          </w:p>
          <w:p w14:paraId="4C377280" w14:textId="77777777" w:rsidR="00683EBF" w:rsidRPr="00042D33" w:rsidRDefault="00042D33" w:rsidP="008B7F6C">
            <w:pPr>
              <w:spacing w:beforeLines="60" w:before="144" w:afterLines="60" w:after="144"/>
              <w:contextualSpacing/>
              <w:rPr>
                <w:sz w:val="20"/>
                <w:szCs w:val="20"/>
              </w:rPr>
            </w:pPr>
            <w:r w:rsidRPr="00042D33">
              <w:rPr>
                <w:sz w:val="20"/>
                <w:szCs w:val="20"/>
              </w:rPr>
              <w:t>NDCS</w:t>
            </w:r>
          </w:p>
        </w:tc>
        <w:tc>
          <w:tcPr>
            <w:tcW w:w="7197" w:type="dxa"/>
          </w:tcPr>
          <w:p w14:paraId="0630848D" w14:textId="77777777" w:rsidR="00FE4B86" w:rsidRDefault="002F5514" w:rsidP="00F9223E">
            <w:pPr>
              <w:rPr>
                <w:sz w:val="20"/>
                <w:szCs w:val="20"/>
              </w:rPr>
            </w:pPr>
            <w:r>
              <w:rPr>
                <w:sz w:val="20"/>
                <w:szCs w:val="20"/>
              </w:rPr>
              <w:t xml:space="preserve">Using </w:t>
            </w:r>
            <w:r w:rsidR="00FE4B86">
              <w:rPr>
                <w:sz w:val="20"/>
                <w:szCs w:val="20"/>
              </w:rPr>
              <w:t>Funds-</w:t>
            </w:r>
            <w:r>
              <w:rPr>
                <w:sz w:val="20"/>
                <w:szCs w:val="20"/>
              </w:rPr>
              <w:t xml:space="preserve"> to </w:t>
            </w:r>
            <w:r w:rsidR="00FE4B86">
              <w:rPr>
                <w:sz w:val="20"/>
                <w:szCs w:val="20"/>
              </w:rPr>
              <w:t xml:space="preserve">support services and </w:t>
            </w:r>
            <w:r>
              <w:rPr>
                <w:sz w:val="20"/>
                <w:szCs w:val="20"/>
              </w:rPr>
              <w:t>individuals</w:t>
            </w:r>
            <w:r w:rsidR="00FE4B86">
              <w:rPr>
                <w:sz w:val="20"/>
                <w:szCs w:val="20"/>
              </w:rPr>
              <w:t xml:space="preserve">. We supported HST soundfield systems </w:t>
            </w:r>
          </w:p>
          <w:p w14:paraId="0E59C5DB" w14:textId="77777777" w:rsidR="002F5514" w:rsidRDefault="002F5514" w:rsidP="00F9223E">
            <w:pPr>
              <w:rPr>
                <w:sz w:val="20"/>
                <w:szCs w:val="20"/>
              </w:rPr>
            </w:pPr>
          </w:p>
          <w:p w14:paraId="2508119E" w14:textId="77777777" w:rsidR="00FE4B86" w:rsidRDefault="002F5514" w:rsidP="00F9223E">
            <w:pPr>
              <w:rPr>
                <w:sz w:val="20"/>
                <w:szCs w:val="20"/>
              </w:rPr>
            </w:pPr>
            <w:r>
              <w:rPr>
                <w:sz w:val="20"/>
                <w:szCs w:val="20"/>
              </w:rPr>
              <w:t>Finalising</w:t>
            </w:r>
            <w:r w:rsidR="00FE4B86">
              <w:rPr>
                <w:sz w:val="20"/>
                <w:szCs w:val="20"/>
              </w:rPr>
              <w:t xml:space="preserve"> the </w:t>
            </w:r>
            <w:r>
              <w:rPr>
                <w:sz w:val="20"/>
                <w:szCs w:val="20"/>
              </w:rPr>
              <w:t>Distributing</w:t>
            </w:r>
            <w:r w:rsidR="00FE4B86">
              <w:rPr>
                <w:sz w:val="20"/>
                <w:szCs w:val="20"/>
              </w:rPr>
              <w:t xml:space="preserve"> of book bags to Swindon (leaflets </w:t>
            </w:r>
            <w:proofErr w:type="spellStart"/>
            <w:r w:rsidR="00FE4B86">
              <w:rPr>
                <w:sz w:val="20"/>
                <w:szCs w:val="20"/>
              </w:rPr>
              <w:t>inc</w:t>
            </w:r>
            <w:proofErr w:type="spellEnd"/>
            <w:r w:rsidR="00FE4B86">
              <w:rPr>
                <w:sz w:val="20"/>
                <w:szCs w:val="20"/>
              </w:rPr>
              <w:t>: SEND families Voice, HST, Audiology) . Help us to reengage with schools and pupils</w:t>
            </w:r>
          </w:p>
          <w:p w14:paraId="41989092" w14:textId="77777777" w:rsidR="00FE4B86" w:rsidRDefault="00FE4B86" w:rsidP="00F9223E">
            <w:pPr>
              <w:rPr>
                <w:sz w:val="20"/>
                <w:szCs w:val="20"/>
              </w:rPr>
            </w:pPr>
          </w:p>
          <w:p w14:paraId="14EF1765" w14:textId="77777777" w:rsidR="00FE4B86" w:rsidRDefault="00FE4B86" w:rsidP="00F9223E">
            <w:pPr>
              <w:rPr>
                <w:sz w:val="20"/>
                <w:szCs w:val="20"/>
              </w:rPr>
            </w:pPr>
            <w:r>
              <w:rPr>
                <w:sz w:val="20"/>
                <w:szCs w:val="20"/>
              </w:rPr>
              <w:t xml:space="preserve">Oticon hearing aids- battery doors replacement to be sent out because of the lock. </w:t>
            </w:r>
          </w:p>
          <w:p w14:paraId="336135D0" w14:textId="77777777" w:rsidR="00FE4B86" w:rsidRDefault="00FE4B86" w:rsidP="00F9223E">
            <w:pPr>
              <w:rPr>
                <w:sz w:val="20"/>
                <w:szCs w:val="20"/>
              </w:rPr>
            </w:pPr>
            <w:r>
              <w:rPr>
                <w:sz w:val="20"/>
                <w:szCs w:val="20"/>
              </w:rPr>
              <w:t xml:space="preserve">Heather C: please let us know who has FM doors and battery doors. </w:t>
            </w:r>
          </w:p>
          <w:p w14:paraId="335A4847" w14:textId="77777777" w:rsidR="00FE4B86" w:rsidRDefault="00FE4B86" w:rsidP="00F9223E">
            <w:pPr>
              <w:rPr>
                <w:sz w:val="20"/>
                <w:szCs w:val="20"/>
              </w:rPr>
            </w:pPr>
            <w:r>
              <w:rPr>
                <w:sz w:val="20"/>
                <w:szCs w:val="20"/>
              </w:rPr>
              <w:t xml:space="preserve">Video to </w:t>
            </w:r>
            <w:proofErr w:type="spellStart"/>
            <w:r>
              <w:rPr>
                <w:sz w:val="20"/>
                <w:szCs w:val="20"/>
              </w:rPr>
              <w:t>sent</w:t>
            </w:r>
            <w:proofErr w:type="spellEnd"/>
            <w:r>
              <w:rPr>
                <w:sz w:val="20"/>
                <w:szCs w:val="20"/>
              </w:rPr>
              <w:t xml:space="preserve"> out </w:t>
            </w:r>
          </w:p>
          <w:p w14:paraId="29938BDC" w14:textId="77777777" w:rsidR="00FE4B86" w:rsidRDefault="00FE4B86" w:rsidP="00F9223E">
            <w:pPr>
              <w:rPr>
                <w:sz w:val="20"/>
                <w:szCs w:val="20"/>
              </w:rPr>
            </w:pPr>
          </w:p>
          <w:p w14:paraId="1C693604" w14:textId="77777777" w:rsidR="00FE4B86" w:rsidRDefault="009C69CD" w:rsidP="00F9223E">
            <w:pPr>
              <w:rPr>
                <w:sz w:val="20"/>
                <w:szCs w:val="20"/>
              </w:rPr>
            </w:pPr>
            <w:r>
              <w:rPr>
                <w:sz w:val="20"/>
                <w:szCs w:val="20"/>
              </w:rPr>
              <w:t xml:space="preserve">NDCS </w:t>
            </w:r>
            <w:r w:rsidR="00FE4B86">
              <w:rPr>
                <w:sz w:val="20"/>
                <w:szCs w:val="20"/>
              </w:rPr>
              <w:t xml:space="preserve">Found a local young lady who will be part of </w:t>
            </w:r>
            <w:r w:rsidR="0076490E">
              <w:rPr>
                <w:sz w:val="20"/>
                <w:szCs w:val="20"/>
              </w:rPr>
              <w:t>the</w:t>
            </w:r>
            <w:r w:rsidR="00FE4B86">
              <w:rPr>
                <w:sz w:val="20"/>
                <w:szCs w:val="20"/>
              </w:rPr>
              <w:t xml:space="preserve"> committee. </w:t>
            </w:r>
          </w:p>
          <w:p w14:paraId="0B49E8AF" w14:textId="77777777" w:rsidR="00FE4B86" w:rsidRDefault="00FE4B86" w:rsidP="00F9223E">
            <w:pPr>
              <w:rPr>
                <w:sz w:val="20"/>
                <w:szCs w:val="20"/>
              </w:rPr>
            </w:pPr>
          </w:p>
          <w:p w14:paraId="2D704204" w14:textId="77777777" w:rsidR="00FE4B86" w:rsidRDefault="00FE4B86" w:rsidP="00F9223E">
            <w:pPr>
              <w:rPr>
                <w:sz w:val="20"/>
                <w:szCs w:val="20"/>
              </w:rPr>
            </w:pPr>
            <w:r>
              <w:rPr>
                <w:sz w:val="20"/>
                <w:szCs w:val="20"/>
              </w:rPr>
              <w:t xml:space="preserve">Struggled with engagement as not had big events. The focus is now to organise to reengage and less on fundraising. </w:t>
            </w:r>
          </w:p>
          <w:p w14:paraId="46A14F05" w14:textId="77777777" w:rsidR="00FE4B86" w:rsidRDefault="00FE4B86" w:rsidP="00F9223E">
            <w:pPr>
              <w:rPr>
                <w:sz w:val="20"/>
                <w:szCs w:val="20"/>
              </w:rPr>
            </w:pPr>
          </w:p>
          <w:p w14:paraId="35615C2B" w14:textId="77777777" w:rsidR="00FE4B86" w:rsidRDefault="00FE4B86" w:rsidP="00F9223E">
            <w:pPr>
              <w:rPr>
                <w:sz w:val="20"/>
                <w:szCs w:val="20"/>
              </w:rPr>
            </w:pPr>
            <w:r w:rsidRPr="00B64CC8">
              <w:rPr>
                <w:b/>
                <w:sz w:val="20"/>
                <w:szCs w:val="20"/>
              </w:rPr>
              <w:t>Grant Application</w:t>
            </w:r>
            <w:r>
              <w:rPr>
                <w:sz w:val="20"/>
                <w:szCs w:val="20"/>
              </w:rPr>
              <w:t xml:space="preserve"> – we have been able to support a CYP and the application was filled out by ToD and has supported this CYP. Please be aware of such funds. </w:t>
            </w:r>
          </w:p>
          <w:p w14:paraId="73199FEE" w14:textId="77777777" w:rsidR="00FE4B86" w:rsidRDefault="00FE4B86" w:rsidP="00F9223E">
            <w:pPr>
              <w:rPr>
                <w:sz w:val="20"/>
                <w:szCs w:val="20"/>
              </w:rPr>
            </w:pPr>
          </w:p>
          <w:p w14:paraId="39196426" w14:textId="77777777" w:rsidR="00FE4B86" w:rsidRDefault="00FE4B86" w:rsidP="00F9223E">
            <w:pPr>
              <w:rPr>
                <w:sz w:val="20"/>
                <w:szCs w:val="20"/>
              </w:rPr>
            </w:pPr>
            <w:r>
              <w:rPr>
                <w:sz w:val="20"/>
                <w:szCs w:val="20"/>
              </w:rPr>
              <w:t xml:space="preserve">Jane K: congratulations to NDCS for the efforts and contributions for the </w:t>
            </w:r>
            <w:proofErr w:type="spellStart"/>
            <w:r>
              <w:rPr>
                <w:sz w:val="20"/>
                <w:szCs w:val="20"/>
              </w:rPr>
              <w:t>soundfields</w:t>
            </w:r>
            <w:proofErr w:type="spellEnd"/>
            <w:r>
              <w:rPr>
                <w:sz w:val="20"/>
                <w:szCs w:val="20"/>
              </w:rPr>
              <w:t xml:space="preserve"> and </w:t>
            </w:r>
            <w:proofErr w:type="spellStart"/>
            <w:r w:rsidR="000A0567">
              <w:rPr>
                <w:sz w:val="20"/>
                <w:szCs w:val="20"/>
              </w:rPr>
              <w:t>Edu</w:t>
            </w:r>
            <w:r>
              <w:rPr>
                <w:sz w:val="20"/>
                <w:szCs w:val="20"/>
              </w:rPr>
              <w:t>mics</w:t>
            </w:r>
            <w:proofErr w:type="spellEnd"/>
            <w:r>
              <w:rPr>
                <w:sz w:val="20"/>
                <w:szCs w:val="20"/>
              </w:rPr>
              <w:t xml:space="preserve">.  While HST do provide these. </w:t>
            </w:r>
          </w:p>
          <w:p w14:paraId="1E23D4DB" w14:textId="77777777" w:rsidR="00FE4B86" w:rsidRPr="00F9223E" w:rsidRDefault="00FE4B86" w:rsidP="00F9223E">
            <w:pPr>
              <w:rPr>
                <w:sz w:val="20"/>
                <w:szCs w:val="20"/>
              </w:rPr>
            </w:pPr>
            <w:r>
              <w:rPr>
                <w:sz w:val="20"/>
                <w:szCs w:val="20"/>
              </w:rPr>
              <w:t xml:space="preserve">Jo C: Now we have these NDCS equipment, we now able to collect </w:t>
            </w:r>
            <w:r w:rsidR="002F5514">
              <w:rPr>
                <w:sz w:val="20"/>
                <w:szCs w:val="20"/>
              </w:rPr>
              <w:t xml:space="preserve">feedback and hopefully demonstrate usefulness. </w:t>
            </w:r>
          </w:p>
          <w:p w14:paraId="5FA9A13C" w14:textId="77777777" w:rsidR="00F9223E" w:rsidRPr="00F9223E" w:rsidRDefault="00F9223E" w:rsidP="00F9223E">
            <w:pPr>
              <w:ind w:left="502"/>
              <w:rPr>
                <w:sz w:val="20"/>
                <w:szCs w:val="20"/>
              </w:rPr>
            </w:pPr>
          </w:p>
        </w:tc>
        <w:tc>
          <w:tcPr>
            <w:tcW w:w="1845" w:type="dxa"/>
          </w:tcPr>
          <w:p w14:paraId="099B662C" w14:textId="77777777" w:rsidR="0076107F" w:rsidRPr="00F0250D" w:rsidRDefault="00AC7031" w:rsidP="005A5284">
            <w:pPr>
              <w:spacing w:beforeLines="60" w:before="144" w:afterLines="60" w:after="144"/>
              <w:contextualSpacing/>
              <w:rPr>
                <w:sz w:val="20"/>
                <w:szCs w:val="20"/>
              </w:rPr>
            </w:pPr>
            <w:r>
              <w:rPr>
                <w:sz w:val="20"/>
                <w:szCs w:val="20"/>
              </w:rPr>
              <w:lastRenderedPageBreak/>
              <w:t xml:space="preserve"> </w:t>
            </w:r>
          </w:p>
        </w:tc>
      </w:tr>
      <w:tr w:rsidR="00A56812" w:rsidRPr="00F0250D" w14:paraId="4FC3C96D" w14:textId="77777777" w:rsidTr="00224846">
        <w:trPr>
          <w:gridAfter w:val="1"/>
          <w:wAfter w:w="7" w:type="dxa"/>
        </w:trPr>
        <w:tc>
          <w:tcPr>
            <w:tcW w:w="1329" w:type="dxa"/>
          </w:tcPr>
          <w:p w14:paraId="2F402245" w14:textId="77777777" w:rsidR="007251DC" w:rsidRDefault="002F5514" w:rsidP="008B7F6C">
            <w:pPr>
              <w:spacing w:beforeLines="60" w:before="144" w:afterLines="60" w:after="144"/>
              <w:contextualSpacing/>
              <w:rPr>
                <w:sz w:val="20"/>
                <w:szCs w:val="20"/>
              </w:rPr>
            </w:pPr>
            <w:r>
              <w:rPr>
                <w:sz w:val="20"/>
                <w:szCs w:val="20"/>
              </w:rPr>
              <w:t xml:space="preserve"> </w:t>
            </w:r>
            <w:r w:rsidR="009C69CD">
              <w:rPr>
                <w:sz w:val="20"/>
                <w:szCs w:val="20"/>
              </w:rPr>
              <w:t>Louise V:</w:t>
            </w:r>
          </w:p>
        </w:tc>
        <w:tc>
          <w:tcPr>
            <w:tcW w:w="7197" w:type="dxa"/>
          </w:tcPr>
          <w:p w14:paraId="4A6F8A3B" w14:textId="77777777" w:rsidR="009A5295" w:rsidRPr="00B02AE5" w:rsidRDefault="00AC7031" w:rsidP="009A5295">
            <w:pPr>
              <w:rPr>
                <w:sz w:val="20"/>
                <w:szCs w:val="20"/>
              </w:rPr>
            </w:pPr>
            <w:r w:rsidRPr="00B02AE5">
              <w:rPr>
                <w:sz w:val="24"/>
                <w:szCs w:val="24"/>
              </w:rPr>
              <w:t xml:space="preserve"> </w:t>
            </w:r>
            <w:r w:rsidR="009C69CD" w:rsidRPr="00B02AE5">
              <w:rPr>
                <w:sz w:val="20"/>
                <w:szCs w:val="20"/>
              </w:rPr>
              <w:t>CHSWG Professional Training:</w:t>
            </w:r>
          </w:p>
          <w:p w14:paraId="3416D91E" w14:textId="77777777" w:rsidR="009C69CD" w:rsidRPr="00B02AE5" w:rsidRDefault="009C69CD" w:rsidP="009A5295">
            <w:pPr>
              <w:rPr>
                <w:sz w:val="20"/>
                <w:szCs w:val="20"/>
              </w:rPr>
            </w:pPr>
            <w:r w:rsidRPr="00B02AE5">
              <w:rPr>
                <w:sz w:val="20"/>
                <w:szCs w:val="20"/>
              </w:rPr>
              <w:t>23</w:t>
            </w:r>
            <w:r w:rsidRPr="00B02AE5">
              <w:rPr>
                <w:sz w:val="20"/>
                <w:szCs w:val="20"/>
                <w:vertAlign w:val="superscript"/>
              </w:rPr>
              <w:t>rd</w:t>
            </w:r>
            <w:r w:rsidRPr="00B02AE5">
              <w:rPr>
                <w:sz w:val="20"/>
                <w:szCs w:val="20"/>
              </w:rPr>
              <w:t xml:space="preserve"> Nov 21</w:t>
            </w:r>
          </w:p>
          <w:p w14:paraId="6B942C03" w14:textId="77777777" w:rsidR="009C69CD" w:rsidRPr="00B02AE5" w:rsidRDefault="009C69CD" w:rsidP="009A5295">
            <w:pPr>
              <w:rPr>
                <w:sz w:val="20"/>
                <w:szCs w:val="20"/>
              </w:rPr>
            </w:pPr>
            <w:r w:rsidRPr="00B02AE5">
              <w:rPr>
                <w:sz w:val="20"/>
                <w:szCs w:val="20"/>
              </w:rPr>
              <w:t>12</w:t>
            </w:r>
            <w:r w:rsidRPr="00B02AE5">
              <w:rPr>
                <w:sz w:val="20"/>
                <w:szCs w:val="20"/>
                <w:vertAlign w:val="superscript"/>
              </w:rPr>
              <w:t>th</w:t>
            </w:r>
            <w:r w:rsidRPr="00B02AE5">
              <w:rPr>
                <w:sz w:val="20"/>
                <w:szCs w:val="20"/>
              </w:rPr>
              <w:t xml:space="preserve"> Jan 22</w:t>
            </w:r>
          </w:p>
          <w:p w14:paraId="2E69604F" w14:textId="77777777" w:rsidR="009C69CD" w:rsidRPr="00B02AE5" w:rsidRDefault="009C69CD" w:rsidP="009A5295">
            <w:pPr>
              <w:rPr>
                <w:sz w:val="20"/>
                <w:szCs w:val="20"/>
              </w:rPr>
            </w:pPr>
            <w:r w:rsidRPr="00B02AE5">
              <w:rPr>
                <w:sz w:val="20"/>
                <w:szCs w:val="20"/>
              </w:rPr>
              <w:t>9</w:t>
            </w:r>
            <w:r w:rsidRPr="00B02AE5">
              <w:rPr>
                <w:sz w:val="20"/>
                <w:szCs w:val="20"/>
                <w:vertAlign w:val="superscript"/>
              </w:rPr>
              <w:t>th</w:t>
            </w:r>
            <w:r w:rsidRPr="00B02AE5">
              <w:rPr>
                <w:sz w:val="20"/>
                <w:szCs w:val="20"/>
              </w:rPr>
              <w:t xml:space="preserve"> Feb 22</w:t>
            </w:r>
          </w:p>
          <w:p w14:paraId="1BA07BDC" w14:textId="77777777" w:rsidR="009C69CD" w:rsidRPr="00B02AE5" w:rsidRDefault="009C69CD" w:rsidP="009A5295">
            <w:pPr>
              <w:rPr>
                <w:sz w:val="20"/>
                <w:szCs w:val="20"/>
              </w:rPr>
            </w:pPr>
            <w:r w:rsidRPr="00B02AE5">
              <w:rPr>
                <w:sz w:val="20"/>
                <w:szCs w:val="20"/>
              </w:rPr>
              <w:t>9</w:t>
            </w:r>
            <w:r w:rsidRPr="00B02AE5">
              <w:rPr>
                <w:sz w:val="20"/>
                <w:szCs w:val="20"/>
                <w:vertAlign w:val="superscript"/>
              </w:rPr>
              <w:t>th</w:t>
            </w:r>
            <w:r w:rsidRPr="00B02AE5">
              <w:rPr>
                <w:sz w:val="20"/>
                <w:szCs w:val="20"/>
              </w:rPr>
              <w:t xml:space="preserve"> March 22</w:t>
            </w:r>
          </w:p>
          <w:p w14:paraId="76BC737F" w14:textId="77777777" w:rsidR="00BE3EB8" w:rsidRPr="00B02AE5" w:rsidRDefault="00BE3EB8" w:rsidP="00162F66">
            <w:pPr>
              <w:rPr>
                <w:sz w:val="20"/>
                <w:szCs w:val="20"/>
              </w:rPr>
            </w:pPr>
          </w:p>
          <w:p w14:paraId="36A7C167"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Please do signpost parents to our website to find out more what is available. Here is the</w:t>
            </w:r>
            <w:r w:rsidRPr="00B02AE5">
              <w:rPr>
                <w:rStyle w:val="apple-converted-space"/>
                <w:rFonts w:ascii="inherit" w:hAnsi="inherit" w:cs="Calibri"/>
                <w:color w:val="201F1E"/>
                <w:sz w:val="20"/>
                <w:szCs w:val="20"/>
                <w:bdr w:val="none" w:sz="0" w:space="0" w:color="auto" w:frame="1"/>
              </w:rPr>
              <w:t> </w:t>
            </w:r>
            <w:hyperlink r:id="rId9" w:tgtFrame="_blank" w:history="1">
              <w:r w:rsidRPr="00B02AE5">
                <w:rPr>
                  <w:rStyle w:val="Hyperlink"/>
                  <w:rFonts w:ascii="inherit" w:hAnsi="inherit" w:cs="Calibri"/>
                  <w:color w:val="954F72"/>
                  <w:sz w:val="20"/>
                  <w:szCs w:val="20"/>
                  <w:bdr w:val="none" w:sz="0" w:space="0" w:color="auto" w:frame="1"/>
                </w:rPr>
                <w:t>Helpline</w:t>
              </w:r>
            </w:hyperlink>
            <w:r w:rsidRPr="00B02AE5">
              <w:rPr>
                <w:rStyle w:val="apple-converted-space"/>
                <w:rFonts w:ascii="inherit" w:hAnsi="inherit" w:cs="Calibri"/>
                <w:color w:val="201F1E"/>
                <w:sz w:val="20"/>
                <w:szCs w:val="20"/>
                <w:bdr w:val="none" w:sz="0" w:space="0" w:color="auto" w:frame="1"/>
              </w:rPr>
              <w:t> </w:t>
            </w:r>
            <w:r w:rsidRPr="00B02AE5">
              <w:rPr>
                <w:rFonts w:ascii="inherit" w:hAnsi="inherit" w:cs="Calibri"/>
                <w:color w:val="201F1E"/>
                <w:sz w:val="20"/>
                <w:szCs w:val="20"/>
                <w:bdr w:val="none" w:sz="0" w:space="0" w:color="auto" w:frame="1"/>
              </w:rPr>
              <w:t>contact information for parents and professionals.</w:t>
            </w:r>
          </w:p>
          <w:p w14:paraId="5CB36668"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 </w:t>
            </w:r>
          </w:p>
          <w:p w14:paraId="696C8363" w14:textId="77777777" w:rsidR="00B02AE5" w:rsidRPr="00B02AE5" w:rsidRDefault="00484E15" w:rsidP="00B02AE5">
            <w:pPr>
              <w:pStyle w:val="xmsonormal"/>
              <w:spacing w:before="0" w:beforeAutospacing="0" w:after="0" w:afterAutospacing="0"/>
              <w:rPr>
                <w:rFonts w:ascii="inherit" w:hAnsi="inherit" w:cs="Calibri"/>
                <w:color w:val="201F1E"/>
                <w:sz w:val="20"/>
                <w:szCs w:val="20"/>
                <w:bdr w:val="none" w:sz="0" w:space="0" w:color="auto" w:frame="1"/>
              </w:rPr>
            </w:pPr>
            <w:hyperlink r:id="rId10" w:tgtFrame="_blank" w:history="1">
              <w:r w:rsidR="00B02AE5" w:rsidRPr="00B02AE5">
                <w:rPr>
                  <w:rStyle w:val="Hyperlink"/>
                  <w:rFonts w:ascii="inherit" w:hAnsi="inherit" w:cs="Calibri"/>
                  <w:color w:val="954F72"/>
                  <w:sz w:val="20"/>
                  <w:szCs w:val="20"/>
                  <w:bdr w:val="none" w:sz="0" w:space="0" w:color="auto" w:frame="1"/>
                </w:rPr>
                <w:t>Events and activities for deaf children and young people</w:t>
              </w:r>
            </w:hyperlink>
          </w:p>
          <w:p w14:paraId="02F9647B"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p>
          <w:p w14:paraId="34906B4C"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Style w:val="apple-converted-space"/>
                <w:rFonts w:ascii="inherit" w:hAnsi="inherit" w:cs="Calibri"/>
                <w:color w:val="201F1E"/>
                <w:sz w:val="20"/>
                <w:szCs w:val="20"/>
                <w:bdr w:val="none" w:sz="0" w:space="0" w:color="auto" w:frame="1"/>
              </w:rPr>
              <w:t> </w:t>
            </w:r>
            <w:hyperlink r:id="rId11" w:tgtFrame="_blank" w:history="1">
              <w:r w:rsidRPr="00B02AE5">
                <w:rPr>
                  <w:rStyle w:val="Hyperlink"/>
                  <w:rFonts w:ascii="inherit" w:hAnsi="inherit" w:cs="Calibri"/>
                  <w:color w:val="954F72"/>
                  <w:sz w:val="20"/>
                  <w:szCs w:val="20"/>
                  <w:bdr w:val="none" w:sz="0" w:space="0" w:color="auto" w:frame="1"/>
                </w:rPr>
                <w:t>Get Informed Online Workshops</w:t>
              </w:r>
            </w:hyperlink>
            <w:r w:rsidRPr="00B02AE5">
              <w:rPr>
                <w:rStyle w:val="apple-converted-space"/>
                <w:rFonts w:ascii="inherit" w:hAnsi="inherit" w:cs="Calibri"/>
                <w:color w:val="201F1E"/>
                <w:sz w:val="20"/>
                <w:szCs w:val="20"/>
                <w:bdr w:val="none" w:sz="0" w:space="0" w:color="auto" w:frame="1"/>
              </w:rPr>
              <w:t> </w:t>
            </w:r>
            <w:r w:rsidRPr="00B02AE5">
              <w:rPr>
                <w:rFonts w:ascii="inherit" w:hAnsi="inherit" w:cs="Calibri"/>
                <w:color w:val="201F1E"/>
                <w:sz w:val="20"/>
                <w:szCs w:val="20"/>
                <w:bdr w:val="none" w:sz="0" w:space="0" w:color="auto" w:frame="1"/>
              </w:rPr>
              <w:t>such as…..</w:t>
            </w:r>
          </w:p>
          <w:p w14:paraId="23710753"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5</w:t>
            </w:r>
            <w:r w:rsidRPr="00B02AE5">
              <w:rPr>
                <w:rFonts w:ascii="inherit" w:hAnsi="inherit" w:cs="Calibri"/>
                <w:color w:val="201F1E"/>
                <w:sz w:val="20"/>
                <w:szCs w:val="20"/>
                <w:bdr w:val="none" w:sz="0" w:space="0" w:color="auto" w:frame="1"/>
                <w:vertAlign w:val="superscript"/>
              </w:rPr>
              <w:t>th</w:t>
            </w:r>
            <w:r w:rsidRPr="00B02AE5">
              <w:rPr>
                <w:rStyle w:val="apple-converted-space"/>
                <w:rFonts w:ascii="inherit" w:hAnsi="inherit" w:cs="Calibri"/>
                <w:color w:val="201F1E"/>
                <w:sz w:val="20"/>
                <w:szCs w:val="20"/>
                <w:bdr w:val="none" w:sz="0" w:space="0" w:color="auto" w:frame="1"/>
              </w:rPr>
              <w:t> </w:t>
            </w:r>
            <w:r w:rsidRPr="00B02AE5">
              <w:rPr>
                <w:rFonts w:ascii="inherit" w:hAnsi="inherit" w:cs="Calibri"/>
                <w:color w:val="201F1E"/>
                <w:sz w:val="20"/>
                <w:szCs w:val="20"/>
                <w:bdr w:val="none" w:sz="0" w:space="0" w:color="auto" w:frame="1"/>
              </w:rPr>
              <w:t>October</w:t>
            </w:r>
            <w:r w:rsidRPr="00B02AE5">
              <w:rPr>
                <w:rStyle w:val="apple-converted-space"/>
                <w:rFonts w:ascii="inherit" w:hAnsi="inherit" w:cs="Calibri"/>
                <w:color w:val="201F1E"/>
                <w:sz w:val="20"/>
                <w:szCs w:val="20"/>
                <w:bdr w:val="none" w:sz="0" w:space="0" w:color="auto" w:frame="1"/>
              </w:rPr>
              <w:t> </w:t>
            </w:r>
            <w:r w:rsidRPr="00B02AE5">
              <w:rPr>
                <w:rFonts w:ascii="inherit" w:hAnsi="inherit" w:cs="Calibri"/>
                <w:b/>
                <w:bCs/>
                <w:color w:val="201F1E"/>
                <w:sz w:val="20"/>
                <w:szCs w:val="20"/>
                <w:bdr w:val="none" w:sz="0" w:space="0" w:color="auto" w:frame="1"/>
              </w:rPr>
              <w:t>Dealing with challenges at school</w:t>
            </w:r>
            <w:r w:rsidRPr="00B02AE5">
              <w:rPr>
                <w:rStyle w:val="apple-converted-space"/>
                <w:rFonts w:ascii="inherit" w:hAnsi="inherit" w:cs="Calibri"/>
                <w:color w:val="201F1E"/>
                <w:sz w:val="20"/>
                <w:szCs w:val="20"/>
                <w:bdr w:val="none" w:sz="0" w:space="0" w:color="auto" w:frame="1"/>
              </w:rPr>
              <w:t> </w:t>
            </w:r>
            <w:r w:rsidRPr="00B02AE5">
              <w:rPr>
                <w:rFonts w:ascii="inherit" w:hAnsi="inherit" w:cs="Calibri"/>
                <w:color w:val="201F1E"/>
                <w:sz w:val="20"/>
                <w:szCs w:val="20"/>
                <w:bdr w:val="none" w:sz="0" w:space="0" w:color="auto" w:frame="1"/>
              </w:rPr>
              <w:t>ages 8-11 years and 12-14 years. Young people will have the opportunity to share their experiences and get advice from experts as well as their peers. This will cover topics like</w:t>
            </w:r>
          </w:p>
          <w:p w14:paraId="4232B4EC" w14:textId="77777777" w:rsidR="00B02AE5" w:rsidRPr="00B02AE5" w:rsidRDefault="00B02AE5" w:rsidP="00B02AE5">
            <w:pPr>
              <w:pStyle w:val="xmsonormal"/>
              <w:numPr>
                <w:ilvl w:val="0"/>
                <w:numId w:val="10"/>
              </w:numPr>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Being deaf in a hearing school</w:t>
            </w:r>
          </w:p>
          <w:p w14:paraId="2E539D4C" w14:textId="77777777" w:rsidR="00B02AE5" w:rsidRPr="00B02AE5" w:rsidRDefault="00B02AE5" w:rsidP="00B02AE5">
            <w:pPr>
              <w:pStyle w:val="xmsonormal"/>
              <w:numPr>
                <w:ilvl w:val="0"/>
                <w:numId w:val="10"/>
              </w:numPr>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Making friends and dealing with bullies</w:t>
            </w:r>
            <w:r w:rsidRPr="00B02AE5">
              <w:rPr>
                <w:rStyle w:val="apple-converted-space"/>
                <w:rFonts w:ascii="inherit" w:hAnsi="inherit" w:cs="Calibri"/>
                <w:color w:val="201F1E"/>
                <w:sz w:val="20"/>
                <w:szCs w:val="20"/>
                <w:bdr w:val="none" w:sz="0" w:space="0" w:color="auto" w:frame="1"/>
              </w:rPr>
              <w:t> </w:t>
            </w:r>
          </w:p>
          <w:p w14:paraId="58C64519" w14:textId="77777777" w:rsidR="00B02AE5" w:rsidRPr="00B02AE5" w:rsidRDefault="00B02AE5" w:rsidP="00B02AE5">
            <w:pPr>
              <w:pStyle w:val="xmsonormal"/>
              <w:numPr>
                <w:ilvl w:val="0"/>
                <w:numId w:val="10"/>
              </w:numPr>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Deaf awareness</w:t>
            </w:r>
          </w:p>
          <w:p w14:paraId="4955BDC7" w14:textId="77777777" w:rsidR="00B02AE5" w:rsidRPr="00B02AE5" w:rsidRDefault="00B02AE5" w:rsidP="00B02AE5">
            <w:pPr>
              <w:pStyle w:val="xmsonormal"/>
              <w:numPr>
                <w:ilvl w:val="0"/>
                <w:numId w:val="10"/>
              </w:numPr>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Confidence</w:t>
            </w:r>
          </w:p>
          <w:p w14:paraId="795E5222" w14:textId="77777777" w:rsidR="00B02AE5" w:rsidRPr="00B02AE5" w:rsidRDefault="00B02AE5" w:rsidP="00B02AE5">
            <w:pPr>
              <w:pStyle w:val="xmsonormal"/>
              <w:numPr>
                <w:ilvl w:val="0"/>
                <w:numId w:val="10"/>
              </w:numPr>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Using technology at school</w:t>
            </w:r>
          </w:p>
          <w:p w14:paraId="3281D033"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 </w:t>
            </w:r>
          </w:p>
          <w:p w14:paraId="391CF318"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13</w:t>
            </w:r>
            <w:r w:rsidRPr="00B02AE5">
              <w:rPr>
                <w:rFonts w:ascii="inherit" w:hAnsi="inherit" w:cs="Calibri"/>
                <w:color w:val="201F1E"/>
                <w:sz w:val="20"/>
                <w:szCs w:val="20"/>
                <w:bdr w:val="none" w:sz="0" w:space="0" w:color="auto" w:frame="1"/>
                <w:vertAlign w:val="superscript"/>
              </w:rPr>
              <w:t>th</w:t>
            </w:r>
            <w:r w:rsidRPr="00B02AE5">
              <w:rPr>
                <w:rStyle w:val="apple-converted-space"/>
                <w:rFonts w:ascii="inherit" w:hAnsi="inherit" w:cs="Calibri"/>
                <w:color w:val="201F1E"/>
                <w:sz w:val="20"/>
                <w:szCs w:val="20"/>
                <w:bdr w:val="none" w:sz="0" w:space="0" w:color="auto" w:frame="1"/>
              </w:rPr>
              <w:t> </w:t>
            </w:r>
            <w:r w:rsidRPr="00B02AE5">
              <w:rPr>
                <w:rFonts w:ascii="inherit" w:hAnsi="inherit" w:cs="Calibri"/>
                <w:color w:val="201F1E"/>
                <w:sz w:val="20"/>
                <w:szCs w:val="20"/>
                <w:bdr w:val="none" w:sz="0" w:space="0" w:color="auto" w:frame="1"/>
              </w:rPr>
              <w:t>November</w:t>
            </w:r>
            <w:r w:rsidRPr="00B02AE5">
              <w:rPr>
                <w:rStyle w:val="apple-converted-space"/>
                <w:rFonts w:ascii="inherit" w:hAnsi="inherit" w:cs="Calibri"/>
                <w:color w:val="201F1E"/>
                <w:sz w:val="20"/>
                <w:szCs w:val="20"/>
                <w:bdr w:val="none" w:sz="0" w:space="0" w:color="auto" w:frame="1"/>
              </w:rPr>
              <w:t> </w:t>
            </w:r>
            <w:r w:rsidRPr="00B02AE5">
              <w:rPr>
                <w:rFonts w:ascii="inherit" w:hAnsi="inherit" w:cs="Calibri"/>
                <w:b/>
                <w:bCs/>
                <w:color w:val="201F1E"/>
                <w:sz w:val="20"/>
                <w:szCs w:val="20"/>
                <w:bdr w:val="none" w:sz="0" w:space="0" w:color="auto" w:frame="1"/>
              </w:rPr>
              <w:t>Dealing with Tiredness</w:t>
            </w:r>
            <w:r w:rsidRPr="00B02AE5">
              <w:rPr>
                <w:rStyle w:val="apple-converted-space"/>
                <w:rFonts w:ascii="inherit" w:hAnsi="inherit" w:cs="Calibri"/>
                <w:color w:val="201F1E"/>
                <w:sz w:val="20"/>
                <w:szCs w:val="20"/>
                <w:bdr w:val="none" w:sz="0" w:space="0" w:color="auto" w:frame="1"/>
              </w:rPr>
              <w:t> </w:t>
            </w:r>
            <w:r w:rsidRPr="00B02AE5">
              <w:rPr>
                <w:rFonts w:ascii="inherit" w:hAnsi="inherit" w:cs="Calibri"/>
                <w:color w:val="201F1E"/>
                <w:sz w:val="20"/>
                <w:szCs w:val="20"/>
                <w:bdr w:val="none" w:sz="0" w:space="0" w:color="auto" w:frame="1"/>
              </w:rPr>
              <w:t>ages 8-14 years</w:t>
            </w:r>
          </w:p>
          <w:p w14:paraId="26A6ACE6"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 </w:t>
            </w:r>
          </w:p>
          <w:p w14:paraId="6343AA7A"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There is also</w:t>
            </w:r>
            <w:r w:rsidRPr="00B02AE5">
              <w:rPr>
                <w:rStyle w:val="apple-converted-space"/>
                <w:rFonts w:ascii="inherit" w:hAnsi="inherit" w:cs="Calibri"/>
                <w:color w:val="201F1E"/>
                <w:sz w:val="20"/>
                <w:szCs w:val="20"/>
                <w:bdr w:val="none" w:sz="0" w:space="0" w:color="auto" w:frame="1"/>
              </w:rPr>
              <w:t> </w:t>
            </w:r>
            <w:hyperlink r:id="rId12" w:tgtFrame="_blank" w:history="1">
              <w:r w:rsidRPr="00B02AE5">
                <w:rPr>
                  <w:rStyle w:val="Hyperlink"/>
                  <w:rFonts w:ascii="inherit" w:hAnsi="inherit" w:cs="Calibri"/>
                  <w:color w:val="954F72"/>
                  <w:sz w:val="20"/>
                  <w:szCs w:val="20"/>
                  <w:bdr w:val="none" w:sz="0" w:space="0" w:color="auto" w:frame="1"/>
                </w:rPr>
                <w:t>The Buzz</w:t>
              </w:r>
            </w:hyperlink>
            <w:r w:rsidRPr="00B02AE5">
              <w:rPr>
                <w:rStyle w:val="apple-converted-space"/>
                <w:rFonts w:ascii="inherit" w:hAnsi="inherit" w:cs="Calibri"/>
                <w:color w:val="201F1E"/>
                <w:sz w:val="20"/>
                <w:szCs w:val="20"/>
                <w:bdr w:val="none" w:sz="0" w:space="0" w:color="auto" w:frame="1"/>
              </w:rPr>
              <w:t> </w:t>
            </w:r>
            <w:r w:rsidRPr="00B02AE5">
              <w:rPr>
                <w:rFonts w:ascii="inherit" w:hAnsi="inherit" w:cs="Calibri"/>
                <w:color w:val="201F1E"/>
                <w:sz w:val="20"/>
                <w:szCs w:val="20"/>
                <w:bdr w:val="none" w:sz="0" w:space="0" w:color="auto" w:frame="1"/>
              </w:rPr>
              <w:t>website. A safe online space for children aged 12 and under / 13 to 18 to read inspiring stories, connect with other deaf young people, find the latest information and support, sign up to events, ask questions and get involved.</w:t>
            </w:r>
          </w:p>
          <w:p w14:paraId="35EFE9A1"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 </w:t>
            </w:r>
          </w:p>
          <w:p w14:paraId="4FE2A120" w14:textId="77777777" w:rsidR="00B02AE5" w:rsidRPr="00B02AE5" w:rsidRDefault="00484E15" w:rsidP="00B02AE5">
            <w:pPr>
              <w:pStyle w:val="xmsonormal"/>
              <w:spacing w:before="0" w:beforeAutospacing="0" w:after="0" w:afterAutospacing="0"/>
              <w:rPr>
                <w:rFonts w:ascii="Calibri" w:hAnsi="Calibri" w:cs="Calibri"/>
                <w:color w:val="201F1E"/>
                <w:sz w:val="20"/>
                <w:szCs w:val="20"/>
              </w:rPr>
            </w:pPr>
            <w:hyperlink r:id="rId13" w:tgtFrame="_blank" w:history="1">
              <w:r w:rsidR="00B02AE5" w:rsidRPr="00B02AE5">
                <w:rPr>
                  <w:rStyle w:val="Hyperlink"/>
                  <w:rFonts w:ascii="inherit" w:hAnsi="inherit" w:cs="Calibri"/>
                  <w:color w:val="954F72"/>
                  <w:sz w:val="20"/>
                  <w:szCs w:val="20"/>
                  <w:bdr w:val="none" w:sz="0" w:space="0" w:color="auto" w:frame="1"/>
                </w:rPr>
                <w:t>Events for Parent Carers and Families</w:t>
              </w:r>
            </w:hyperlink>
          </w:p>
          <w:p w14:paraId="444C2815"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 </w:t>
            </w:r>
          </w:p>
          <w:p w14:paraId="38AA9734"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Parents as Partners (Getting involved with your local Children’s Hearing Services Working Group) September 18</w:t>
            </w:r>
            <w:r w:rsidRPr="00B02AE5">
              <w:rPr>
                <w:rFonts w:ascii="inherit" w:hAnsi="inherit" w:cs="Calibri"/>
                <w:color w:val="201F1E"/>
                <w:sz w:val="20"/>
                <w:szCs w:val="20"/>
                <w:bdr w:val="none" w:sz="0" w:space="0" w:color="auto" w:frame="1"/>
                <w:vertAlign w:val="superscript"/>
              </w:rPr>
              <w:t>th</w:t>
            </w:r>
            <w:r w:rsidRPr="00B02AE5">
              <w:rPr>
                <w:rStyle w:val="apple-converted-space"/>
                <w:rFonts w:ascii="inherit" w:hAnsi="inherit" w:cs="Calibri"/>
                <w:color w:val="201F1E"/>
                <w:sz w:val="20"/>
                <w:szCs w:val="20"/>
                <w:bdr w:val="none" w:sz="0" w:space="0" w:color="auto" w:frame="1"/>
              </w:rPr>
              <w:t> </w:t>
            </w:r>
            <w:r w:rsidRPr="00B02AE5">
              <w:rPr>
                <w:rFonts w:ascii="inherit" w:hAnsi="inherit" w:cs="Calibri"/>
                <w:color w:val="201F1E"/>
                <w:sz w:val="20"/>
                <w:szCs w:val="20"/>
                <w:bdr w:val="none" w:sz="0" w:space="0" w:color="auto" w:frame="1"/>
              </w:rPr>
              <w:t>November 6</w:t>
            </w:r>
            <w:r w:rsidRPr="00B02AE5">
              <w:rPr>
                <w:rFonts w:ascii="inherit" w:hAnsi="inherit" w:cs="Calibri"/>
                <w:color w:val="201F1E"/>
                <w:sz w:val="20"/>
                <w:szCs w:val="20"/>
                <w:bdr w:val="none" w:sz="0" w:space="0" w:color="auto" w:frame="1"/>
                <w:vertAlign w:val="superscript"/>
              </w:rPr>
              <w:t>th</w:t>
            </w:r>
          </w:p>
          <w:p w14:paraId="03777D1C"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New to Hearing Loss 13</w:t>
            </w:r>
            <w:r w:rsidRPr="00B02AE5">
              <w:rPr>
                <w:rFonts w:ascii="inherit" w:hAnsi="inherit" w:cs="Calibri"/>
                <w:color w:val="201F1E"/>
                <w:sz w:val="20"/>
                <w:szCs w:val="20"/>
                <w:bdr w:val="none" w:sz="0" w:space="0" w:color="auto" w:frame="1"/>
                <w:vertAlign w:val="superscript"/>
              </w:rPr>
              <w:t>th</w:t>
            </w:r>
            <w:r w:rsidRPr="00B02AE5">
              <w:rPr>
                <w:rStyle w:val="apple-converted-space"/>
                <w:rFonts w:ascii="inherit" w:hAnsi="inherit" w:cs="Calibri"/>
                <w:color w:val="201F1E"/>
                <w:sz w:val="20"/>
                <w:szCs w:val="20"/>
                <w:bdr w:val="none" w:sz="0" w:space="0" w:color="auto" w:frame="1"/>
              </w:rPr>
              <w:t> </w:t>
            </w:r>
            <w:r w:rsidRPr="00B02AE5">
              <w:rPr>
                <w:rFonts w:ascii="inherit" w:hAnsi="inherit" w:cs="Calibri"/>
                <w:color w:val="201F1E"/>
                <w:sz w:val="20"/>
                <w:szCs w:val="20"/>
                <w:bdr w:val="none" w:sz="0" w:space="0" w:color="auto" w:frame="1"/>
              </w:rPr>
              <w:t>and 20</w:t>
            </w:r>
            <w:r w:rsidRPr="00B02AE5">
              <w:rPr>
                <w:rFonts w:ascii="inherit" w:hAnsi="inherit" w:cs="Calibri"/>
                <w:color w:val="201F1E"/>
                <w:sz w:val="20"/>
                <w:szCs w:val="20"/>
                <w:bdr w:val="none" w:sz="0" w:space="0" w:color="auto" w:frame="1"/>
                <w:vertAlign w:val="superscript"/>
              </w:rPr>
              <w:t>th</w:t>
            </w:r>
            <w:r w:rsidRPr="00B02AE5">
              <w:rPr>
                <w:rStyle w:val="apple-converted-space"/>
                <w:rFonts w:ascii="inherit" w:hAnsi="inherit" w:cs="Calibri"/>
                <w:color w:val="201F1E"/>
                <w:sz w:val="20"/>
                <w:szCs w:val="20"/>
                <w:bdr w:val="none" w:sz="0" w:space="0" w:color="auto" w:frame="1"/>
              </w:rPr>
              <w:t> </w:t>
            </w:r>
            <w:r w:rsidRPr="00B02AE5">
              <w:rPr>
                <w:rFonts w:ascii="inherit" w:hAnsi="inherit" w:cs="Calibri"/>
                <w:color w:val="201F1E"/>
                <w:sz w:val="20"/>
                <w:szCs w:val="20"/>
                <w:bdr w:val="none" w:sz="0" w:space="0" w:color="auto" w:frame="1"/>
              </w:rPr>
              <w:t>October</w:t>
            </w:r>
          </w:p>
          <w:p w14:paraId="1A075F22"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Escape Room family fun 18</w:t>
            </w:r>
            <w:r w:rsidRPr="00B02AE5">
              <w:rPr>
                <w:rFonts w:ascii="inherit" w:hAnsi="inherit" w:cs="Calibri"/>
                <w:color w:val="201F1E"/>
                <w:sz w:val="20"/>
                <w:szCs w:val="20"/>
                <w:bdr w:val="none" w:sz="0" w:space="0" w:color="auto" w:frame="1"/>
                <w:vertAlign w:val="superscript"/>
              </w:rPr>
              <w:t>th</w:t>
            </w:r>
            <w:r w:rsidRPr="00B02AE5">
              <w:rPr>
                <w:rStyle w:val="apple-converted-space"/>
                <w:rFonts w:ascii="inherit" w:hAnsi="inherit" w:cs="Calibri"/>
                <w:color w:val="201F1E"/>
                <w:sz w:val="20"/>
                <w:szCs w:val="20"/>
                <w:bdr w:val="none" w:sz="0" w:space="0" w:color="auto" w:frame="1"/>
              </w:rPr>
              <w:t> </w:t>
            </w:r>
            <w:r w:rsidRPr="00B02AE5">
              <w:rPr>
                <w:rFonts w:ascii="inherit" w:hAnsi="inherit" w:cs="Calibri"/>
                <w:color w:val="201F1E"/>
                <w:sz w:val="20"/>
                <w:szCs w:val="20"/>
                <w:bdr w:val="none" w:sz="0" w:space="0" w:color="auto" w:frame="1"/>
              </w:rPr>
              <w:t>October</w:t>
            </w:r>
          </w:p>
          <w:p w14:paraId="27D96B87"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New to Hearing Loss 13th and 20th October</w:t>
            </w:r>
          </w:p>
          <w:p w14:paraId="5AFEDB28"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Family Halloween Spooktacular 27</w:t>
            </w:r>
            <w:r w:rsidRPr="00B02AE5">
              <w:rPr>
                <w:rFonts w:ascii="inherit" w:hAnsi="inherit" w:cs="Calibri"/>
                <w:color w:val="201F1E"/>
                <w:sz w:val="20"/>
                <w:szCs w:val="20"/>
                <w:bdr w:val="none" w:sz="0" w:space="0" w:color="auto" w:frame="1"/>
                <w:vertAlign w:val="superscript"/>
              </w:rPr>
              <w:t>th</w:t>
            </w:r>
            <w:r w:rsidRPr="00B02AE5">
              <w:rPr>
                <w:rStyle w:val="apple-converted-space"/>
                <w:rFonts w:ascii="inherit" w:hAnsi="inherit" w:cs="Calibri"/>
                <w:color w:val="201F1E"/>
                <w:sz w:val="20"/>
                <w:szCs w:val="20"/>
                <w:bdr w:val="none" w:sz="0" w:space="0" w:color="auto" w:frame="1"/>
              </w:rPr>
              <w:t> </w:t>
            </w:r>
            <w:r w:rsidRPr="00B02AE5">
              <w:rPr>
                <w:rFonts w:ascii="inherit" w:hAnsi="inherit" w:cs="Calibri"/>
                <w:color w:val="201F1E"/>
                <w:sz w:val="20"/>
                <w:szCs w:val="20"/>
                <w:bdr w:val="none" w:sz="0" w:space="0" w:color="auto" w:frame="1"/>
              </w:rPr>
              <w:t>October</w:t>
            </w:r>
          </w:p>
          <w:p w14:paraId="7E2A6173"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Expert Parent Programme 2nd, 9th and 16th November</w:t>
            </w:r>
          </w:p>
          <w:p w14:paraId="3AE96367"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44546A"/>
                <w:sz w:val="20"/>
                <w:szCs w:val="20"/>
                <w:bdr w:val="none" w:sz="0" w:space="0" w:color="auto" w:frame="1"/>
              </w:rPr>
              <w:lastRenderedPageBreak/>
              <w:t> </w:t>
            </w:r>
          </w:p>
          <w:p w14:paraId="26972C2E" w14:textId="77777777" w:rsidR="00B02AE5" w:rsidRPr="00B02AE5" w:rsidRDefault="00484E15" w:rsidP="00B02AE5">
            <w:pPr>
              <w:pStyle w:val="xmsonormal"/>
              <w:spacing w:before="0" w:beforeAutospacing="0" w:after="0" w:afterAutospacing="0"/>
              <w:rPr>
                <w:rFonts w:ascii="Calibri" w:hAnsi="Calibri" w:cs="Calibri"/>
                <w:color w:val="201F1E"/>
                <w:sz w:val="20"/>
                <w:szCs w:val="20"/>
              </w:rPr>
            </w:pPr>
            <w:hyperlink r:id="rId14" w:tgtFrame="_blank" w:history="1">
              <w:r w:rsidR="00B02AE5" w:rsidRPr="00B02AE5">
                <w:rPr>
                  <w:rStyle w:val="Hyperlink"/>
                  <w:rFonts w:ascii="inherit" w:hAnsi="inherit" w:cs="Calibri"/>
                  <w:color w:val="954F72"/>
                  <w:sz w:val="20"/>
                  <w:szCs w:val="20"/>
                  <w:bdr w:val="none" w:sz="0" w:space="0" w:color="auto" w:frame="1"/>
                </w:rPr>
                <w:t>NDCS Information and Advice Sessions</w:t>
              </w:r>
            </w:hyperlink>
          </w:p>
          <w:p w14:paraId="10869850"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Primary School – choosing the right school for my child 30</w:t>
            </w:r>
            <w:r w:rsidRPr="00B02AE5">
              <w:rPr>
                <w:rFonts w:ascii="inherit" w:hAnsi="inherit" w:cs="Calibri"/>
                <w:color w:val="201F1E"/>
                <w:sz w:val="20"/>
                <w:szCs w:val="20"/>
                <w:bdr w:val="none" w:sz="0" w:space="0" w:color="auto" w:frame="1"/>
                <w:vertAlign w:val="superscript"/>
              </w:rPr>
              <w:t>th</w:t>
            </w:r>
            <w:r w:rsidRPr="00B02AE5">
              <w:rPr>
                <w:rStyle w:val="apple-converted-space"/>
                <w:rFonts w:ascii="inherit" w:hAnsi="inherit" w:cs="Calibri"/>
                <w:color w:val="201F1E"/>
                <w:sz w:val="20"/>
                <w:szCs w:val="20"/>
                <w:bdr w:val="none" w:sz="0" w:space="0" w:color="auto" w:frame="1"/>
              </w:rPr>
              <w:t> </w:t>
            </w:r>
            <w:r w:rsidRPr="00B02AE5">
              <w:rPr>
                <w:rFonts w:ascii="inherit" w:hAnsi="inherit" w:cs="Calibri"/>
                <w:color w:val="201F1E"/>
                <w:sz w:val="20"/>
                <w:szCs w:val="20"/>
                <w:bdr w:val="none" w:sz="0" w:space="0" w:color="auto" w:frame="1"/>
              </w:rPr>
              <w:t>Sept, ensuring equality and inclusion for my child 5</w:t>
            </w:r>
            <w:r w:rsidRPr="00B02AE5">
              <w:rPr>
                <w:rFonts w:ascii="inherit" w:hAnsi="inherit" w:cs="Calibri"/>
                <w:color w:val="201F1E"/>
                <w:sz w:val="20"/>
                <w:szCs w:val="20"/>
                <w:bdr w:val="none" w:sz="0" w:space="0" w:color="auto" w:frame="1"/>
                <w:vertAlign w:val="superscript"/>
              </w:rPr>
              <w:t>th</w:t>
            </w:r>
            <w:r w:rsidRPr="00B02AE5">
              <w:rPr>
                <w:rStyle w:val="apple-converted-space"/>
                <w:rFonts w:ascii="inherit" w:hAnsi="inherit" w:cs="Calibri"/>
                <w:color w:val="201F1E"/>
                <w:sz w:val="20"/>
                <w:szCs w:val="20"/>
                <w:bdr w:val="none" w:sz="0" w:space="0" w:color="auto" w:frame="1"/>
              </w:rPr>
              <w:t> </w:t>
            </w:r>
            <w:r w:rsidRPr="00B02AE5">
              <w:rPr>
                <w:rFonts w:ascii="inherit" w:hAnsi="inherit" w:cs="Calibri"/>
                <w:color w:val="201F1E"/>
                <w:sz w:val="20"/>
                <w:szCs w:val="20"/>
                <w:bdr w:val="none" w:sz="0" w:space="0" w:color="auto" w:frame="1"/>
              </w:rPr>
              <w:t>Oct.</w:t>
            </w:r>
          </w:p>
          <w:p w14:paraId="168DE000"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Tech Apps and tips when travelling on public transport 6thOct</w:t>
            </w:r>
          </w:p>
          <w:p w14:paraId="5BD7168C"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Boosting your child’s self-esteem and wellbeing 14</w:t>
            </w:r>
            <w:r w:rsidRPr="00B02AE5">
              <w:rPr>
                <w:rFonts w:ascii="inherit" w:hAnsi="inherit" w:cs="Calibri"/>
                <w:color w:val="201F1E"/>
                <w:sz w:val="20"/>
                <w:szCs w:val="20"/>
                <w:bdr w:val="none" w:sz="0" w:space="0" w:color="auto" w:frame="1"/>
                <w:vertAlign w:val="superscript"/>
              </w:rPr>
              <w:t>th</w:t>
            </w:r>
            <w:r w:rsidRPr="00B02AE5">
              <w:rPr>
                <w:rStyle w:val="apple-converted-space"/>
                <w:rFonts w:ascii="inherit" w:hAnsi="inherit" w:cs="Calibri"/>
                <w:color w:val="201F1E"/>
                <w:sz w:val="20"/>
                <w:szCs w:val="20"/>
                <w:bdr w:val="none" w:sz="0" w:space="0" w:color="auto" w:frame="1"/>
              </w:rPr>
              <w:t> </w:t>
            </w:r>
            <w:r w:rsidRPr="00B02AE5">
              <w:rPr>
                <w:rFonts w:ascii="inherit" w:hAnsi="inherit" w:cs="Calibri"/>
                <w:color w:val="201F1E"/>
                <w:sz w:val="20"/>
                <w:szCs w:val="20"/>
                <w:bdr w:val="none" w:sz="0" w:space="0" w:color="auto" w:frame="1"/>
              </w:rPr>
              <w:t>Oct</w:t>
            </w:r>
          </w:p>
          <w:p w14:paraId="6588DBB0" w14:textId="77777777" w:rsidR="00B02AE5" w:rsidRPr="00B02AE5" w:rsidRDefault="00B02AE5" w:rsidP="00B02AE5">
            <w:pPr>
              <w:pStyle w:val="xmsonormal"/>
              <w:spacing w:before="0" w:beforeAutospacing="0" w:after="0" w:afterAutospacing="0"/>
              <w:rPr>
                <w:rFonts w:ascii="Calibri" w:hAnsi="Calibri" w:cs="Calibri"/>
                <w:color w:val="201F1E"/>
                <w:sz w:val="20"/>
                <w:szCs w:val="20"/>
              </w:rPr>
            </w:pPr>
            <w:r w:rsidRPr="00B02AE5">
              <w:rPr>
                <w:rFonts w:ascii="inherit" w:hAnsi="inherit" w:cs="Calibri"/>
                <w:color w:val="201F1E"/>
                <w:sz w:val="20"/>
                <w:szCs w:val="20"/>
                <w:bdr w:val="none" w:sz="0" w:space="0" w:color="auto" w:frame="1"/>
              </w:rPr>
              <w:t>Troubleshooting problems at school 26</w:t>
            </w:r>
            <w:r w:rsidRPr="00B02AE5">
              <w:rPr>
                <w:rFonts w:ascii="inherit" w:hAnsi="inherit" w:cs="Calibri"/>
                <w:color w:val="201F1E"/>
                <w:sz w:val="20"/>
                <w:szCs w:val="20"/>
                <w:bdr w:val="none" w:sz="0" w:space="0" w:color="auto" w:frame="1"/>
                <w:vertAlign w:val="superscript"/>
              </w:rPr>
              <w:t>th</w:t>
            </w:r>
            <w:r w:rsidRPr="00B02AE5">
              <w:rPr>
                <w:rStyle w:val="apple-converted-space"/>
                <w:rFonts w:ascii="inherit" w:hAnsi="inherit" w:cs="Calibri"/>
                <w:color w:val="201F1E"/>
                <w:sz w:val="20"/>
                <w:szCs w:val="20"/>
                <w:bdr w:val="none" w:sz="0" w:space="0" w:color="auto" w:frame="1"/>
              </w:rPr>
              <w:t> </w:t>
            </w:r>
            <w:r w:rsidRPr="00B02AE5">
              <w:rPr>
                <w:rFonts w:ascii="inherit" w:hAnsi="inherit" w:cs="Calibri"/>
                <w:color w:val="201F1E"/>
                <w:sz w:val="20"/>
                <w:szCs w:val="20"/>
                <w:bdr w:val="none" w:sz="0" w:space="0" w:color="auto" w:frame="1"/>
              </w:rPr>
              <w:t>Oct</w:t>
            </w:r>
          </w:p>
          <w:p w14:paraId="4E60DF2E" w14:textId="77777777" w:rsidR="00B02AE5" w:rsidRPr="00B02AE5" w:rsidRDefault="00B02AE5" w:rsidP="00162F66">
            <w:pPr>
              <w:rPr>
                <w:sz w:val="24"/>
                <w:szCs w:val="24"/>
              </w:rPr>
            </w:pPr>
          </w:p>
        </w:tc>
        <w:tc>
          <w:tcPr>
            <w:tcW w:w="1845" w:type="dxa"/>
          </w:tcPr>
          <w:p w14:paraId="755EC54B" w14:textId="77777777" w:rsidR="00A56812" w:rsidRPr="00162F66" w:rsidRDefault="005179B9" w:rsidP="00162F66">
            <w:pPr>
              <w:spacing w:beforeLines="60" w:before="144" w:afterLines="60" w:after="144"/>
              <w:rPr>
                <w:sz w:val="20"/>
                <w:szCs w:val="20"/>
              </w:rPr>
            </w:pPr>
            <w:r>
              <w:rPr>
                <w:sz w:val="20"/>
                <w:szCs w:val="20"/>
              </w:rPr>
              <w:lastRenderedPageBreak/>
              <w:t>Will find out NDCS Survey about SEMH</w:t>
            </w:r>
          </w:p>
        </w:tc>
      </w:tr>
      <w:tr w:rsidR="00162F66" w:rsidRPr="00F0250D" w14:paraId="0659C582" w14:textId="77777777" w:rsidTr="00224846">
        <w:trPr>
          <w:gridAfter w:val="1"/>
          <w:wAfter w:w="7" w:type="dxa"/>
        </w:trPr>
        <w:tc>
          <w:tcPr>
            <w:tcW w:w="1329" w:type="dxa"/>
          </w:tcPr>
          <w:p w14:paraId="25134C1E" w14:textId="77777777" w:rsidR="00162F66" w:rsidRDefault="002F5514" w:rsidP="008B7F6C">
            <w:pPr>
              <w:spacing w:beforeLines="60" w:before="144" w:afterLines="60" w:after="144"/>
              <w:contextualSpacing/>
              <w:rPr>
                <w:sz w:val="20"/>
                <w:szCs w:val="20"/>
              </w:rPr>
            </w:pPr>
            <w:r>
              <w:rPr>
                <w:sz w:val="20"/>
                <w:szCs w:val="20"/>
              </w:rPr>
              <w:t xml:space="preserve"> </w:t>
            </w:r>
          </w:p>
        </w:tc>
        <w:tc>
          <w:tcPr>
            <w:tcW w:w="7197" w:type="dxa"/>
          </w:tcPr>
          <w:p w14:paraId="705BD57D" w14:textId="77777777" w:rsidR="00C60606" w:rsidRDefault="00AC7031" w:rsidP="00162F66">
            <w:pPr>
              <w:rPr>
                <w:sz w:val="20"/>
                <w:szCs w:val="20"/>
              </w:rPr>
            </w:pPr>
            <w:r>
              <w:rPr>
                <w:sz w:val="20"/>
                <w:szCs w:val="20"/>
              </w:rPr>
              <w:t xml:space="preserve"> </w:t>
            </w:r>
            <w:r w:rsidR="00C60606">
              <w:rPr>
                <w:sz w:val="20"/>
                <w:szCs w:val="20"/>
              </w:rPr>
              <w:t>Jo C: Please LOOK at the CHSWG updates:</w:t>
            </w:r>
          </w:p>
          <w:p w14:paraId="0E1A1E44" w14:textId="77777777" w:rsidR="00C60606" w:rsidRDefault="00C60606" w:rsidP="00162F66">
            <w:pPr>
              <w:rPr>
                <w:sz w:val="20"/>
                <w:szCs w:val="20"/>
              </w:rPr>
            </w:pPr>
          </w:p>
          <w:p w14:paraId="1B07C1F0" w14:textId="77777777" w:rsidR="00162F66" w:rsidRDefault="00C60606" w:rsidP="00162F66">
            <w:pPr>
              <w:rPr>
                <w:sz w:val="20"/>
                <w:szCs w:val="20"/>
              </w:rPr>
            </w:pPr>
            <w:r>
              <w:rPr>
                <w:sz w:val="20"/>
                <w:szCs w:val="20"/>
              </w:rPr>
              <w:t>Deaf Wor</w:t>
            </w:r>
            <w:r w:rsidR="0076490E">
              <w:rPr>
                <w:sz w:val="20"/>
                <w:szCs w:val="20"/>
              </w:rPr>
              <w:t>k</w:t>
            </w:r>
            <w:r>
              <w:rPr>
                <w:sz w:val="20"/>
                <w:szCs w:val="20"/>
              </w:rPr>
              <w:t xml:space="preserve">s Everywhere: </w:t>
            </w:r>
          </w:p>
          <w:p w14:paraId="13A7E69D" w14:textId="77777777" w:rsidR="00C60606" w:rsidRDefault="00C60606" w:rsidP="00162F66">
            <w:pPr>
              <w:rPr>
                <w:sz w:val="20"/>
                <w:szCs w:val="20"/>
              </w:rPr>
            </w:pPr>
            <w:r>
              <w:rPr>
                <w:sz w:val="20"/>
                <w:szCs w:val="20"/>
              </w:rPr>
              <w:t>Fantastic advice/</w:t>
            </w:r>
            <w:proofErr w:type="spellStart"/>
            <w:r>
              <w:rPr>
                <w:sz w:val="20"/>
                <w:szCs w:val="20"/>
              </w:rPr>
              <w:t>Tooklit</w:t>
            </w:r>
            <w:proofErr w:type="spellEnd"/>
            <w:r>
              <w:rPr>
                <w:sz w:val="20"/>
                <w:szCs w:val="20"/>
              </w:rPr>
              <w:t xml:space="preserve"> for our CYP for jobs.</w:t>
            </w:r>
          </w:p>
          <w:p w14:paraId="2B46C105" w14:textId="77777777" w:rsidR="00C60606" w:rsidRDefault="00C60606" w:rsidP="00162F66">
            <w:pPr>
              <w:rPr>
                <w:sz w:val="20"/>
                <w:szCs w:val="20"/>
              </w:rPr>
            </w:pPr>
          </w:p>
          <w:p w14:paraId="5467A831" w14:textId="77777777" w:rsidR="00C60606" w:rsidRDefault="00C60606" w:rsidP="00162F66">
            <w:pPr>
              <w:rPr>
                <w:sz w:val="20"/>
                <w:szCs w:val="20"/>
              </w:rPr>
            </w:pPr>
            <w:r>
              <w:rPr>
                <w:sz w:val="20"/>
                <w:szCs w:val="20"/>
              </w:rPr>
              <w:t>Research: UCL; babies and toddlers (for those permissions</w:t>
            </w:r>
          </w:p>
          <w:p w14:paraId="27AC55AA" w14:textId="77777777" w:rsidR="00C60606" w:rsidRDefault="00C60606" w:rsidP="00162F66">
            <w:pPr>
              <w:rPr>
                <w:sz w:val="20"/>
                <w:szCs w:val="20"/>
              </w:rPr>
            </w:pPr>
          </w:p>
          <w:p w14:paraId="195F29E3" w14:textId="77777777" w:rsidR="00C60606" w:rsidRDefault="00C60606" w:rsidP="00162F66">
            <w:pPr>
              <w:rPr>
                <w:sz w:val="20"/>
                <w:szCs w:val="20"/>
              </w:rPr>
            </w:pPr>
            <w:r>
              <w:rPr>
                <w:sz w:val="20"/>
                <w:szCs w:val="20"/>
              </w:rPr>
              <w:t>Louise V- please do share any NDCS information:</w:t>
            </w:r>
          </w:p>
          <w:p w14:paraId="72D695BF" w14:textId="77777777" w:rsidR="00C60606" w:rsidRPr="00162F66" w:rsidRDefault="00C60606" w:rsidP="00C60606">
            <w:pPr>
              <w:rPr>
                <w:sz w:val="20"/>
                <w:szCs w:val="20"/>
              </w:rPr>
            </w:pPr>
            <w:r>
              <w:rPr>
                <w:sz w:val="20"/>
                <w:szCs w:val="20"/>
              </w:rPr>
              <w:t>Peer to Peer support: Deaf Child Survey. 78% of DCYP are in hearing schools. Secondary/6</w:t>
            </w:r>
            <w:r w:rsidRPr="00C60606">
              <w:rPr>
                <w:sz w:val="20"/>
                <w:szCs w:val="20"/>
                <w:vertAlign w:val="superscript"/>
              </w:rPr>
              <w:t>th</w:t>
            </w:r>
            <w:r>
              <w:rPr>
                <w:sz w:val="20"/>
                <w:szCs w:val="20"/>
              </w:rPr>
              <w:t xml:space="preserve"> form- we need to be bringing them together. </w:t>
            </w:r>
          </w:p>
        </w:tc>
        <w:tc>
          <w:tcPr>
            <w:tcW w:w="1845" w:type="dxa"/>
          </w:tcPr>
          <w:p w14:paraId="2D3BA7A4" w14:textId="77777777" w:rsidR="00C60606" w:rsidRDefault="00C60606" w:rsidP="00C60606">
            <w:pPr>
              <w:spacing w:beforeLines="60" w:before="144" w:afterLines="60" w:after="144"/>
              <w:rPr>
                <w:sz w:val="20"/>
                <w:szCs w:val="20"/>
              </w:rPr>
            </w:pPr>
            <w:r w:rsidRPr="00C60606">
              <w:rPr>
                <w:sz w:val="20"/>
                <w:szCs w:val="20"/>
              </w:rPr>
              <w:t xml:space="preserve">Will send link for </w:t>
            </w:r>
            <w:r>
              <w:rPr>
                <w:sz w:val="20"/>
                <w:szCs w:val="20"/>
              </w:rPr>
              <w:t xml:space="preserve">webinars/training  for </w:t>
            </w:r>
            <w:r w:rsidRPr="00C60606">
              <w:rPr>
                <w:sz w:val="20"/>
                <w:szCs w:val="20"/>
              </w:rPr>
              <w:t>CYP</w:t>
            </w:r>
          </w:p>
          <w:p w14:paraId="649AFDBE" w14:textId="77777777" w:rsidR="00C60606" w:rsidRDefault="00C60606" w:rsidP="00C60606">
            <w:pPr>
              <w:rPr>
                <w:sz w:val="20"/>
                <w:szCs w:val="20"/>
              </w:rPr>
            </w:pPr>
            <w:r>
              <w:rPr>
                <w:sz w:val="20"/>
                <w:szCs w:val="20"/>
              </w:rPr>
              <w:t xml:space="preserve">Free INSET training Deaf awareness </w:t>
            </w:r>
          </w:p>
          <w:p w14:paraId="29054096" w14:textId="77777777" w:rsidR="00C60606" w:rsidRDefault="00C60606" w:rsidP="00C60606">
            <w:pPr>
              <w:spacing w:beforeLines="60" w:before="144" w:afterLines="60" w:after="144"/>
              <w:rPr>
                <w:sz w:val="20"/>
                <w:szCs w:val="20"/>
              </w:rPr>
            </w:pPr>
          </w:p>
          <w:p w14:paraId="498B76CF" w14:textId="77777777" w:rsidR="00C60606" w:rsidRPr="00C60606" w:rsidRDefault="00C60606" w:rsidP="00C60606">
            <w:pPr>
              <w:spacing w:beforeLines="60" w:before="144" w:afterLines="60" w:after="144"/>
              <w:rPr>
                <w:sz w:val="20"/>
                <w:szCs w:val="20"/>
              </w:rPr>
            </w:pPr>
            <w:r w:rsidRPr="00C60606">
              <w:rPr>
                <w:sz w:val="20"/>
                <w:szCs w:val="20"/>
              </w:rPr>
              <w:t xml:space="preserve"> </w:t>
            </w:r>
          </w:p>
        </w:tc>
      </w:tr>
      <w:tr w:rsidR="006B46F3" w:rsidRPr="00F0250D" w14:paraId="54DA69BD" w14:textId="77777777" w:rsidTr="00224846">
        <w:trPr>
          <w:gridAfter w:val="1"/>
          <w:wAfter w:w="7" w:type="dxa"/>
        </w:trPr>
        <w:tc>
          <w:tcPr>
            <w:tcW w:w="1329" w:type="dxa"/>
          </w:tcPr>
          <w:p w14:paraId="3CFACBB1" w14:textId="77777777" w:rsidR="00FA760B" w:rsidRDefault="00FA760B" w:rsidP="008B7F6C">
            <w:pPr>
              <w:spacing w:beforeLines="60" w:before="144" w:afterLines="60" w:after="144"/>
              <w:contextualSpacing/>
              <w:rPr>
                <w:sz w:val="20"/>
                <w:szCs w:val="20"/>
              </w:rPr>
            </w:pPr>
            <w:r>
              <w:rPr>
                <w:sz w:val="20"/>
                <w:szCs w:val="20"/>
              </w:rPr>
              <w:t xml:space="preserve">CHSWG </w:t>
            </w:r>
          </w:p>
          <w:p w14:paraId="7C65195E" w14:textId="77777777" w:rsidR="006B46F3" w:rsidRDefault="006B46F3" w:rsidP="008B7F6C">
            <w:pPr>
              <w:spacing w:beforeLines="60" w:before="144" w:afterLines="60" w:after="144"/>
              <w:contextualSpacing/>
              <w:rPr>
                <w:sz w:val="20"/>
                <w:szCs w:val="20"/>
              </w:rPr>
            </w:pPr>
            <w:r>
              <w:rPr>
                <w:sz w:val="20"/>
                <w:szCs w:val="20"/>
              </w:rPr>
              <w:t xml:space="preserve">Action </w:t>
            </w:r>
            <w:r w:rsidR="00DC4197">
              <w:rPr>
                <w:sz w:val="20"/>
                <w:szCs w:val="20"/>
              </w:rPr>
              <w:t xml:space="preserve">1: </w:t>
            </w:r>
          </w:p>
          <w:p w14:paraId="4D8B23B5" w14:textId="77777777" w:rsidR="00DC4197" w:rsidRDefault="00DC4197" w:rsidP="008B7F6C">
            <w:pPr>
              <w:spacing w:beforeLines="60" w:before="144" w:afterLines="60" w:after="144"/>
              <w:contextualSpacing/>
              <w:rPr>
                <w:sz w:val="20"/>
                <w:szCs w:val="20"/>
              </w:rPr>
            </w:pPr>
            <w:r>
              <w:rPr>
                <w:sz w:val="20"/>
                <w:szCs w:val="20"/>
              </w:rPr>
              <w:t>ENT</w:t>
            </w:r>
            <w:r w:rsidR="00C221C6">
              <w:rPr>
                <w:sz w:val="20"/>
                <w:szCs w:val="20"/>
              </w:rPr>
              <w:t xml:space="preserve"> Pathway</w:t>
            </w:r>
          </w:p>
        </w:tc>
        <w:tc>
          <w:tcPr>
            <w:tcW w:w="7197" w:type="dxa"/>
          </w:tcPr>
          <w:p w14:paraId="6DE5BAA1" w14:textId="77777777" w:rsidR="00C221C6" w:rsidRDefault="00C221C6" w:rsidP="00DC4197">
            <w:pPr>
              <w:rPr>
                <w:sz w:val="20"/>
                <w:szCs w:val="20"/>
              </w:rPr>
            </w:pPr>
            <w:r>
              <w:rPr>
                <w:sz w:val="20"/>
                <w:szCs w:val="20"/>
              </w:rPr>
              <w:t>Daniel M:  Target: To sharpen up Glue Ear Pathways.</w:t>
            </w:r>
          </w:p>
          <w:p w14:paraId="2135B790" w14:textId="77777777" w:rsidR="00C221C6" w:rsidRPr="00DC4197" w:rsidRDefault="00C221C6" w:rsidP="00DC4197">
            <w:pPr>
              <w:rPr>
                <w:sz w:val="20"/>
                <w:szCs w:val="20"/>
              </w:rPr>
            </w:pPr>
            <w:r>
              <w:rPr>
                <w:sz w:val="20"/>
                <w:szCs w:val="20"/>
              </w:rPr>
              <w:t xml:space="preserve">Glue Ear Pathway, 2 hearing tests, 2 months apart to </w:t>
            </w:r>
            <w:r w:rsidR="00781296">
              <w:rPr>
                <w:sz w:val="20"/>
                <w:szCs w:val="20"/>
              </w:rPr>
              <w:t>demonstrate</w:t>
            </w:r>
            <w:r>
              <w:rPr>
                <w:sz w:val="20"/>
                <w:szCs w:val="20"/>
              </w:rPr>
              <w:t xml:space="preserve"> hearing loss BUT there is a delay after the second test to get to audiology. Will discuss with Sal about this </w:t>
            </w:r>
          </w:p>
        </w:tc>
        <w:tc>
          <w:tcPr>
            <w:tcW w:w="1845" w:type="dxa"/>
          </w:tcPr>
          <w:p w14:paraId="24CFD992" w14:textId="77777777" w:rsidR="006C47A5" w:rsidRPr="006C47A5" w:rsidRDefault="006C47A5" w:rsidP="000F0915">
            <w:pPr>
              <w:spacing w:beforeLines="60" w:before="144" w:afterLines="60" w:after="144"/>
              <w:contextualSpacing/>
              <w:rPr>
                <w:sz w:val="20"/>
                <w:szCs w:val="20"/>
              </w:rPr>
            </w:pPr>
          </w:p>
        </w:tc>
      </w:tr>
      <w:tr w:rsidR="0006533A" w:rsidRPr="00F0250D" w14:paraId="7460A8BC" w14:textId="77777777" w:rsidTr="00224846">
        <w:trPr>
          <w:gridAfter w:val="1"/>
          <w:wAfter w:w="7" w:type="dxa"/>
        </w:trPr>
        <w:tc>
          <w:tcPr>
            <w:tcW w:w="1329" w:type="dxa"/>
          </w:tcPr>
          <w:p w14:paraId="5A175E3C" w14:textId="77777777" w:rsidR="00162F66" w:rsidRDefault="00162F66" w:rsidP="00162F66">
            <w:pPr>
              <w:spacing w:beforeLines="60" w:before="144" w:afterLines="60" w:after="144"/>
              <w:contextualSpacing/>
              <w:rPr>
                <w:sz w:val="20"/>
                <w:szCs w:val="20"/>
              </w:rPr>
            </w:pPr>
            <w:r>
              <w:rPr>
                <w:sz w:val="20"/>
                <w:szCs w:val="20"/>
              </w:rPr>
              <w:t xml:space="preserve">CHSWG </w:t>
            </w:r>
          </w:p>
          <w:p w14:paraId="4D871730" w14:textId="77777777" w:rsidR="0006533A" w:rsidRPr="00F0250D" w:rsidRDefault="00162F66" w:rsidP="00162F66">
            <w:pPr>
              <w:spacing w:beforeLines="60" w:before="144" w:afterLines="60" w:after="144"/>
              <w:contextualSpacing/>
              <w:rPr>
                <w:sz w:val="20"/>
                <w:szCs w:val="20"/>
              </w:rPr>
            </w:pPr>
            <w:r>
              <w:rPr>
                <w:sz w:val="20"/>
                <w:szCs w:val="20"/>
              </w:rPr>
              <w:t xml:space="preserve">Action </w:t>
            </w:r>
            <w:r w:rsidR="00DC4197">
              <w:rPr>
                <w:sz w:val="20"/>
                <w:szCs w:val="20"/>
              </w:rPr>
              <w:t>2: Post 16</w:t>
            </w:r>
          </w:p>
        </w:tc>
        <w:tc>
          <w:tcPr>
            <w:tcW w:w="7197" w:type="dxa"/>
          </w:tcPr>
          <w:p w14:paraId="52915BC9" w14:textId="77777777" w:rsidR="00DC4197" w:rsidRDefault="00C221C6" w:rsidP="00AC7031">
            <w:pPr>
              <w:spacing w:beforeLines="60" w:before="144" w:afterLines="60" w:after="144"/>
              <w:rPr>
                <w:sz w:val="20"/>
                <w:szCs w:val="20"/>
              </w:rPr>
            </w:pPr>
            <w:proofErr w:type="spellStart"/>
            <w:r>
              <w:rPr>
                <w:sz w:val="20"/>
                <w:szCs w:val="20"/>
              </w:rPr>
              <w:t>Deafworks</w:t>
            </w:r>
            <w:proofErr w:type="spellEnd"/>
            <w:r>
              <w:rPr>
                <w:sz w:val="20"/>
                <w:szCs w:val="20"/>
              </w:rPr>
              <w:t xml:space="preserve"> Everywhere</w:t>
            </w:r>
          </w:p>
          <w:p w14:paraId="2D7B1592" w14:textId="77777777" w:rsidR="00C221C6" w:rsidRDefault="00C221C6" w:rsidP="00AC7031">
            <w:pPr>
              <w:spacing w:beforeLines="60" w:before="144" w:afterLines="60" w:after="144"/>
              <w:rPr>
                <w:sz w:val="20"/>
                <w:szCs w:val="20"/>
              </w:rPr>
            </w:pPr>
            <w:r>
              <w:rPr>
                <w:sz w:val="20"/>
                <w:szCs w:val="20"/>
              </w:rPr>
              <w:t>Sarah H &amp; Jo C both agree</w:t>
            </w:r>
            <w:r w:rsidR="001C0260">
              <w:rPr>
                <w:sz w:val="20"/>
                <w:szCs w:val="20"/>
              </w:rPr>
              <w:t>d</w:t>
            </w:r>
            <w:r>
              <w:rPr>
                <w:sz w:val="20"/>
                <w:szCs w:val="20"/>
              </w:rPr>
              <w:t xml:space="preserve"> to keep on and </w:t>
            </w:r>
            <w:r w:rsidR="001C0260">
              <w:rPr>
                <w:sz w:val="20"/>
                <w:szCs w:val="20"/>
              </w:rPr>
              <w:t>look at what could be done</w:t>
            </w:r>
          </w:p>
          <w:p w14:paraId="65F75CED" w14:textId="77777777" w:rsidR="009745A8" w:rsidRDefault="00C221C6" w:rsidP="00AC7031">
            <w:pPr>
              <w:spacing w:beforeLines="60" w:before="144" w:afterLines="60" w:after="144"/>
              <w:rPr>
                <w:sz w:val="20"/>
                <w:szCs w:val="20"/>
              </w:rPr>
            </w:pPr>
            <w:r>
              <w:rPr>
                <w:sz w:val="20"/>
                <w:szCs w:val="20"/>
              </w:rPr>
              <w:t xml:space="preserve">All welcome to join in to contributions </w:t>
            </w:r>
          </w:p>
          <w:p w14:paraId="5DB4D699" w14:textId="77777777" w:rsidR="009745A8" w:rsidRDefault="009745A8" w:rsidP="00AC7031">
            <w:pPr>
              <w:spacing w:beforeLines="60" w:before="144" w:afterLines="60" w:after="144"/>
              <w:rPr>
                <w:sz w:val="20"/>
                <w:szCs w:val="20"/>
              </w:rPr>
            </w:pPr>
            <w:r>
              <w:rPr>
                <w:sz w:val="20"/>
                <w:szCs w:val="20"/>
              </w:rPr>
              <w:t xml:space="preserve">Sarah S: Mental health of DCYP 16-25? Jo C: huge concerns and happy to attend any meetings regarding this. </w:t>
            </w:r>
          </w:p>
          <w:p w14:paraId="7D999800" w14:textId="77777777" w:rsidR="0076490E" w:rsidRPr="00AC7031" w:rsidRDefault="0076490E" w:rsidP="00AC7031">
            <w:pPr>
              <w:spacing w:beforeLines="60" w:before="144" w:afterLines="60" w:after="144"/>
              <w:rPr>
                <w:sz w:val="20"/>
                <w:szCs w:val="20"/>
              </w:rPr>
            </w:pPr>
            <w:r>
              <w:rPr>
                <w:sz w:val="20"/>
                <w:szCs w:val="20"/>
              </w:rPr>
              <w:t xml:space="preserve">NDCS Link </w:t>
            </w:r>
            <w:hyperlink r:id="rId15" w:history="1">
              <w:r w:rsidRPr="003C75ED">
                <w:rPr>
                  <w:rStyle w:val="Hyperlink"/>
                  <w:sz w:val="20"/>
                  <w:szCs w:val="20"/>
                </w:rPr>
                <w:t>https://ndcs.vfairs.com/</w:t>
              </w:r>
            </w:hyperlink>
            <w:r>
              <w:rPr>
                <w:sz w:val="20"/>
                <w:szCs w:val="20"/>
              </w:rPr>
              <w:t xml:space="preserve"> Lets Work it out</w:t>
            </w:r>
          </w:p>
        </w:tc>
        <w:tc>
          <w:tcPr>
            <w:tcW w:w="1845" w:type="dxa"/>
          </w:tcPr>
          <w:p w14:paraId="086931D6" w14:textId="77777777" w:rsidR="0076490E" w:rsidRDefault="0076490E" w:rsidP="000F0915">
            <w:pPr>
              <w:spacing w:beforeLines="60" w:before="144" w:afterLines="60" w:after="144"/>
              <w:contextualSpacing/>
              <w:rPr>
                <w:sz w:val="20"/>
                <w:szCs w:val="20"/>
              </w:rPr>
            </w:pPr>
          </w:p>
          <w:p w14:paraId="46A99FB4" w14:textId="77777777" w:rsidR="0076490E" w:rsidRPr="00F0250D" w:rsidRDefault="0076490E" w:rsidP="000F0915">
            <w:pPr>
              <w:spacing w:beforeLines="60" w:before="144" w:afterLines="60" w:after="144"/>
              <w:contextualSpacing/>
              <w:rPr>
                <w:sz w:val="20"/>
                <w:szCs w:val="20"/>
              </w:rPr>
            </w:pPr>
          </w:p>
        </w:tc>
      </w:tr>
      <w:tr w:rsidR="00DC4197" w:rsidRPr="00F0250D" w14:paraId="79C75F9E" w14:textId="77777777" w:rsidTr="00224846">
        <w:trPr>
          <w:gridAfter w:val="1"/>
          <w:wAfter w:w="7" w:type="dxa"/>
        </w:trPr>
        <w:tc>
          <w:tcPr>
            <w:tcW w:w="1329" w:type="dxa"/>
          </w:tcPr>
          <w:p w14:paraId="3B36272A" w14:textId="77777777" w:rsidR="00162F66" w:rsidRDefault="00162F66" w:rsidP="00162F66">
            <w:pPr>
              <w:spacing w:beforeLines="60" w:before="144" w:afterLines="60" w:after="144"/>
              <w:contextualSpacing/>
              <w:rPr>
                <w:sz w:val="20"/>
                <w:szCs w:val="20"/>
              </w:rPr>
            </w:pPr>
            <w:r>
              <w:rPr>
                <w:sz w:val="20"/>
                <w:szCs w:val="20"/>
              </w:rPr>
              <w:t xml:space="preserve">CHSWG </w:t>
            </w:r>
          </w:p>
          <w:p w14:paraId="27893B45" w14:textId="77777777" w:rsidR="00DC4197" w:rsidRDefault="00162F66" w:rsidP="00162F66">
            <w:pPr>
              <w:spacing w:beforeLines="60" w:before="144" w:afterLines="60" w:after="144"/>
              <w:contextualSpacing/>
              <w:rPr>
                <w:sz w:val="20"/>
                <w:szCs w:val="20"/>
              </w:rPr>
            </w:pPr>
            <w:r>
              <w:rPr>
                <w:sz w:val="20"/>
                <w:szCs w:val="20"/>
              </w:rPr>
              <w:t xml:space="preserve">Action </w:t>
            </w:r>
            <w:r w:rsidR="00DC4197">
              <w:rPr>
                <w:sz w:val="20"/>
                <w:szCs w:val="20"/>
              </w:rPr>
              <w:t>3: Parental Engagement</w:t>
            </w:r>
          </w:p>
        </w:tc>
        <w:tc>
          <w:tcPr>
            <w:tcW w:w="7197" w:type="dxa"/>
          </w:tcPr>
          <w:p w14:paraId="56B384B5" w14:textId="77777777" w:rsidR="00DC4197" w:rsidRDefault="00C221C6" w:rsidP="00AC7031">
            <w:pPr>
              <w:spacing w:beforeLines="60" w:before="144" w:afterLines="60" w:after="144"/>
              <w:rPr>
                <w:sz w:val="20"/>
                <w:szCs w:val="20"/>
              </w:rPr>
            </w:pPr>
            <w:r>
              <w:rPr>
                <w:sz w:val="20"/>
                <w:szCs w:val="20"/>
              </w:rPr>
              <w:t>Jo, Emily, Cecilia and Mel met (July) and looked at co</w:t>
            </w:r>
            <w:r w:rsidR="00FC27EA">
              <w:rPr>
                <w:sz w:val="20"/>
                <w:szCs w:val="20"/>
              </w:rPr>
              <w:t>n</w:t>
            </w:r>
            <w:r>
              <w:rPr>
                <w:sz w:val="20"/>
                <w:szCs w:val="20"/>
              </w:rPr>
              <w:t>tacting families for Healthy Minds,</w:t>
            </w:r>
          </w:p>
          <w:p w14:paraId="3FF6E7E6" w14:textId="77777777" w:rsidR="00C221C6" w:rsidRDefault="00C221C6" w:rsidP="00AC7031">
            <w:pPr>
              <w:spacing w:beforeLines="60" w:before="144" w:afterLines="60" w:after="144"/>
              <w:rPr>
                <w:sz w:val="20"/>
                <w:szCs w:val="20"/>
              </w:rPr>
            </w:pPr>
            <w:r>
              <w:rPr>
                <w:sz w:val="20"/>
                <w:szCs w:val="20"/>
              </w:rPr>
              <w:t xml:space="preserve">Mel suggested about parent-buddy link up. </w:t>
            </w:r>
          </w:p>
          <w:p w14:paraId="7E2B3BB7" w14:textId="77777777" w:rsidR="00C221C6" w:rsidRDefault="00C221C6" w:rsidP="00AC7031">
            <w:pPr>
              <w:spacing w:beforeLines="60" w:before="144" w:afterLines="60" w:after="144"/>
              <w:rPr>
                <w:sz w:val="20"/>
                <w:szCs w:val="20"/>
              </w:rPr>
            </w:pPr>
            <w:r>
              <w:rPr>
                <w:sz w:val="20"/>
                <w:szCs w:val="20"/>
              </w:rPr>
              <w:t xml:space="preserve">Jo spoke to Jane about how we can support this parent-buddy link up. </w:t>
            </w:r>
          </w:p>
          <w:p w14:paraId="5B9EE187" w14:textId="77777777" w:rsidR="00C221C6" w:rsidRPr="00AC7031" w:rsidRDefault="00C221C6" w:rsidP="00224846">
            <w:pPr>
              <w:spacing w:beforeLines="60" w:before="144" w:afterLines="60" w:after="144"/>
              <w:ind w:right="-1097"/>
              <w:rPr>
                <w:sz w:val="20"/>
                <w:szCs w:val="20"/>
              </w:rPr>
            </w:pPr>
            <w:r>
              <w:rPr>
                <w:sz w:val="20"/>
                <w:szCs w:val="20"/>
              </w:rPr>
              <w:t>This</w:t>
            </w:r>
            <w:r w:rsidR="0076490E">
              <w:rPr>
                <w:sz w:val="20"/>
                <w:szCs w:val="20"/>
              </w:rPr>
              <w:t xml:space="preserve"> is</w:t>
            </w:r>
            <w:r>
              <w:rPr>
                <w:sz w:val="20"/>
                <w:szCs w:val="20"/>
              </w:rPr>
              <w:t xml:space="preserve"> ongoing </w:t>
            </w:r>
          </w:p>
        </w:tc>
        <w:tc>
          <w:tcPr>
            <w:tcW w:w="1845" w:type="dxa"/>
          </w:tcPr>
          <w:p w14:paraId="793ED03B" w14:textId="77777777" w:rsidR="00DC4197" w:rsidRPr="00F0250D" w:rsidRDefault="00DC4197" w:rsidP="000F0915">
            <w:pPr>
              <w:spacing w:beforeLines="60" w:before="144" w:afterLines="60" w:after="144"/>
              <w:contextualSpacing/>
              <w:rPr>
                <w:sz w:val="20"/>
                <w:szCs w:val="20"/>
              </w:rPr>
            </w:pPr>
          </w:p>
        </w:tc>
      </w:tr>
      <w:tr w:rsidR="00DC4197" w:rsidRPr="00F0250D" w14:paraId="5DFA34A3" w14:textId="77777777" w:rsidTr="00224846">
        <w:trPr>
          <w:gridAfter w:val="1"/>
          <w:wAfter w:w="7" w:type="dxa"/>
        </w:trPr>
        <w:tc>
          <w:tcPr>
            <w:tcW w:w="1329" w:type="dxa"/>
          </w:tcPr>
          <w:p w14:paraId="70AC17B9" w14:textId="77777777" w:rsidR="00162F66" w:rsidRDefault="00162F66" w:rsidP="00162F66">
            <w:pPr>
              <w:spacing w:beforeLines="60" w:before="144" w:afterLines="60" w:after="144"/>
              <w:contextualSpacing/>
              <w:rPr>
                <w:sz w:val="20"/>
                <w:szCs w:val="20"/>
              </w:rPr>
            </w:pPr>
            <w:r>
              <w:rPr>
                <w:sz w:val="20"/>
                <w:szCs w:val="20"/>
              </w:rPr>
              <w:t xml:space="preserve">CHSWG </w:t>
            </w:r>
          </w:p>
          <w:p w14:paraId="151700A2" w14:textId="77777777" w:rsidR="00DC4197" w:rsidRDefault="00162F66" w:rsidP="00162F66">
            <w:pPr>
              <w:spacing w:beforeLines="60" w:before="144" w:afterLines="60" w:after="144"/>
              <w:contextualSpacing/>
              <w:rPr>
                <w:sz w:val="20"/>
                <w:szCs w:val="20"/>
              </w:rPr>
            </w:pPr>
            <w:r>
              <w:rPr>
                <w:sz w:val="20"/>
                <w:szCs w:val="20"/>
              </w:rPr>
              <w:t xml:space="preserve">Action </w:t>
            </w:r>
            <w:r w:rsidR="00DC4197">
              <w:rPr>
                <w:sz w:val="20"/>
                <w:szCs w:val="20"/>
              </w:rPr>
              <w:t>4</w:t>
            </w:r>
            <w:r>
              <w:rPr>
                <w:sz w:val="20"/>
                <w:szCs w:val="20"/>
              </w:rPr>
              <w:t xml:space="preserve">: </w:t>
            </w:r>
            <w:r w:rsidR="00DC4197">
              <w:rPr>
                <w:sz w:val="20"/>
                <w:szCs w:val="20"/>
              </w:rPr>
              <w:t>Distribution of radio aids and funding</w:t>
            </w:r>
          </w:p>
        </w:tc>
        <w:tc>
          <w:tcPr>
            <w:tcW w:w="7197" w:type="dxa"/>
          </w:tcPr>
          <w:p w14:paraId="2E7FF409" w14:textId="77777777" w:rsidR="00C221C6" w:rsidRDefault="00C221C6" w:rsidP="00AC7031">
            <w:pPr>
              <w:spacing w:beforeLines="60" w:before="144" w:afterLines="60" w:after="144"/>
              <w:rPr>
                <w:sz w:val="20"/>
                <w:szCs w:val="20"/>
              </w:rPr>
            </w:pPr>
            <w:r>
              <w:rPr>
                <w:sz w:val="20"/>
                <w:szCs w:val="20"/>
              </w:rPr>
              <w:t>We have criteria in Swindon</w:t>
            </w:r>
            <w:r w:rsidR="0076490E">
              <w:rPr>
                <w:sz w:val="20"/>
                <w:szCs w:val="20"/>
              </w:rPr>
              <w:t xml:space="preserve"> b</w:t>
            </w:r>
            <w:r>
              <w:rPr>
                <w:sz w:val="20"/>
                <w:szCs w:val="20"/>
              </w:rPr>
              <w:t>ut want to extend to wider CYP.</w:t>
            </w:r>
          </w:p>
          <w:p w14:paraId="7DC1C50C" w14:textId="77777777" w:rsidR="00C221C6" w:rsidRDefault="00C221C6" w:rsidP="00AC7031">
            <w:pPr>
              <w:spacing w:beforeLines="60" w:before="144" w:afterLines="60" w:after="144"/>
              <w:rPr>
                <w:sz w:val="20"/>
                <w:szCs w:val="20"/>
              </w:rPr>
            </w:pPr>
            <w:r>
              <w:rPr>
                <w:sz w:val="20"/>
                <w:szCs w:val="20"/>
              </w:rPr>
              <w:t xml:space="preserve">Finding the </w:t>
            </w:r>
            <w:proofErr w:type="spellStart"/>
            <w:r>
              <w:rPr>
                <w:sz w:val="20"/>
                <w:szCs w:val="20"/>
              </w:rPr>
              <w:t>Ed</w:t>
            </w:r>
            <w:r w:rsidR="009745A8">
              <w:rPr>
                <w:sz w:val="20"/>
                <w:szCs w:val="20"/>
              </w:rPr>
              <w:t>u</w:t>
            </w:r>
            <w:r>
              <w:rPr>
                <w:sz w:val="20"/>
                <w:szCs w:val="20"/>
              </w:rPr>
              <w:t>Mic</w:t>
            </w:r>
            <w:proofErr w:type="spellEnd"/>
            <w:r>
              <w:rPr>
                <w:sz w:val="20"/>
                <w:szCs w:val="20"/>
              </w:rPr>
              <w:t xml:space="preserve"> are proving successful.  But change </w:t>
            </w:r>
          </w:p>
          <w:p w14:paraId="0DB15E04" w14:textId="77777777" w:rsidR="00C221C6" w:rsidRDefault="00C221C6" w:rsidP="00AC7031">
            <w:pPr>
              <w:spacing w:beforeLines="60" w:before="144" w:afterLines="60" w:after="144"/>
              <w:rPr>
                <w:sz w:val="20"/>
                <w:szCs w:val="20"/>
              </w:rPr>
            </w:pPr>
            <w:r>
              <w:rPr>
                <w:sz w:val="20"/>
                <w:szCs w:val="20"/>
              </w:rPr>
              <w:t xml:space="preserve">Sarah C: will report back about the  Manchester research findings </w:t>
            </w:r>
          </w:p>
          <w:p w14:paraId="68706E48" w14:textId="77777777" w:rsidR="00C221C6" w:rsidRDefault="00C221C6" w:rsidP="00AC7031">
            <w:pPr>
              <w:spacing w:beforeLines="60" w:before="144" w:afterLines="60" w:after="144"/>
              <w:rPr>
                <w:sz w:val="20"/>
                <w:szCs w:val="20"/>
              </w:rPr>
            </w:pPr>
            <w:r>
              <w:rPr>
                <w:sz w:val="20"/>
                <w:szCs w:val="20"/>
              </w:rPr>
              <w:t xml:space="preserve">Louise V: interested to see if parents are using </w:t>
            </w:r>
            <w:proofErr w:type="spellStart"/>
            <w:r w:rsidR="0076490E">
              <w:rPr>
                <w:sz w:val="20"/>
                <w:szCs w:val="20"/>
              </w:rPr>
              <w:t>EduMic</w:t>
            </w:r>
            <w:proofErr w:type="spellEnd"/>
            <w:r w:rsidR="0076490E">
              <w:rPr>
                <w:sz w:val="20"/>
                <w:szCs w:val="20"/>
              </w:rPr>
              <w:t xml:space="preserve"> </w:t>
            </w:r>
            <w:r>
              <w:rPr>
                <w:sz w:val="20"/>
                <w:szCs w:val="20"/>
              </w:rPr>
              <w:t>outdoors (</w:t>
            </w:r>
            <w:proofErr w:type="spellStart"/>
            <w:r>
              <w:rPr>
                <w:sz w:val="20"/>
                <w:szCs w:val="20"/>
              </w:rPr>
              <w:t>non classroom</w:t>
            </w:r>
            <w:proofErr w:type="spellEnd"/>
            <w:r>
              <w:rPr>
                <w:sz w:val="20"/>
                <w:szCs w:val="20"/>
              </w:rPr>
              <w:t xml:space="preserve"> use) and the success. </w:t>
            </w:r>
          </w:p>
          <w:p w14:paraId="3C43AE27" w14:textId="77777777" w:rsidR="00C221C6" w:rsidRDefault="00C221C6" w:rsidP="00AC7031">
            <w:pPr>
              <w:spacing w:beforeLines="60" w:before="144" w:afterLines="60" w:after="144"/>
              <w:rPr>
                <w:sz w:val="20"/>
                <w:szCs w:val="20"/>
              </w:rPr>
            </w:pPr>
            <w:r>
              <w:rPr>
                <w:sz w:val="20"/>
                <w:szCs w:val="20"/>
              </w:rPr>
              <w:t xml:space="preserve">Still need to question integrity of signal  </w:t>
            </w:r>
          </w:p>
          <w:p w14:paraId="0B7CDA86" w14:textId="77777777" w:rsidR="00C221C6" w:rsidRDefault="00C221C6" w:rsidP="00AC7031">
            <w:pPr>
              <w:spacing w:beforeLines="60" w:before="144" w:afterLines="60" w:after="144"/>
              <w:rPr>
                <w:sz w:val="20"/>
                <w:szCs w:val="20"/>
              </w:rPr>
            </w:pPr>
            <w:r>
              <w:rPr>
                <w:sz w:val="20"/>
                <w:szCs w:val="20"/>
              </w:rPr>
              <w:t xml:space="preserve">BUT any ideas about getting funding for these . </w:t>
            </w:r>
            <w:proofErr w:type="spellStart"/>
            <w:r>
              <w:rPr>
                <w:sz w:val="20"/>
                <w:szCs w:val="20"/>
              </w:rPr>
              <w:t>Ed</w:t>
            </w:r>
            <w:r w:rsidR="009745A8">
              <w:rPr>
                <w:sz w:val="20"/>
                <w:szCs w:val="20"/>
              </w:rPr>
              <w:t>u</w:t>
            </w:r>
            <w:r>
              <w:rPr>
                <w:sz w:val="20"/>
                <w:szCs w:val="20"/>
              </w:rPr>
              <w:t>Mic</w:t>
            </w:r>
            <w:proofErr w:type="spellEnd"/>
            <w:r>
              <w:rPr>
                <w:sz w:val="20"/>
                <w:szCs w:val="20"/>
              </w:rPr>
              <w:t xml:space="preserve"> are much cheaper.</w:t>
            </w:r>
          </w:p>
          <w:p w14:paraId="4FD7FDAD" w14:textId="77777777" w:rsidR="009745A8" w:rsidRDefault="00C221C6" w:rsidP="00AC7031">
            <w:pPr>
              <w:spacing w:beforeLines="60" w:before="144" w:afterLines="60" w:after="144"/>
              <w:rPr>
                <w:sz w:val="20"/>
                <w:szCs w:val="20"/>
              </w:rPr>
            </w:pPr>
            <w:r>
              <w:rPr>
                <w:sz w:val="20"/>
                <w:szCs w:val="20"/>
              </w:rPr>
              <w:t xml:space="preserve">Jane K: HST have </w:t>
            </w:r>
            <w:r w:rsidR="009745A8">
              <w:rPr>
                <w:sz w:val="20"/>
                <w:szCs w:val="20"/>
              </w:rPr>
              <w:t xml:space="preserve">contact with </w:t>
            </w:r>
            <w:proofErr w:type="spellStart"/>
            <w:r w:rsidR="009745A8">
              <w:rPr>
                <w:sz w:val="20"/>
                <w:szCs w:val="20"/>
              </w:rPr>
              <w:t>EduMic</w:t>
            </w:r>
            <w:proofErr w:type="spellEnd"/>
            <w:r w:rsidR="009745A8">
              <w:rPr>
                <w:sz w:val="20"/>
                <w:szCs w:val="20"/>
              </w:rPr>
              <w:t xml:space="preserve"> sellers, do send any questions and then we can ask them. We do have purchase funding but we must make sure we have the right criteria. LEA are not against funding but just need right criteria. Funding meeting next week. </w:t>
            </w:r>
          </w:p>
          <w:p w14:paraId="2C2BBC20" w14:textId="77777777" w:rsidR="009745A8" w:rsidRDefault="009745A8" w:rsidP="00AC7031">
            <w:pPr>
              <w:spacing w:beforeLines="60" w:before="144" w:afterLines="60" w:after="144"/>
              <w:rPr>
                <w:sz w:val="20"/>
                <w:szCs w:val="20"/>
              </w:rPr>
            </w:pPr>
            <w:r>
              <w:rPr>
                <w:sz w:val="20"/>
                <w:szCs w:val="20"/>
              </w:rPr>
              <w:t xml:space="preserve">Paul Harris- Ewing foundations has researched </w:t>
            </w:r>
            <w:proofErr w:type="spellStart"/>
            <w:r>
              <w:rPr>
                <w:sz w:val="20"/>
                <w:szCs w:val="20"/>
              </w:rPr>
              <w:t>EduMic</w:t>
            </w:r>
            <w:proofErr w:type="spellEnd"/>
          </w:p>
          <w:p w14:paraId="24DCEF25" w14:textId="77777777" w:rsidR="009745A8" w:rsidRPr="00AC7031" w:rsidRDefault="009745A8" w:rsidP="00AC7031">
            <w:pPr>
              <w:spacing w:beforeLines="60" w:before="144" w:afterLines="60" w:after="144"/>
              <w:rPr>
                <w:sz w:val="20"/>
                <w:szCs w:val="20"/>
              </w:rPr>
            </w:pPr>
            <w:r>
              <w:rPr>
                <w:sz w:val="20"/>
                <w:szCs w:val="20"/>
              </w:rPr>
              <w:lastRenderedPageBreak/>
              <w:t xml:space="preserve">Liz P: good questions to ask: working range? Do they need line of sight? It Line of sight necessary? </w:t>
            </w:r>
          </w:p>
        </w:tc>
        <w:tc>
          <w:tcPr>
            <w:tcW w:w="1845" w:type="dxa"/>
          </w:tcPr>
          <w:p w14:paraId="4ACF17E9" w14:textId="77777777" w:rsidR="00DC4197" w:rsidRDefault="005179B9" w:rsidP="000F0915">
            <w:pPr>
              <w:spacing w:beforeLines="60" w:before="144" w:afterLines="60" w:after="144"/>
              <w:contextualSpacing/>
              <w:rPr>
                <w:sz w:val="20"/>
                <w:szCs w:val="20"/>
              </w:rPr>
            </w:pPr>
            <w:r>
              <w:rPr>
                <w:sz w:val="20"/>
                <w:szCs w:val="20"/>
              </w:rPr>
              <w:lastRenderedPageBreak/>
              <w:t xml:space="preserve">Link regarding Oticon FAQ for </w:t>
            </w:r>
            <w:proofErr w:type="spellStart"/>
            <w:r>
              <w:rPr>
                <w:sz w:val="20"/>
                <w:szCs w:val="20"/>
              </w:rPr>
              <w:t>Edumic</w:t>
            </w:r>
            <w:proofErr w:type="spellEnd"/>
          </w:p>
          <w:p w14:paraId="05D52BB3" w14:textId="77777777" w:rsidR="005179B9" w:rsidRPr="00F0250D" w:rsidRDefault="005179B9" w:rsidP="000F0915">
            <w:pPr>
              <w:spacing w:beforeLines="60" w:before="144" w:afterLines="60" w:after="144"/>
              <w:contextualSpacing/>
              <w:rPr>
                <w:sz w:val="20"/>
                <w:szCs w:val="20"/>
              </w:rPr>
            </w:pPr>
          </w:p>
        </w:tc>
      </w:tr>
      <w:tr w:rsidR="002347DE" w:rsidRPr="00F0250D" w14:paraId="64E68287" w14:textId="77777777" w:rsidTr="00224846">
        <w:trPr>
          <w:gridAfter w:val="1"/>
          <w:wAfter w:w="7" w:type="dxa"/>
        </w:trPr>
        <w:tc>
          <w:tcPr>
            <w:tcW w:w="1329" w:type="dxa"/>
          </w:tcPr>
          <w:p w14:paraId="62C23D69" w14:textId="77777777" w:rsidR="002347DE" w:rsidRDefault="002347DE" w:rsidP="000F0915">
            <w:pPr>
              <w:spacing w:beforeLines="60" w:before="144" w:afterLines="60" w:after="144"/>
              <w:contextualSpacing/>
              <w:rPr>
                <w:sz w:val="20"/>
                <w:szCs w:val="20"/>
              </w:rPr>
            </w:pPr>
            <w:r>
              <w:rPr>
                <w:sz w:val="20"/>
                <w:szCs w:val="20"/>
              </w:rPr>
              <w:t>AOB:</w:t>
            </w:r>
          </w:p>
        </w:tc>
        <w:tc>
          <w:tcPr>
            <w:tcW w:w="7197" w:type="dxa"/>
          </w:tcPr>
          <w:p w14:paraId="50BACA12" w14:textId="77777777" w:rsidR="00824BB4" w:rsidRDefault="009745A8" w:rsidP="00AC7031">
            <w:pPr>
              <w:spacing w:beforeLines="60" w:before="144" w:afterLines="60" w:after="144"/>
              <w:rPr>
                <w:sz w:val="20"/>
                <w:szCs w:val="20"/>
              </w:rPr>
            </w:pPr>
            <w:r>
              <w:rPr>
                <w:sz w:val="20"/>
                <w:szCs w:val="20"/>
              </w:rPr>
              <w:t xml:space="preserve">Jo </w:t>
            </w:r>
            <w:r w:rsidR="001C0260">
              <w:rPr>
                <w:sz w:val="20"/>
                <w:szCs w:val="20"/>
              </w:rPr>
              <w:t xml:space="preserve">C: Stepping down from </w:t>
            </w:r>
            <w:r>
              <w:rPr>
                <w:sz w:val="20"/>
                <w:szCs w:val="20"/>
              </w:rPr>
              <w:t xml:space="preserve">CHAIR </w:t>
            </w:r>
            <w:r w:rsidR="001C0260">
              <w:rPr>
                <w:sz w:val="20"/>
                <w:szCs w:val="20"/>
              </w:rPr>
              <w:t>–good to have new person to move things forward with fresh ideas</w:t>
            </w:r>
          </w:p>
          <w:p w14:paraId="28E70815" w14:textId="77777777" w:rsidR="0076490E" w:rsidRDefault="009745A8" w:rsidP="00AC7031">
            <w:pPr>
              <w:spacing w:beforeLines="60" w:before="144" w:afterLines="60" w:after="144"/>
              <w:rPr>
                <w:sz w:val="20"/>
                <w:szCs w:val="20"/>
              </w:rPr>
            </w:pPr>
            <w:r>
              <w:rPr>
                <w:sz w:val="20"/>
                <w:szCs w:val="20"/>
              </w:rPr>
              <w:t>It doesn’t have to be ToD!</w:t>
            </w:r>
          </w:p>
          <w:p w14:paraId="422DC48D" w14:textId="77777777" w:rsidR="009745A8" w:rsidRDefault="009745A8" w:rsidP="00AC7031">
            <w:pPr>
              <w:spacing w:beforeLines="60" w:before="144" w:afterLines="60" w:after="144"/>
              <w:rPr>
                <w:sz w:val="20"/>
                <w:szCs w:val="20"/>
              </w:rPr>
            </w:pPr>
            <w:r>
              <w:rPr>
                <w:sz w:val="20"/>
                <w:szCs w:val="20"/>
              </w:rPr>
              <w:t xml:space="preserve"> Whatever role (professionals/volunteers)- you are welcome to be a chair!</w:t>
            </w:r>
          </w:p>
          <w:p w14:paraId="70DA3487" w14:textId="77777777" w:rsidR="009745A8" w:rsidRPr="00824BB4" w:rsidRDefault="009745A8" w:rsidP="00AC7031">
            <w:pPr>
              <w:spacing w:beforeLines="60" w:before="144" w:afterLines="60" w:after="144"/>
              <w:rPr>
                <w:sz w:val="20"/>
                <w:szCs w:val="20"/>
              </w:rPr>
            </w:pPr>
            <w:r>
              <w:rPr>
                <w:sz w:val="20"/>
                <w:szCs w:val="20"/>
              </w:rPr>
              <w:t xml:space="preserve">Louise V-we can support parents in this role. NDCS are doing CHSWG training. </w:t>
            </w:r>
          </w:p>
        </w:tc>
        <w:tc>
          <w:tcPr>
            <w:tcW w:w="1845" w:type="dxa"/>
          </w:tcPr>
          <w:p w14:paraId="7E1E210A" w14:textId="77777777" w:rsidR="002347DE" w:rsidRPr="00F0250D" w:rsidRDefault="001C0260" w:rsidP="000F0915">
            <w:pPr>
              <w:spacing w:beforeLines="60" w:before="144" w:afterLines="60" w:after="144"/>
              <w:contextualSpacing/>
              <w:rPr>
                <w:sz w:val="20"/>
                <w:szCs w:val="20"/>
              </w:rPr>
            </w:pPr>
            <w:r>
              <w:rPr>
                <w:sz w:val="20"/>
                <w:szCs w:val="20"/>
              </w:rPr>
              <w:t>Let Jo, Cec</w:t>
            </w:r>
            <w:r w:rsidR="00AA7B72">
              <w:rPr>
                <w:sz w:val="20"/>
                <w:szCs w:val="20"/>
              </w:rPr>
              <w:t>i</w:t>
            </w:r>
            <w:r>
              <w:rPr>
                <w:sz w:val="20"/>
                <w:szCs w:val="20"/>
              </w:rPr>
              <w:t>lia or Sal now if you would like to be chair or discuss role</w:t>
            </w:r>
          </w:p>
        </w:tc>
      </w:tr>
      <w:tr w:rsidR="008B7F6C" w:rsidRPr="00F0250D" w14:paraId="1A7D097E" w14:textId="77777777" w:rsidTr="00224846">
        <w:trPr>
          <w:gridAfter w:val="1"/>
          <w:wAfter w:w="7" w:type="dxa"/>
        </w:trPr>
        <w:tc>
          <w:tcPr>
            <w:tcW w:w="1329" w:type="dxa"/>
          </w:tcPr>
          <w:p w14:paraId="7A2A65A8" w14:textId="77777777" w:rsidR="008B7F6C" w:rsidRPr="00F0250D" w:rsidRDefault="008B7F6C" w:rsidP="008B7F6C">
            <w:pPr>
              <w:spacing w:beforeLines="60" w:before="144" w:afterLines="60" w:after="144"/>
              <w:contextualSpacing/>
              <w:rPr>
                <w:sz w:val="20"/>
                <w:szCs w:val="20"/>
              </w:rPr>
            </w:pPr>
            <w:r>
              <w:rPr>
                <w:sz w:val="20"/>
                <w:szCs w:val="20"/>
              </w:rPr>
              <w:t>Next meeting dates</w:t>
            </w:r>
          </w:p>
        </w:tc>
        <w:tc>
          <w:tcPr>
            <w:tcW w:w="7197" w:type="dxa"/>
          </w:tcPr>
          <w:p w14:paraId="478ADE75" w14:textId="77777777" w:rsidR="002965F0" w:rsidRPr="00CF45E6" w:rsidRDefault="002965F0" w:rsidP="00131473">
            <w:pPr>
              <w:spacing w:beforeLines="60" w:before="144" w:afterLines="60" w:after="144"/>
              <w:contextualSpacing/>
              <w:rPr>
                <w:b/>
                <w:bCs/>
                <w:sz w:val="20"/>
                <w:szCs w:val="20"/>
              </w:rPr>
            </w:pPr>
            <w:r w:rsidRPr="00CF45E6">
              <w:rPr>
                <w:b/>
                <w:bCs/>
                <w:sz w:val="20"/>
                <w:szCs w:val="20"/>
              </w:rPr>
              <w:t xml:space="preserve">Date: </w:t>
            </w:r>
            <w:r w:rsidR="00AC7031">
              <w:rPr>
                <w:b/>
                <w:bCs/>
                <w:sz w:val="20"/>
                <w:szCs w:val="20"/>
              </w:rPr>
              <w:t xml:space="preserve"> </w:t>
            </w:r>
            <w:r w:rsidR="009745A8">
              <w:rPr>
                <w:b/>
                <w:bCs/>
                <w:sz w:val="20"/>
                <w:szCs w:val="20"/>
              </w:rPr>
              <w:t xml:space="preserve"> 27</w:t>
            </w:r>
            <w:r w:rsidR="009745A8" w:rsidRPr="009745A8">
              <w:rPr>
                <w:b/>
                <w:bCs/>
                <w:sz w:val="20"/>
                <w:szCs w:val="20"/>
                <w:vertAlign w:val="superscript"/>
              </w:rPr>
              <w:t>th</w:t>
            </w:r>
            <w:r w:rsidR="009745A8">
              <w:rPr>
                <w:b/>
                <w:bCs/>
                <w:sz w:val="20"/>
                <w:szCs w:val="20"/>
              </w:rPr>
              <w:t xml:space="preserve"> January (Thursday) AND 28</w:t>
            </w:r>
            <w:r w:rsidR="009745A8" w:rsidRPr="009745A8">
              <w:rPr>
                <w:b/>
                <w:bCs/>
                <w:sz w:val="20"/>
                <w:szCs w:val="20"/>
                <w:vertAlign w:val="superscript"/>
              </w:rPr>
              <w:t>th</w:t>
            </w:r>
            <w:r w:rsidR="009745A8">
              <w:rPr>
                <w:b/>
                <w:bCs/>
                <w:sz w:val="20"/>
                <w:szCs w:val="20"/>
              </w:rPr>
              <w:t xml:space="preserve"> April (Thursday)  VIRTUAL </w:t>
            </w:r>
          </w:p>
          <w:p w14:paraId="3585153B" w14:textId="77777777" w:rsidR="00131473" w:rsidRPr="00CF45E6" w:rsidRDefault="00131473" w:rsidP="00131473">
            <w:pPr>
              <w:spacing w:beforeLines="60" w:before="144" w:afterLines="60" w:after="144"/>
              <w:contextualSpacing/>
              <w:rPr>
                <w:b/>
                <w:sz w:val="20"/>
                <w:szCs w:val="20"/>
              </w:rPr>
            </w:pPr>
            <w:r w:rsidRPr="00CF45E6">
              <w:rPr>
                <w:b/>
                <w:bCs/>
                <w:sz w:val="20"/>
                <w:szCs w:val="20"/>
              </w:rPr>
              <w:t>Time</w:t>
            </w:r>
            <w:r w:rsidR="002965F0" w:rsidRPr="00CF45E6">
              <w:rPr>
                <w:b/>
                <w:bCs/>
                <w:sz w:val="20"/>
                <w:szCs w:val="20"/>
              </w:rPr>
              <w:t>:</w:t>
            </w:r>
            <w:r w:rsidRPr="00CF45E6">
              <w:rPr>
                <w:b/>
                <w:bCs/>
                <w:sz w:val="20"/>
                <w:szCs w:val="20"/>
              </w:rPr>
              <w:t xml:space="preserve"> </w:t>
            </w:r>
            <w:r w:rsidR="00AC7031">
              <w:rPr>
                <w:b/>
                <w:bCs/>
                <w:sz w:val="20"/>
                <w:szCs w:val="20"/>
              </w:rPr>
              <w:t xml:space="preserve"> </w:t>
            </w:r>
            <w:r w:rsidR="009745A8">
              <w:rPr>
                <w:b/>
                <w:bCs/>
                <w:sz w:val="20"/>
                <w:szCs w:val="20"/>
              </w:rPr>
              <w:t>11-1230</w:t>
            </w:r>
          </w:p>
          <w:p w14:paraId="4D8C5365" w14:textId="77777777" w:rsidR="00131473" w:rsidRDefault="00131473" w:rsidP="00131473">
            <w:pPr>
              <w:spacing w:beforeLines="60" w:before="144" w:afterLines="60" w:after="144"/>
              <w:contextualSpacing/>
              <w:rPr>
                <w:sz w:val="20"/>
                <w:szCs w:val="20"/>
              </w:rPr>
            </w:pPr>
          </w:p>
          <w:p w14:paraId="1B68372A" w14:textId="77777777" w:rsidR="00131473" w:rsidRDefault="00CF45E6" w:rsidP="00131473">
            <w:pPr>
              <w:spacing w:beforeLines="60" w:before="144" w:afterLines="60" w:after="144"/>
              <w:contextualSpacing/>
              <w:rPr>
                <w:sz w:val="20"/>
                <w:szCs w:val="20"/>
              </w:rPr>
            </w:pPr>
            <w:r>
              <w:rPr>
                <w:sz w:val="20"/>
                <w:szCs w:val="20"/>
              </w:rPr>
              <w:t>H</w:t>
            </w:r>
            <w:r w:rsidR="00131473">
              <w:rPr>
                <w:sz w:val="20"/>
                <w:szCs w:val="20"/>
              </w:rPr>
              <w:t>eld on Microsoft Teams.</w:t>
            </w:r>
          </w:p>
          <w:p w14:paraId="08190833" w14:textId="77777777" w:rsidR="00FC27EA" w:rsidRDefault="00FC27EA" w:rsidP="00131473">
            <w:pPr>
              <w:spacing w:beforeLines="60" w:before="144" w:afterLines="60" w:after="144"/>
              <w:contextualSpacing/>
              <w:rPr>
                <w:sz w:val="20"/>
                <w:szCs w:val="20"/>
              </w:rPr>
            </w:pPr>
            <w:r>
              <w:rPr>
                <w:sz w:val="20"/>
                <w:szCs w:val="20"/>
              </w:rPr>
              <w:t>A reminder will be sent out two weeks before the meeting</w:t>
            </w:r>
          </w:p>
          <w:p w14:paraId="435C3A02" w14:textId="77777777" w:rsidR="00FC27EA" w:rsidRDefault="00FC27EA" w:rsidP="00131473">
            <w:pPr>
              <w:spacing w:beforeLines="60" w:before="144" w:afterLines="60" w:after="144"/>
              <w:contextualSpacing/>
              <w:rPr>
                <w:sz w:val="20"/>
                <w:szCs w:val="20"/>
              </w:rPr>
            </w:pPr>
            <w:r>
              <w:rPr>
                <w:sz w:val="20"/>
                <w:szCs w:val="20"/>
              </w:rPr>
              <w:t xml:space="preserve">Team Invites will be sent out a week before the meeting </w:t>
            </w:r>
          </w:p>
          <w:p w14:paraId="442A4262" w14:textId="77777777" w:rsidR="00FC27EA" w:rsidRDefault="00FC27EA" w:rsidP="00131473">
            <w:pPr>
              <w:spacing w:beforeLines="60" w:before="144" w:afterLines="60" w:after="144"/>
              <w:contextualSpacing/>
              <w:rPr>
                <w:sz w:val="20"/>
                <w:szCs w:val="20"/>
              </w:rPr>
            </w:pPr>
          </w:p>
          <w:p w14:paraId="24417368" w14:textId="77777777" w:rsidR="008B7F6C" w:rsidRPr="00F0250D" w:rsidRDefault="008B7F6C" w:rsidP="00457084">
            <w:pPr>
              <w:spacing w:beforeLines="60" w:before="144" w:afterLines="60" w:after="144"/>
              <w:contextualSpacing/>
              <w:rPr>
                <w:sz w:val="20"/>
                <w:szCs w:val="20"/>
              </w:rPr>
            </w:pPr>
          </w:p>
        </w:tc>
        <w:tc>
          <w:tcPr>
            <w:tcW w:w="1845" w:type="dxa"/>
          </w:tcPr>
          <w:p w14:paraId="7DF53365" w14:textId="77777777" w:rsidR="001D709B" w:rsidRDefault="001D709B" w:rsidP="001D709B">
            <w:pPr>
              <w:spacing w:beforeLines="60" w:before="144" w:afterLines="60" w:after="144"/>
              <w:contextualSpacing/>
              <w:rPr>
                <w:sz w:val="20"/>
                <w:szCs w:val="20"/>
              </w:rPr>
            </w:pPr>
            <w:r>
              <w:rPr>
                <w:sz w:val="20"/>
                <w:szCs w:val="20"/>
              </w:rPr>
              <w:t xml:space="preserve">(Please email </w:t>
            </w:r>
            <w:r w:rsidR="00AC7031">
              <w:rPr>
                <w:sz w:val="20"/>
                <w:szCs w:val="20"/>
              </w:rPr>
              <w:t>johnstonc</w:t>
            </w:r>
            <w:r>
              <w:rPr>
                <w:sz w:val="20"/>
                <w:szCs w:val="20"/>
              </w:rPr>
              <w:t>@redoaks.org.uk ASAP if you are unable to make these dates and consideration will be made if the day needs to change.</w:t>
            </w:r>
          </w:p>
          <w:p w14:paraId="42C1A8FF" w14:textId="77777777" w:rsidR="008B7F6C" w:rsidRPr="00F0250D" w:rsidRDefault="008B7F6C" w:rsidP="001D709B">
            <w:pPr>
              <w:spacing w:beforeLines="60" w:before="144" w:afterLines="60" w:after="144"/>
              <w:contextualSpacing/>
              <w:rPr>
                <w:sz w:val="20"/>
                <w:szCs w:val="20"/>
              </w:rPr>
            </w:pPr>
          </w:p>
        </w:tc>
      </w:tr>
    </w:tbl>
    <w:p w14:paraId="49E1EBDB" w14:textId="77777777" w:rsidR="00590637" w:rsidRPr="00F0250D" w:rsidRDefault="00590637" w:rsidP="000F0915">
      <w:pPr>
        <w:spacing w:beforeLines="60" w:before="144" w:afterLines="60" w:after="144" w:line="240" w:lineRule="auto"/>
        <w:contextualSpacing/>
        <w:rPr>
          <w:sz w:val="20"/>
          <w:szCs w:val="20"/>
        </w:rPr>
      </w:pPr>
    </w:p>
    <w:p w14:paraId="7B221C87" w14:textId="77777777" w:rsidR="00590637" w:rsidRPr="00F0250D" w:rsidRDefault="00590637" w:rsidP="000F0915">
      <w:pPr>
        <w:spacing w:beforeLines="60" w:before="144" w:afterLines="60" w:after="144" w:line="240" w:lineRule="auto"/>
        <w:contextualSpacing/>
        <w:rPr>
          <w:sz w:val="20"/>
          <w:szCs w:val="20"/>
        </w:rPr>
      </w:pPr>
    </w:p>
    <w:p w14:paraId="66AD5D6D" w14:textId="77777777" w:rsidR="00590637" w:rsidRDefault="00590637" w:rsidP="000F0915">
      <w:pPr>
        <w:spacing w:beforeLines="60" w:before="144" w:afterLines="60" w:after="144" w:line="240" w:lineRule="auto"/>
        <w:contextualSpacing/>
        <w:rPr>
          <w:sz w:val="20"/>
          <w:szCs w:val="20"/>
        </w:rPr>
      </w:pPr>
    </w:p>
    <w:p w14:paraId="23E61E81" w14:textId="77777777" w:rsidR="00FF057F" w:rsidRPr="004C27C2" w:rsidRDefault="00FF057F" w:rsidP="004C27C2"/>
    <w:sectPr w:rsidR="00FF057F" w:rsidRPr="004C27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AEF6D" w14:textId="77777777" w:rsidR="00484E15" w:rsidRDefault="00484E15" w:rsidP="008E4A9D">
      <w:pPr>
        <w:spacing w:after="0" w:line="240" w:lineRule="auto"/>
      </w:pPr>
      <w:r>
        <w:separator/>
      </w:r>
    </w:p>
  </w:endnote>
  <w:endnote w:type="continuationSeparator" w:id="0">
    <w:p w14:paraId="6F5DE6AB" w14:textId="77777777" w:rsidR="00484E15" w:rsidRDefault="00484E15" w:rsidP="008E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181E8" w14:textId="77777777" w:rsidR="00484E15" w:rsidRDefault="00484E15" w:rsidP="008E4A9D">
      <w:pPr>
        <w:spacing w:after="0" w:line="240" w:lineRule="auto"/>
      </w:pPr>
      <w:r>
        <w:separator/>
      </w:r>
    </w:p>
  </w:footnote>
  <w:footnote w:type="continuationSeparator" w:id="0">
    <w:p w14:paraId="673357A6" w14:textId="77777777" w:rsidR="00484E15" w:rsidRDefault="00484E15" w:rsidP="008E4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731F2"/>
    <w:multiLevelType w:val="hybridMultilevel"/>
    <w:tmpl w:val="BA8061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1F74492"/>
    <w:multiLevelType w:val="hybridMultilevel"/>
    <w:tmpl w:val="8E62DA16"/>
    <w:lvl w:ilvl="0" w:tplc="D63E8C6E">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D3E6871"/>
    <w:multiLevelType w:val="multilevel"/>
    <w:tmpl w:val="1AC0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EE523C"/>
    <w:multiLevelType w:val="hybridMultilevel"/>
    <w:tmpl w:val="2F40F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A12CDC"/>
    <w:multiLevelType w:val="hybridMultilevel"/>
    <w:tmpl w:val="5A3400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5C347AAF"/>
    <w:multiLevelType w:val="multilevel"/>
    <w:tmpl w:val="98DA8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4E57E5"/>
    <w:multiLevelType w:val="hybridMultilevel"/>
    <w:tmpl w:val="13D8A078"/>
    <w:lvl w:ilvl="0" w:tplc="2D94D5E0">
      <w:numFmt w:val="bullet"/>
      <w:lvlText w:val="-"/>
      <w:lvlJc w:val="left"/>
      <w:pPr>
        <w:ind w:left="502"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9C7DD7"/>
    <w:multiLevelType w:val="hybridMultilevel"/>
    <w:tmpl w:val="0002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FE14A0"/>
    <w:multiLevelType w:val="hybridMultilevel"/>
    <w:tmpl w:val="1FB25930"/>
    <w:lvl w:ilvl="0" w:tplc="E7428064">
      <w:start w:val="14"/>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4"/>
  </w:num>
  <w:num w:numId="5">
    <w:abstractNumId w:val="1"/>
  </w:num>
  <w:num w:numId="6">
    <w:abstractNumId w:val="0"/>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736"/>
    <w:rsid w:val="00002B18"/>
    <w:rsid w:val="00012947"/>
    <w:rsid w:val="00025EDA"/>
    <w:rsid w:val="000269A0"/>
    <w:rsid w:val="00040850"/>
    <w:rsid w:val="00042D33"/>
    <w:rsid w:val="00062568"/>
    <w:rsid w:val="00062886"/>
    <w:rsid w:val="0006533A"/>
    <w:rsid w:val="0007455D"/>
    <w:rsid w:val="000755C6"/>
    <w:rsid w:val="000A0567"/>
    <w:rsid w:val="000D4FC8"/>
    <w:rsid w:val="000E3198"/>
    <w:rsid w:val="000F0915"/>
    <w:rsid w:val="000F60A3"/>
    <w:rsid w:val="00107BEA"/>
    <w:rsid w:val="00114F8A"/>
    <w:rsid w:val="00131473"/>
    <w:rsid w:val="00151736"/>
    <w:rsid w:val="001551A8"/>
    <w:rsid w:val="00162F66"/>
    <w:rsid w:val="00173975"/>
    <w:rsid w:val="0017631B"/>
    <w:rsid w:val="001952AC"/>
    <w:rsid w:val="00196216"/>
    <w:rsid w:val="001C0260"/>
    <w:rsid w:val="001C144C"/>
    <w:rsid w:val="001C37C5"/>
    <w:rsid w:val="001D0050"/>
    <w:rsid w:val="001D709B"/>
    <w:rsid w:val="001E640E"/>
    <w:rsid w:val="001E6BD8"/>
    <w:rsid w:val="00224846"/>
    <w:rsid w:val="00230CAF"/>
    <w:rsid w:val="002347DE"/>
    <w:rsid w:val="00270BA8"/>
    <w:rsid w:val="002829F2"/>
    <w:rsid w:val="00285894"/>
    <w:rsid w:val="00286378"/>
    <w:rsid w:val="002965F0"/>
    <w:rsid w:val="002B18C4"/>
    <w:rsid w:val="002B2644"/>
    <w:rsid w:val="002B3124"/>
    <w:rsid w:val="002C0E5B"/>
    <w:rsid w:val="002E1061"/>
    <w:rsid w:val="002F5514"/>
    <w:rsid w:val="002F6B92"/>
    <w:rsid w:val="0032267C"/>
    <w:rsid w:val="00323986"/>
    <w:rsid w:val="0033268A"/>
    <w:rsid w:val="00352348"/>
    <w:rsid w:val="00354931"/>
    <w:rsid w:val="0035623B"/>
    <w:rsid w:val="00360BB1"/>
    <w:rsid w:val="00367C9E"/>
    <w:rsid w:val="003C4A30"/>
    <w:rsid w:val="003C6C7C"/>
    <w:rsid w:val="003C7667"/>
    <w:rsid w:val="003D60A2"/>
    <w:rsid w:val="003D7B09"/>
    <w:rsid w:val="003F3FD3"/>
    <w:rsid w:val="003F688A"/>
    <w:rsid w:val="0040368A"/>
    <w:rsid w:val="00407571"/>
    <w:rsid w:val="00417411"/>
    <w:rsid w:val="004302D0"/>
    <w:rsid w:val="00440EE7"/>
    <w:rsid w:val="004550CA"/>
    <w:rsid w:val="00456BF2"/>
    <w:rsid w:val="00457084"/>
    <w:rsid w:val="00466FD8"/>
    <w:rsid w:val="00472925"/>
    <w:rsid w:val="00481248"/>
    <w:rsid w:val="00481CB4"/>
    <w:rsid w:val="00484E15"/>
    <w:rsid w:val="0049163C"/>
    <w:rsid w:val="004A5D02"/>
    <w:rsid w:val="004A6C21"/>
    <w:rsid w:val="004B5814"/>
    <w:rsid w:val="004C1108"/>
    <w:rsid w:val="004C18F8"/>
    <w:rsid w:val="004C27C2"/>
    <w:rsid w:val="004D529E"/>
    <w:rsid w:val="004E00E9"/>
    <w:rsid w:val="00504FA5"/>
    <w:rsid w:val="00512997"/>
    <w:rsid w:val="00515FB6"/>
    <w:rsid w:val="005179B9"/>
    <w:rsid w:val="005321A7"/>
    <w:rsid w:val="005417D4"/>
    <w:rsid w:val="00584ADE"/>
    <w:rsid w:val="00587C79"/>
    <w:rsid w:val="00590637"/>
    <w:rsid w:val="00590C31"/>
    <w:rsid w:val="005A5284"/>
    <w:rsid w:val="005C030A"/>
    <w:rsid w:val="005C60C9"/>
    <w:rsid w:val="005E384D"/>
    <w:rsid w:val="0063512A"/>
    <w:rsid w:val="00654912"/>
    <w:rsid w:val="00670C2C"/>
    <w:rsid w:val="006765B5"/>
    <w:rsid w:val="00683EBF"/>
    <w:rsid w:val="00693B20"/>
    <w:rsid w:val="006A380F"/>
    <w:rsid w:val="006B0C17"/>
    <w:rsid w:val="006B46F3"/>
    <w:rsid w:val="006C3309"/>
    <w:rsid w:val="006C47A5"/>
    <w:rsid w:val="006F0579"/>
    <w:rsid w:val="00704A20"/>
    <w:rsid w:val="00705FC1"/>
    <w:rsid w:val="00717EE0"/>
    <w:rsid w:val="007243D4"/>
    <w:rsid w:val="007251DC"/>
    <w:rsid w:val="00741196"/>
    <w:rsid w:val="00755654"/>
    <w:rsid w:val="0076107F"/>
    <w:rsid w:val="00763912"/>
    <w:rsid w:val="0076490E"/>
    <w:rsid w:val="007651E8"/>
    <w:rsid w:val="00773212"/>
    <w:rsid w:val="00777326"/>
    <w:rsid w:val="00781296"/>
    <w:rsid w:val="00787608"/>
    <w:rsid w:val="007B07C9"/>
    <w:rsid w:val="007B2AA6"/>
    <w:rsid w:val="007D39BD"/>
    <w:rsid w:val="007D3D2F"/>
    <w:rsid w:val="007D5475"/>
    <w:rsid w:val="007D6203"/>
    <w:rsid w:val="007E11D8"/>
    <w:rsid w:val="007E3FEE"/>
    <w:rsid w:val="007F6AA5"/>
    <w:rsid w:val="00824BB4"/>
    <w:rsid w:val="00825679"/>
    <w:rsid w:val="008323D7"/>
    <w:rsid w:val="0084368E"/>
    <w:rsid w:val="00860F2E"/>
    <w:rsid w:val="008747DA"/>
    <w:rsid w:val="00885E9F"/>
    <w:rsid w:val="008A433E"/>
    <w:rsid w:val="008B7F6C"/>
    <w:rsid w:val="008C6FE6"/>
    <w:rsid w:val="008E4A9D"/>
    <w:rsid w:val="008E508F"/>
    <w:rsid w:val="0090432E"/>
    <w:rsid w:val="00907252"/>
    <w:rsid w:val="00911D19"/>
    <w:rsid w:val="00944988"/>
    <w:rsid w:val="00952D31"/>
    <w:rsid w:val="00952D64"/>
    <w:rsid w:val="00962680"/>
    <w:rsid w:val="009745A8"/>
    <w:rsid w:val="00977918"/>
    <w:rsid w:val="009A1219"/>
    <w:rsid w:val="009A1D16"/>
    <w:rsid w:val="009A3BBD"/>
    <w:rsid w:val="009A5295"/>
    <w:rsid w:val="009B16D4"/>
    <w:rsid w:val="009B6D7E"/>
    <w:rsid w:val="009C69CD"/>
    <w:rsid w:val="009D7C34"/>
    <w:rsid w:val="009E1CAA"/>
    <w:rsid w:val="009E58B0"/>
    <w:rsid w:val="009F40C1"/>
    <w:rsid w:val="00A03D54"/>
    <w:rsid w:val="00A0630F"/>
    <w:rsid w:val="00A24A81"/>
    <w:rsid w:val="00A56812"/>
    <w:rsid w:val="00A63ABE"/>
    <w:rsid w:val="00A63F72"/>
    <w:rsid w:val="00A65F22"/>
    <w:rsid w:val="00A703C1"/>
    <w:rsid w:val="00A87A50"/>
    <w:rsid w:val="00A91A61"/>
    <w:rsid w:val="00AA0A05"/>
    <w:rsid w:val="00AA7B72"/>
    <w:rsid w:val="00AC2A54"/>
    <w:rsid w:val="00AC3177"/>
    <w:rsid w:val="00AC62B3"/>
    <w:rsid w:val="00AC7031"/>
    <w:rsid w:val="00AD3261"/>
    <w:rsid w:val="00B02AE5"/>
    <w:rsid w:val="00B152D2"/>
    <w:rsid w:val="00B22837"/>
    <w:rsid w:val="00B32E49"/>
    <w:rsid w:val="00B45B1D"/>
    <w:rsid w:val="00B63250"/>
    <w:rsid w:val="00B64CC8"/>
    <w:rsid w:val="00B829C0"/>
    <w:rsid w:val="00B85983"/>
    <w:rsid w:val="00BC033B"/>
    <w:rsid w:val="00BC48F4"/>
    <w:rsid w:val="00BE10C6"/>
    <w:rsid w:val="00BE3EB8"/>
    <w:rsid w:val="00BF31CD"/>
    <w:rsid w:val="00BF3C31"/>
    <w:rsid w:val="00C030F6"/>
    <w:rsid w:val="00C075EB"/>
    <w:rsid w:val="00C125F6"/>
    <w:rsid w:val="00C126E9"/>
    <w:rsid w:val="00C21F69"/>
    <w:rsid w:val="00C221C6"/>
    <w:rsid w:val="00C26D3E"/>
    <w:rsid w:val="00C319D0"/>
    <w:rsid w:val="00C44BAD"/>
    <w:rsid w:val="00C60606"/>
    <w:rsid w:val="00C91C3D"/>
    <w:rsid w:val="00C9677F"/>
    <w:rsid w:val="00CA0201"/>
    <w:rsid w:val="00CA4A9A"/>
    <w:rsid w:val="00CF45E6"/>
    <w:rsid w:val="00D22418"/>
    <w:rsid w:val="00D35DBB"/>
    <w:rsid w:val="00D43B28"/>
    <w:rsid w:val="00D53FC7"/>
    <w:rsid w:val="00D55A74"/>
    <w:rsid w:val="00D6385F"/>
    <w:rsid w:val="00D77C85"/>
    <w:rsid w:val="00D82968"/>
    <w:rsid w:val="00D9782D"/>
    <w:rsid w:val="00DB45B3"/>
    <w:rsid w:val="00DC4197"/>
    <w:rsid w:val="00DC48FE"/>
    <w:rsid w:val="00DE6178"/>
    <w:rsid w:val="00DF4521"/>
    <w:rsid w:val="00DF734C"/>
    <w:rsid w:val="00E03B90"/>
    <w:rsid w:val="00E07EA1"/>
    <w:rsid w:val="00E204A0"/>
    <w:rsid w:val="00E2183E"/>
    <w:rsid w:val="00E22B12"/>
    <w:rsid w:val="00E23271"/>
    <w:rsid w:val="00E26997"/>
    <w:rsid w:val="00E63A52"/>
    <w:rsid w:val="00E63B18"/>
    <w:rsid w:val="00E82ECA"/>
    <w:rsid w:val="00EA027B"/>
    <w:rsid w:val="00EB5286"/>
    <w:rsid w:val="00EC2FC2"/>
    <w:rsid w:val="00EC310A"/>
    <w:rsid w:val="00EC4398"/>
    <w:rsid w:val="00EE32B0"/>
    <w:rsid w:val="00EF0535"/>
    <w:rsid w:val="00EF6A1A"/>
    <w:rsid w:val="00EF6F31"/>
    <w:rsid w:val="00F0250D"/>
    <w:rsid w:val="00F065BF"/>
    <w:rsid w:val="00F158D8"/>
    <w:rsid w:val="00F3551F"/>
    <w:rsid w:val="00F400A3"/>
    <w:rsid w:val="00F479A7"/>
    <w:rsid w:val="00F70A03"/>
    <w:rsid w:val="00F9064A"/>
    <w:rsid w:val="00F9223E"/>
    <w:rsid w:val="00FA2047"/>
    <w:rsid w:val="00FA760B"/>
    <w:rsid w:val="00FB0185"/>
    <w:rsid w:val="00FB640D"/>
    <w:rsid w:val="00FC265A"/>
    <w:rsid w:val="00FC27EA"/>
    <w:rsid w:val="00FC4272"/>
    <w:rsid w:val="00FE4B86"/>
    <w:rsid w:val="00FF057F"/>
    <w:rsid w:val="00FF0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4015"/>
  <w15:chartTrackingRefBased/>
  <w15:docId w15:val="{304A8B79-387F-4065-B85B-0BDBD36E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736"/>
    <w:pPr>
      <w:ind w:left="720"/>
      <w:contextualSpacing/>
    </w:pPr>
  </w:style>
  <w:style w:type="table" w:styleId="TableGrid">
    <w:name w:val="Table Grid"/>
    <w:basedOn w:val="TableNormal"/>
    <w:uiPriority w:val="39"/>
    <w:rsid w:val="00590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0637"/>
    <w:rPr>
      <w:color w:val="0563C1" w:themeColor="hyperlink"/>
      <w:u w:val="single"/>
    </w:rPr>
  </w:style>
  <w:style w:type="paragraph" w:styleId="NoSpacing">
    <w:name w:val="No Spacing"/>
    <w:uiPriority w:val="1"/>
    <w:qFormat/>
    <w:rsid w:val="00587C79"/>
    <w:pPr>
      <w:spacing w:after="0" w:line="240" w:lineRule="auto"/>
    </w:pPr>
  </w:style>
  <w:style w:type="paragraph" w:styleId="Header">
    <w:name w:val="header"/>
    <w:basedOn w:val="Normal"/>
    <w:link w:val="HeaderChar"/>
    <w:uiPriority w:val="99"/>
    <w:unhideWhenUsed/>
    <w:rsid w:val="008E4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A9D"/>
  </w:style>
  <w:style w:type="paragraph" w:styleId="Footer">
    <w:name w:val="footer"/>
    <w:basedOn w:val="Normal"/>
    <w:link w:val="FooterChar"/>
    <w:uiPriority w:val="99"/>
    <w:unhideWhenUsed/>
    <w:rsid w:val="008E4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A9D"/>
  </w:style>
  <w:style w:type="character" w:customStyle="1" w:styleId="UnresolvedMention1">
    <w:name w:val="Unresolved Mention1"/>
    <w:basedOn w:val="DefaultParagraphFont"/>
    <w:uiPriority w:val="99"/>
    <w:semiHidden/>
    <w:unhideWhenUsed/>
    <w:rsid w:val="00042D33"/>
    <w:rPr>
      <w:color w:val="605E5C"/>
      <w:shd w:val="clear" w:color="auto" w:fill="E1DFDD"/>
    </w:rPr>
  </w:style>
  <w:style w:type="character" w:customStyle="1" w:styleId="UnresolvedMention2">
    <w:name w:val="Unresolved Mention2"/>
    <w:basedOn w:val="DefaultParagraphFont"/>
    <w:uiPriority w:val="99"/>
    <w:semiHidden/>
    <w:unhideWhenUsed/>
    <w:rsid w:val="006C3309"/>
    <w:rPr>
      <w:color w:val="605E5C"/>
      <w:shd w:val="clear" w:color="auto" w:fill="E1DFDD"/>
    </w:rPr>
  </w:style>
  <w:style w:type="character" w:customStyle="1" w:styleId="UnresolvedMention3">
    <w:name w:val="Unresolved Mention3"/>
    <w:basedOn w:val="DefaultParagraphFont"/>
    <w:uiPriority w:val="99"/>
    <w:semiHidden/>
    <w:unhideWhenUsed/>
    <w:rsid w:val="00781296"/>
    <w:rPr>
      <w:color w:val="605E5C"/>
      <w:shd w:val="clear" w:color="auto" w:fill="E1DFDD"/>
    </w:rPr>
  </w:style>
  <w:style w:type="character" w:styleId="FollowedHyperlink">
    <w:name w:val="FollowedHyperlink"/>
    <w:basedOn w:val="DefaultParagraphFont"/>
    <w:uiPriority w:val="99"/>
    <w:semiHidden/>
    <w:unhideWhenUsed/>
    <w:rsid w:val="0076490E"/>
    <w:rPr>
      <w:color w:val="954F72" w:themeColor="followedHyperlink"/>
      <w:u w:val="single"/>
    </w:rPr>
  </w:style>
  <w:style w:type="paragraph" w:customStyle="1" w:styleId="xmsonormal">
    <w:name w:val="x_msonormal"/>
    <w:basedOn w:val="Normal"/>
    <w:rsid w:val="00B02A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02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14971">
      <w:bodyDiv w:val="1"/>
      <w:marLeft w:val="0"/>
      <w:marRight w:val="0"/>
      <w:marTop w:val="0"/>
      <w:marBottom w:val="0"/>
      <w:divBdr>
        <w:top w:val="none" w:sz="0" w:space="0" w:color="auto"/>
        <w:left w:val="none" w:sz="0" w:space="0" w:color="auto"/>
        <w:bottom w:val="none" w:sz="0" w:space="0" w:color="auto"/>
        <w:right w:val="none" w:sz="0" w:space="0" w:color="auto"/>
      </w:divBdr>
    </w:div>
    <w:div w:id="384530482">
      <w:bodyDiv w:val="1"/>
      <w:marLeft w:val="0"/>
      <w:marRight w:val="0"/>
      <w:marTop w:val="0"/>
      <w:marBottom w:val="0"/>
      <w:divBdr>
        <w:top w:val="none" w:sz="0" w:space="0" w:color="auto"/>
        <w:left w:val="none" w:sz="0" w:space="0" w:color="auto"/>
        <w:bottom w:val="none" w:sz="0" w:space="0" w:color="auto"/>
        <w:right w:val="none" w:sz="0" w:space="0" w:color="auto"/>
      </w:divBdr>
    </w:div>
    <w:div w:id="519702478">
      <w:bodyDiv w:val="1"/>
      <w:marLeft w:val="0"/>
      <w:marRight w:val="0"/>
      <w:marTop w:val="0"/>
      <w:marBottom w:val="0"/>
      <w:divBdr>
        <w:top w:val="none" w:sz="0" w:space="0" w:color="auto"/>
        <w:left w:val="none" w:sz="0" w:space="0" w:color="auto"/>
        <w:bottom w:val="none" w:sz="0" w:space="0" w:color="auto"/>
        <w:right w:val="none" w:sz="0" w:space="0" w:color="auto"/>
      </w:divBdr>
      <w:divsChild>
        <w:div w:id="1382091534">
          <w:marLeft w:val="0"/>
          <w:marRight w:val="0"/>
          <w:marTop w:val="0"/>
          <w:marBottom w:val="0"/>
          <w:divBdr>
            <w:top w:val="none" w:sz="0" w:space="0" w:color="auto"/>
            <w:left w:val="none" w:sz="0" w:space="0" w:color="auto"/>
            <w:bottom w:val="none" w:sz="0" w:space="0" w:color="auto"/>
            <w:right w:val="none" w:sz="0" w:space="0" w:color="auto"/>
          </w:divBdr>
          <w:divsChild>
            <w:div w:id="1043555224">
              <w:marLeft w:val="0"/>
              <w:marRight w:val="0"/>
              <w:marTop w:val="0"/>
              <w:marBottom w:val="0"/>
              <w:divBdr>
                <w:top w:val="none" w:sz="0" w:space="0" w:color="auto"/>
                <w:left w:val="none" w:sz="0" w:space="0" w:color="auto"/>
                <w:bottom w:val="none" w:sz="0" w:space="0" w:color="auto"/>
                <w:right w:val="none" w:sz="0" w:space="0" w:color="auto"/>
              </w:divBdr>
              <w:divsChild>
                <w:div w:id="8776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2192">
      <w:bodyDiv w:val="1"/>
      <w:marLeft w:val="0"/>
      <w:marRight w:val="0"/>
      <w:marTop w:val="0"/>
      <w:marBottom w:val="0"/>
      <w:divBdr>
        <w:top w:val="none" w:sz="0" w:space="0" w:color="auto"/>
        <w:left w:val="none" w:sz="0" w:space="0" w:color="auto"/>
        <w:bottom w:val="none" w:sz="0" w:space="0" w:color="auto"/>
        <w:right w:val="none" w:sz="0" w:space="0" w:color="auto"/>
      </w:divBdr>
      <w:divsChild>
        <w:div w:id="1126393117">
          <w:marLeft w:val="0"/>
          <w:marRight w:val="0"/>
          <w:marTop w:val="0"/>
          <w:marBottom w:val="0"/>
          <w:divBdr>
            <w:top w:val="none" w:sz="0" w:space="0" w:color="auto"/>
            <w:left w:val="none" w:sz="0" w:space="0" w:color="auto"/>
            <w:bottom w:val="none" w:sz="0" w:space="0" w:color="auto"/>
            <w:right w:val="none" w:sz="0" w:space="0" w:color="auto"/>
          </w:divBdr>
          <w:divsChild>
            <w:div w:id="569582976">
              <w:marLeft w:val="0"/>
              <w:marRight w:val="0"/>
              <w:marTop w:val="0"/>
              <w:marBottom w:val="0"/>
              <w:divBdr>
                <w:top w:val="none" w:sz="0" w:space="0" w:color="auto"/>
                <w:left w:val="none" w:sz="0" w:space="0" w:color="auto"/>
                <w:bottom w:val="none" w:sz="0" w:space="0" w:color="auto"/>
                <w:right w:val="none" w:sz="0" w:space="0" w:color="auto"/>
              </w:divBdr>
              <w:divsChild>
                <w:div w:id="11520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01284">
      <w:bodyDiv w:val="1"/>
      <w:marLeft w:val="0"/>
      <w:marRight w:val="0"/>
      <w:marTop w:val="0"/>
      <w:marBottom w:val="0"/>
      <w:divBdr>
        <w:top w:val="none" w:sz="0" w:space="0" w:color="auto"/>
        <w:left w:val="none" w:sz="0" w:space="0" w:color="auto"/>
        <w:bottom w:val="none" w:sz="0" w:space="0" w:color="auto"/>
        <w:right w:val="none" w:sz="0" w:space="0" w:color="auto"/>
      </w:divBdr>
    </w:div>
    <w:div w:id="909539942">
      <w:bodyDiv w:val="1"/>
      <w:marLeft w:val="0"/>
      <w:marRight w:val="0"/>
      <w:marTop w:val="0"/>
      <w:marBottom w:val="0"/>
      <w:divBdr>
        <w:top w:val="none" w:sz="0" w:space="0" w:color="auto"/>
        <w:left w:val="none" w:sz="0" w:space="0" w:color="auto"/>
        <w:bottom w:val="none" w:sz="0" w:space="0" w:color="auto"/>
        <w:right w:val="none" w:sz="0" w:space="0" w:color="auto"/>
      </w:divBdr>
    </w:div>
    <w:div w:id="1243685143">
      <w:bodyDiv w:val="1"/>
      <w:marLeft w:val="0"/>
      <w:marRight w:val="0"/>
      <w:marTop w:val="0"/>
      <w:marBottom w:val="0"/>
      <w:divBdr>
        <w:top w:val="none" w:sz="0" w:space="0" w:color="auto"/>
        <w:left w:val="none" w:sz="0" w:space="0" w:color="auto"/>
        <w:bottom w:val="none" w:sz="0" w:space="0" w:color="auto"/>
        <w:right w:val="none" w:sz="0" w:space="0" w:color="auto"/>
      </w:divBdr>
      <w:divsChild>
        <w:div w:id="73666583">
          <w:marLeft w:val="0"/>
          <w:marRight w:val="0"/>
          <w:marTop w:val="0"/>
          <w:marBottom w:val="0"/>
          <w:divBdr>
            <w:top w:val="none" w:sz="0" w:space="0" w:color="auto"/>
            <w:left w:val="none" w:sz="0" w:space="0" w:color="auto"/>
            <w:bottom w:val="none" w:sz="0" w:space="0" w:color="auto"/>
            <w:right w:val="none" w:sz="0" w:space="0" w:color="auto"/>
          </w:divBdr>
          <w:divsChild>
            <w:div w:id="1990864546">
              <w:marLeft w:val="0"/>
              <w:marRight w:val="0"/>
              <w:marTop w:val="0"/>
              <w:marBottom w:val="0"/>
              <w:divBdr>
                <w:top w:val="none" w:sz="0" w:space="0" w:color="auto"/>
                <w:left w:val="none" w:sz="0" w:space="0" w:color="auto"/>
                <w:bottom w:val="none" w:sz="0" w:space="0" w:color="auto"/>
                <w:right w:val="none" w:sz="0" w:space="0" w:color="auto"/>
              </w:divBdr>
              <w:divsChild>
                <w:div w:id="3023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0119">
      <w:bodyDiv w:val="1"/>
      <w:marLeft w:val="0"/>
      <w:marRight w:val="0"/>
      <w:marTop w:val="0"/>
      <w:marBottom w:val="0"/>
      <w:divBdr>
        <w:top w:val="none" w:sz="0" w:space="0" w:color="auto"/>
        <w:left w:val="none" w:sz="0" w:space="0" w:color="auto"/>
        <w:bottom w:val="none" w:sz="0" w:space="0" w:color="auto"/>
        <w:right w:val="none" w:sz="0" w:space="0" w:color="auto"/>
      </w:divBdr>
      <w:divsChild>
        <w:div w:id="1941836938">
          <w:marLeft w:val="0"/>
          <w:marRight w:val="0"/>
          <w:marTop w:val="0"/>
          <w:marBottom w:val="0"/>
          <w:divBdr>
            <w:top w:val="none" w:sz="0" w:space="0" w:color="auto"/>
            <w:left w:val="none" w:sz="0" w:space="0" w:color="auto"/>
            <w:bottom w:val="none" w:sz="0" w:space="0" w:color="auto"/>
            <w:right w:val="none" w:sz="0" w:space="0" w:color="auto"/>
          </w:divBdr>
        </w:div>
        <w:div w:id="76290218">
          <w:marLeft w:val="0"/>
          <w:marRight w:val="0"/>
          <w:marTop w:val="0"/>
          <w:marBottom w:val="0"/>
          <w:divBdr>
            <w:top w:val="none" w:sz="0" w:space="0" w:color="auto"/>
            <w:left w:val="none" w:sz="0" w:space="0" w:color="auto"/>
            <w:bottom w:val="none" w:sz="0" w:space="0" w:color="auto"/>
            <w:right w:val="none" w:sz="0" w:space="0" w:color="auto"/>
          </w:divBdr>
        </w:div>
      </w:divsChild>
    </w:div>
    <w:div w:id="1750689015">
      <w:bodyDiv w:val="1"/>
      <w:marLeft w:val="0"/>
      <w:marRight w:val="0"/>
      <w:marTop w:val="0"/>
      <w:marBottom w:val="0"/>
      <w:divBdr>
        <w:top w:val="none" w:sz="0" w:space="0" w:color="auto"/>
        <w:left w:val="none" w:sz="0" w:space="0" w:color="auto"/>
        <w:bottom w:val="none" w:sz="0" w:space="0" w:color="auto"/>
        <w:right w:val="none" w:sz="0" w:space="0" w:color="auto"/>
      </w:divBdr>
    </w:div>
    <w:div w:id="1844785034">
      <w:bodyDiv w:val="1"/>
      <w:marLeft w:val="0"/>
      <w:marRight w:val="0"/>
      <w:marTop w:val="0"/>
      <w:marBottom w:val="0"/>
      <w:divBdr>
        <w:top w:val="none" w:sz="0" w:space="0" w:color="auto"/>
        <w:left w:val="none" w:sz="0" w:space="0" w:color="auto"/>
        <w:bottom w:val="none" w:sz="0" w:space="0" w:color="auto"/>
        <w:right w:val="none" w:sz="0" w:space="0" w:color="auto"/>
      </w:divBdr>
    </w:div>
    <w:div w:id="1860507222">
      <w:bodyDiv w:val="1"/>
      <w:marLeft w:val="0"/>
      <w:marRight w:val="0"/>
      <w:marTop w:val="0"/>
      <w:marBottom w:val="0"/>
      <w:divBdr>
        <w:top w:val="none" w:sz="0" w:space="0" w:color="auto"/>
        <w:left w:val="none" w:sz="0" w:space="0" w:color="auto"/>
        <w:bottom w:val="none" w:sz="0" w:space="0" w:color="auto"/>
        <w:right w:val="none" w:sz="0" w:space="0" w:color="auto"/>
      </w:divBdr>
      <w:divsChild>
        <w:div w:id="540676594">
          <w:marLeft w:val="0"/>
          <w:marRight w:val="0"/>
          <w:marTop w:val="0"/>
          <w:marBottom w:val="0"/>
          <w:divBdr>
            <w:top w:val="none" w:sz="0" w:space="0" w:color="auto"/>
            <w:left w:val="none" w:sz="0" w:space="0" w:color="auto"/>
            <w:bottom w:val="none" w:sz="0" w:space="0" w:color="auto"/>
            <w:right w:val="none" w:sz="0" w:space="0" w:color="auto"/>
          </w:divBdr>
          <w:divsChild>
            <w:div w:id="1635066316">
              <w:marLeft w:val="0"/>
              <w:marRight w:val="0"/>
              <w:marTop w:val="0"/>
              <w:marBottom w:val="0"/>
              <w:divBdr>
                <w:top w:val="none" w:sz="0" w:space="0" w:color="auto"/>
                <w:left w:val="none" w:sz="0" w:space="0" w:color="auto"/>
                <w:bottom w:val="none" w:sz="0" w:space="0" w:color="auto"/>
                <w:right w:val="none" w:sz="0" w:space="0" w:color="auto"/>
              </w:divBdr>
              <w:divsChild>
                <w:div w:id="13605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amiers.co.uk/panoramic-mio-mask/" TargetMode="External"/><Relationship Id="rId13" Type="http://schemas.openxmlformats.org/officeDocument/2006/relationships/hyperlink" Target="mailto:https://www.ndcs.org.uk/our-services/our-events/events-for-parents-carers-and-famil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zz.org.uk/about-and-help/information-for-over-18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cs.org.uk/our-services/our-events/events-for-children-and-young-people/get-informed/" TargetMode="External"/><Relationship Id="rId5" Type="http://schemas.openxmlformats.org/officeDocument/2006/relationships/webSettings" Target="webSettings.xml"/><Relationship Id="rId15" Type="http://schemas.openxmlformats.org/officeDocument/2006/relationships/hyperlink" Target="https://ndcs.vfairs.com/" TargetMode="External"/><Relationship Id="rId10" Type="http://schemas.openxmlformats.org/officeDocument/2006/relationships/hyperlink" Target="https://www.ndcs.org.uk/our-services/our-events/events-for-children-and-young-people/" TargetMode="External"/><Relationship Id="rId4" Type="http://schemas.openxmlformats.org/officeDocument/2006/relationships/settings" Target="settings.xml"/><Relationship Id="rId9" Type="http://schemas.openxmlformats.org/officeDocument/2006/relationships/hyperlink" Target="https://www.ndcs.org.uk/our-services/services-for-families/helpline/" TargetMode="External"/><Relationship Id="rId14" Type="http://schemas.openxmlformats.org/officeDocument/2006/relationships/hyperlink" Target="mailto:https://www.ndcs.org.uk/our-services/our-events/events-for-parents-carers-and-families/information-and-advice-se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CC804-3CC1-9240-8070-D6A999F0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Batchelder</dc:creator>
  <cp:keywords/>
  <dc:description/>
  <cp:lastModifiedBy>Elizabeth Parker</cp:lastModifiedBy>
  <cp:revision>2</cp:revision>
  <dcterms:created xsi:type="dcterms:W3CDTF">2021-09-30T11:08:00Z</dcterms:created>
  <dcterms:modified xsi:type="dcterms:W3CDTF">2021-09-30T11:08:00Z</dcterms:modified>
</cp:coreProperties>
</file>