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FD281" w14:textId="77777777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C1D5842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788F1138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ISO 9001:2015 </w:t>
      </w:r>
      <w:r w:rsidR="00F426BA">
        <w:rPr>
          <w:rFonts w:ascii="Franklin Gothic Demi" w:eastAsia="Franklin Gothic Demi" w:hAnsi="Franklin Gothic Demi" w:cs="Franklin Gothic Demi"/>
          <w:sz w:val="60"/>
          <w:szCs w:val="60"/>
        </w:rPr>
        <w:t xml:space="preserve">Technical Application for Lead Auditor </w:t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5EA5A988" w14:textId="0E981F69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5C431A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0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5F7542B8" w:rsidR="006C5D2D" w:rsidRDefault="00B27C66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4E8E4B63">
                <wp:simplePos x="0" y="0"/>
                <wp:positionH relativeFrom="page">
                  <wp:posOffset>4223385</wp:posOffset>
                </wp:positionH>
                <wp:positionV relativeFrom="paragraph">
                  <wp:posOffset>993140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A8BCA" id="Group 5" o:spid="_x0000_s1026" style="position:absolute;margin-left:332.55pt;margin-top:78.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Hh0EIT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33119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3297CD1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1946E70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FFBC0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27E227A9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7B95E78E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E9B6F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13CF9DCE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685EEAEC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29A22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329D4573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1AD53003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041B0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857A3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66279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4B6DF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943AC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0BBF1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2E90200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96048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54BA8E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20507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C4F388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64C9B7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C51D0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84FC11C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6BC2ED86" w:rsidR="005D72C0" w:rsidRPr="00B560CF" w:rsidRDefault="00B27C66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Fee for 2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3420F5">
        <w:rPr>
          <w:rFonts w:ascii="Franklin Gothic Demi" w:hAnsi="Franklin Gothic Demi"/>
          <w:sz w:val="16"/>
          <w:szCs w:val="16"/>
        </w:rPr>
        <w:t xml:space="preserve">ISO 9001:2015 </w:t>
      </w:r>
      <w:r w:rsidR="00F426BA">
        <w:rPr>
          <w:rFonts w:ascii="Franklin Gothic Demi" w:hAnsi="Franklin Gothic Demi"/>
          <w:sz w:val="16"/>
          <w:szCs w:val="16"/>
        </w:rPr>
        <w:t>Technical Application for Lead Auditor**</w:t>
      </w:r>
    </w:p>
    <w:p w14:paraId="219A8D50" w14:textId="733F020B" w:rsidR="003A0128" w:rsidRPr="00AF5B7E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3420F5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F426BA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AF5B7E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420F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$995</w:t>
      </w:r>
    </w:p>
    <w:p w14:paraId="412BF72D" w14:textId="74791D01" w:rsidR="004A78DE" w:rsidRDefault="004A78DE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4C3A4B5E" w14:textId="77777777" w:rsidR="00B27C66" w:rsidRDefault="00B27C66" w:rsidP="00B27C66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36A3428" w14:textId="6039223B" w:rsidR="00B27C66" w:rsidRDefault="00CC0116" w:rsidP="00B27C66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B27C66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B27C66" w:rsidRPr="00ED37DE">
        <w:rPr>
          <w:rFonts w:cs="Franklin Gothic Book"/>
        </w:rPr>
        <w:t xml:space="preserve"> </w:t>
      </w:r>
      <w:r w:rsidR="00B27C66" w:rsidRPr="005D72C0">
        <w:rPr>
          <w:rFonts w:cs="Franklin Gothic Book"/>
        </w:rPr>
        <w:t>PetroWise</w:t>
      </w:r>
      <w:r w:rsidR="00B27C66" w:rsidRPr="005D72C0">
        <w:rPr>
          <w:rFonts w:cs="Franklin Gothic Book"/>
          <w:vertAlign w:val="superscript"/>
        </w:rPr>
        <w:t>TM</w:t>
      </w:r>
      <w:r w:rsidR="00B27C66" w:rsidRPr="005D72C0">
        <w:rPr>
          <w:rFonts w:cs="Franklin Gothic Book"/>
        </w:rPr>
        <w:t xml:space="preserve"> </w:t>
      </w:r>
      <w:r w:rsidR="00B27C66">
        <w:rPr>
          <w:rFonts w:cs="Franklin Gothic Book"/>
        </w:rPr>
        <w:t>(</w:t>
      </w:r>
      <w:r w:rsidR="00B27C66" w:rsidRPr="005D72C0">
        <w:rPr>
          <w:rFonts w:cs="Franklin Gothic Book"/>
        </w:rPr>
        <w:t>Virtual Classroom</w:t>
      </w:r>
      <w:r w:rsidR="00B27C66">
        <w:rPr>
          <w:rFonts w:cs="Franklin Gothic Book"/>
        </w:rPr>
        <w:t>)</w:t>
      </w:r>
    </w:p>
    <w:p w14:paraId="0AE3213B" w14:textId="467E8835" w:rsidR="00263680" w:rsidRDefault="00263680" w:rsidP="00B27C66">
      <w:pPr>
        <w:pStyle w:val="BodyText"/>
        <w:spacing w:line="172" w:lineRule="exact"/>
        <w:ind w:left="0"/>
        <w:rPr>
          <w:rFonts w:cs="Franklin Gothic Book"/>
        </w:rPr>
      </w:pPr>
    </w:p>
    <w:p w14:paraId="4674EF61" w14:textId="77777777" w:rsidR="00263680" w:rsidRDefault="00263680" w:rsidP="00263680">
      <w:pPr>
        <w:pStyle w:val="BodyText"/>
        <w:spacing w:line="172" w:lineRule="exact"/>
        <w:ind w:left="0"/>
        <w:rPr>
          <w:noProof/>
          <w:color w:val="C00000"/>
        </w:rPr>
      </w:pPr>
      <w:bookmarkStart w:id="0" w:name="_Hlk485718511"/>
      <w:r>
        <w:rPr>
          <w:noProof/>
          <w:color w:val="C00000"/>
        </w:rPr>
        <w:t>*Additional f</w:t>
      </w:r>
      <w:r w:rsidRPr="0073726E">
        <w:rPr>
          <w:noProof/>
          <w:color w:val="C00000"/>
        </w:rPr>
        <w:t xml:space="preserve">ee: $75 for Registered Professional Network (RPN) credentials and wallet card.   </w:t>
      </w:r>
    </w:p>
    <w:bookmarkEnd w:id="0"/>
    <w:p w14:paraId="4EB64D4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1DF45A18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423114AC" w14:textId="77777777" w:rsidR="00B27C66" w:rsidRDefault="00B27C6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64C49ED6" w14:textId="0819443B" w:rsidR="00B27C66" w:rsidRPr="00DB655D" w:rsidRDefault="00CC0116" w:rsidP="00B27C6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B27C66" w:rsidRPr="004B695B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B27C66" w:rsidRPr="004B695B">
        <w:rPr>
          <w:rFonts w:ascii="Calibri" w:eastAsia="Franklin Gothic Book" w:hAnsi="Calibri" w:cs="Franklin Gothic Book"/>
          <w:sz w:val="16"/>
          <w:szCs w:val="16"/>
        </w:rPr>
        <w:t>™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an additional </w:t>
      </w:r>
      <w:r w:rsidR="00B27C66" w:rsidRPr="004B695B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310412BC" w14:textId="77777777" w:rsidR="005D72C0" w:rsidRDefault="00CC0116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9B82E3" w14:textId="7CE0D2AA" w:rsidR="005C431A" w:rsidRDefault="00CC0116" w:rsidP="005C431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4786881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C43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45D6B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(July </w:t>
      </w:r>
      <w:r w:rsidR="00384E54">
        <w:rPr>
          <w:rFonts w:ascii="Franklin Gothic Book" w:hAnsi="Franklin Gothic Book" w:cs="FranklinGothicBook"/>
          <w:color w:val="000000"/>
          <w:sz w:val="16"/>
          <w:szCs w:val="16"/>
        </w:rPr>
        <w:t>27-28</w:t>
      </w:r>
      <w:r w:rsidR="005C431A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2EDFFC38" w14:textId="00725868" w:rsidR="005C431A" w:rsidRDefault="00CC0116" w:rsidP="005C431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788114426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C43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45D6B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(Oct. </w:t>
      </w:r>
      <w:r w:rsidR="00263680">
        <w:rPr>
          <w:rFonts w:ascii="Franklin Gothic Book" w:hAnsi="Franklin Gothic Book" w:cs="FranklinGothicBook"/>
          <w:color w:val="000000"/>
          <w:sz w:val="16"/>
          <w:szCs w:val="16"/>
        </w:rPr>
        <w:t>19-20</w:t>
      </w:r>
      <w:r w:rsidR="005C431A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46FED5F0" w14:textId="77777777" w:rsidR="005C431A" w:rsidRDefault="005C43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0B9BBEA" w14:textId="77777777" w:rsidR="00263680" w:rsidRDefault="00263680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4C8396C" w14:textId="1A5101AB" w:rsidR="00B23A73" w:rsidRDefault="0081128A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404FEBEE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77777777" w:rsidR="00A244C4" w:rsidRDefault="00A244C4" w:rsidP="00A244C4">
      <w:pPr>
        <w:spacing w:before="10" w:line="220" w:lineRule="exact"/>
      </w:pPr>
    </w:p>
    <w:p w14:paraId="6E521E9F" w14:textId="5ABC179F" w:rsidR="00F426BA" w:rsidRPr="00045AF9" w:rsidRDefault="00F426BA" w:rsidP="00F426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**</w:t>
      </w: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14:paraId="5F6DB8EA" w14:textId="67B1034F" w:rsidR="00F426BA" w:rsidRDefault="00F426BA" w:rsidP="00F426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must have completed prior ISO 9001 training by Wollam Groups.    </w:t>
      </w:r>
    </w:p>
    <w:p w14:paraId="4299EFF5" w14:textId="77777777" w:rsidR="00FF37BA" w:rsidRDefault="00FF37BA" w:rsidP="00A244C4">
      <w:pPr>
        <w:spacing w:before="10" w:line="220" w:lineRule="exact"/>
      </w:pPr>
    </w:p>
    <w:p w14:paraId="26974F3E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77777777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0F3B30" w14:textId="2F8FC3DC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48C5986C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6092C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5E0D3074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84590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ECADA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6F2C4BB4" w14:textId="53B11281" w:rsidR="00263680" w:rsidRDefault="005C3A0B" w:rsidP="00263680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1" w:name="_Hlk485717526"/>
      <w:bookmarkStart w:id="2" w:name="_Hlk485717755"/>
      <w:r w:rsidR="00263680" w:rsidRPr="00263680">
        <w:t xml:space="preserve"> </w:t>
      </w:r>
      <w:r w:rsidR="00263680">
        <w:t xml:space="preserve">CVD: </w:t>
      </w:r>
      <w:sdt>
        <w:sdtPr>
          <w:id w:val="-1830752741"/>
          <w:placeholder>
            <w:docPart w:val="BA02C7C0DB184797ACFFBCA45B3E61C8"/>
          </w:placeholder>
          <w:showingPlcHdr/>
          <w:text/>
        </w:sdtPr>
        <w:sdtContent>
          <w:r w:rsidR="00263680" w:rsidRPr="00F7242B">
            <w:rPr>
              <w:color w:val="BFBFBF" w:themeColor="background1" w:themeShade="BF"/>
            </w:rPr>
            <w:t>Security Code</w:t>
          </w:r>
        </w:sdtContent>
      </w:sdt>
      <w:bookmarkEnd w:id="1"/>
    </w:p>
    <w:bookmarkEnd w:id="2"/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2F362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616060C1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384E54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77777777" w:rsidR="006C5D2D" w:rsidRDefault="006C5D2D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468D958F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1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2" w:history="1">
        <w:r w:rsidR="00263680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263680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263680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263680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3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42A6F6A5" w:rsidR="006E486D" w:rsidRPr="00DA663F" w:rsidRDefault="00263680" w:rsidP="006E486D">
      <w:pPr>
        <w:pStyle w:val="Heading2"/>
      </w:pPr>
      <w:r>
        <w:t>W</w:t>
      </w:r>
      <w:r w:rsidR="006E486D" w:rsidRPr="00DA663F">
        <w:t>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5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844AE" w14:textId="77777777" w:rsidR="00CC0116" w:rsidRDefault="00CC0116" w:rsidP="008F7DBA">
      <w:r>
        <w:separator/>
      </w:r>
    </w:p>
  </w:endnote>
  <w:endnote w:type="continuationSeparator" w:id="0">
    <w:p w14:paraId="627D4EE6" w14:textId="77777777" w:rsidR="00CC0116" w:rsidRDefault="00CC0116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CA13A" w14:textId="77777777" w:rsidR="00CC0116" w:rsidRDefault="00CC0116" w:rsidP="008F7DBA">
      <w:r>
        <w:separator/>
      </w:r>
    </w:p>
  </w:footnote>
  <w:footnote w:type="continuationSeparator" w:id="0">
    <w:p w14:paraId="4C827400" w14:textId="77777777" w:rsidR="00CC0116" w:rsidRDefault="00CC0116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KSG3IB99b7hgyKLdFziVqvldILf0HabDmrJIC5UtCKKKfeXyoE+7Q8wh8Tl3kCFwwLMUgwks946ITeg3N7/lw==" w:salt="1oJY5Pq5IlyIXNeqpEiTZ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403AE"/>
    <w:rsid w:val="00052DCF"/>
    <w:rsid w:val="00056A03"/>
    <w:rsid w:val="00070CAA"/>
    <w:rsid w:val="00073CB8"/>
    <w:rsid w:val="000831C8"/>
    <w:rsid w:val="000904A8"/>
    <w:rsid w:val="000A54E1"/>
    <w:rsid w:val="000D3348"/>
    <w:rsid w:val="000F3B99"/>
    <w:rsid w:val="0010054E"/>
    <w:rsid w:val="001045BF"/>
    <w:rsid w:val="001204DD"/>
    <w:rsid w:val="001248AF"/>
    <w:rsid w:val="00131489"/>
    <w:rsid w:val="00140D8D"/>
    <w:rsid w:val="001D67AB"/>
    <w:rsid w:val="001E4AD6"/>
    <w:rsid w:val="00253C2F"/>
    <w:rsid w:val="00255657"/>
    <w:rsid w:val="0026293F"/>
    <w:rsid w:val="00263680"/>
    <w:rsid w:val="0027314F"/>
    <w:rsid w:val="00281223"/>
    <w:rsid w:val="002A692E"/>
    <w:rsid w:val="002D2B0E"/>
    <w:rsid w:val="003078F9"/>
    <w:rsid w:val="003420F5"/>
    <w:rsid w:val="0035283F"/>
    <w:rsid w:val="00384E54"/>
    <w:rsid w:val="003A0128"/>
    <w:rsid w:val="003A6E98"/>
    <w:rsid w:val="003B2506"/>
    <w:rsid w:val="003D1FF9"/>
    <w:rsid w:val="003F1893"/>
    <w:rsid w:val="003F7016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610F5"/>
    <w:rsid w:val="005C2AEE"/>
    <w:rsid w:val="005C3A0B"/>
    <w:rsid w:val="005C431A"/>
    <w:rsid w:val="005C6715"/>
    <w:rsid w:val="005D6FEC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D07"/>
    <w:rsid w:val="006B536C"/>
    <w:rsid w:val="006C552A"/>
    <w:rsid w:val="006C5D2D"/>
    <w:rsid w:val="006E486D"/>
    <w:rsid w:val="00731BA3"/>
    <w:rsid w:val="00734FA3"/>
    <w:rsid w:val="00780568"/>
    <w:rsid w:val="007A15B3"/>
    <w:rsid w:val="007A6DBA"/>
    <w:rsid w:val="0081128A"/>
    <w:rsid w:val="00862F7D"/>
    <w:rsid w:val="00865EB4"/>
    <w:rsid w:val="0088279E"/>
    <w:rsid w:val="008A0B82"/>
    <w:rsid w:val="008C6B32"/>
    <w:rsid w:val="008E43AD"/>
    <w:rsid w:val="008F5E5D"/>
    <w:rsid w:val="008F7DBA"/>
    <w:rsid w:val="0090767A"/>
    <w:rsid w:val="009139E8"/>
    <w:rsid w:val="00953EE3"/>
    <w:rsid w:val="00974C84"/>
    <w:rsid w:val="009E490B"/>
    <w:rsid w:val="009F0AB8"/>
    <w:rsid w:val="009F7DCD"/>
    <w:rsid w:val="00A148F1"/>
    <w:rsid w:val="00A244C4"/>
    <w:rsid w:val="00A308E3"/>
    <w:rsid w:val="00A361BA"/>
    <w:rsid w:val="00A56B81"/>
    <w:rsid w:val="00A7345A"/>
    <w:rsid w:val="00A73979"/>
    <w:rsid w:val="00A75115"/>
    <w:rsid w:val="00AA3827"/>
    <w:rsid w:val="00AB2B1A"/>
    <w:rsid w:val="00AB71EF"/>
    <w:rsid w:val="00AF50E8"/>
    <w:rsid w:val="00AF5B7E"/>
    <w:rsid w:val="00B23A73"/>
    <w:rsid w:val="00B27C66"/>
    <w:rsid w:val="00B30636"/>
    <w:rsid w:val="00B55796"/>
    <w:rsid w:val="00B56B65"/>
    <w:rsid w:val="00B9267F"/>
    <w:rsid w:val="00C3689A"/>
    <w:rsid w:val="00C6556F"/>
    <w:rsid w:val="00C8775C"/>
    <w:rsid w:val="00CA2BA3"/>
    <w:rsid w:val="00CC0116"/>
    <w:rsid w:val="00CC24F4"/>
    <w:rsid w:val="00CD5E58"/>
    <w:rsid w:val="00CE56C0"/>
    <w:rsid w:val="00D237AA"/>
    <w:rsid w:val="00D408CC"/>
    <w:rsid w:val="00D45D6B"/>
    <w:rsid w:val="00D54E74"/>
    <w:rsid w:val="00D56058"/>
    <w:rsid w:val="00D65A9D"/>
    <w:rsid w:val="00D71BDB"/>
    <w:rsid w:val="00DA663F"/>
    <w:rsid w:val="00DA6A2E"/>
    <w:rsid w:val="00DC04E9"/>
    <w:rsid w:val="00DE4DE6"/>
    <w:rsid w:val="00DF6F4A"/>
    <w:rsid w:val="00E2624C"/>
    <w:rsid w:val="00E34C7B"/>
    <w:rsid w:val="00E414F4"/>
    <w:rsid w:val="00E57E28"/>
    <w:rsid w:val="00E75D36"/>
    <w:rsid w:val="00E94679"/>
    <w:rsid w:val="00EC06ED"/>
    <w:rsid w:val="00ED37DE"/>
    <w:rsid w:val="00EF0EF2"/>
    <w:rsid w:val="00F246E8"/>
    <w:rsid w:val="00F25B7D"/>
    <w:rsid w:val="00F402C5"/>
    <w:rsid w:val="00F426BA"/>
    <w:rsid w:val="00F50EDC"/>
    <w:rsid w:val="00F733FA"/>
    <w:rsid w:val="00F756A1"/>
    <w:rsid w:val="00F805D3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26368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wollampag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llamgroups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ollampa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BA02C7C0DB184797ACFFBCA45B3E6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D2828-6B9D-47BD-B79C-EE6AB4BA6665}"/>
      </w:docPartPr>
      <w:docPartBody>
        <w:p w:rsidR="00000000" w:rsidRDefault="00445183" w:rsidP="00445183">
          <w:pPr>
            <w:pStyle w:val="BA02C7C0DB184797ACFFBCA45B3E61C8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D238C"/>
    <w:rsid w:val="00127655"/>
    <w:rsid w:val="001C5AAE"/>
    <w:rsid w:val="001F0DDA"/>
    <w:rsid w:val="00271B4A"/>
    <w:rsid w:val="002B3F90"/>
    <w:rsid w:val="002D3B37"/>
    <w:rsid w:val="002F0BE1"/>
    <w:rsid w:val="003521CC"/>
    <w:rsid w:val="00361352"/>
    <w:rsid w:val="00445183"/>
    <w:rsid w:val="004A2561"/>
    <w:rsid w:val="004C2BF1"/>
    <w:rsid w:val="004C7441"/>
    <w:rsid w:val="004E412F"/>
    <w:rsid w:val="00563AB8"/>
    <w:rsid w:val="005A532B"/>
    <w:rsid w:val="005B050E"/>
    <w:rsid w:val="005D3166"/>
    <w:rsid w:val="006540C6"/>
    <w:rsid w:val="006B753E"/>
    <w:rsid w:val="006B7765"/>
    <w:rsid w:val="006F4B8D"/>
    <w:rsid w:val="007819BD"/>
    <w:rsid w:val="007E3653"/>
    <w:rsid w:val="00876688"/>
    <w:rsid w:val="0098495C"/>
    <w:rsid w:val="009E1D42"/>
    <w:rsid w:val="00A753FF"/>
    <w:rsid w:val="00B72EBA"/>
    <w:rsid w:val="00BC3D74"/>
    <w:rsid w:val="00BF3EDA"/>
    <w:rsid w:val="00BF585E"/>
    <w:rsid w:val="00C04B22"/>
    <w:rsid w:val="00C46B9C"/>
    <w:rsid w:val="00C867E2"/>
    <w:rsid w:val="00C9086E"/>
    <w:rsid w:val="00CE15B2"/>
    <w:rsid w:val="00D36312"/>
    <w:rsid w:val="00D46C38"/>
    <w:rsid w:val="00D97286"/>
    <w:rsid w:val="00E5321A"/>
    <w:rsid w:val="00E8333E"/>
    <w:rsid w:val="00E9334E"/>
    <w:rsid w:val="00EA393D"/>
    <w:rsid w:val="00E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A02C7C0DB184797ACFFBCA45B3E61C8">
    <w:name w:val="BA02C7C0DB184797ACFFBCA45B3E61C8"/>
    <w:rsid w:val="00445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F687A-BB19-4AEF-ADC1-889AC661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17</cp:revision>
  <dcterms:created xsi:type="dcterms:W3CDTF">2016-07-15T13:50:00Z</dcterms:created>
  <dcterms:modified xsi:type="dcterms:W3CDTF">2017-06-20T16:11:00Z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