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2E08" w14:textId="77777777" w:rsidR="005E5A8F" w:rsidRPr="005E5A8F" w:rsidRDefault="005E5A8F" w:rsidP="009565A7">
      <w:pPr>
        <w:shd w:val="clear" w:color="auto" w:fill="FFFFFF"/>
        <w:spacing w:after="525" w:line="240" w:lineRule="auto"/>
        <w:jc w:val="center"/>
        <w:outlineLvl w:val="1"/>
        <w:rPr>
          <w:rFonts w:ascii="Oswald" w:eastAsia="Times New Roman" w:hAnsi="Oswald" w:cs="Arial"/>
          <w:caps/>
          <w:color w:val="444444"/>
          <w:spacing w:val="24"/>
          <w:sz w:val="45"/>
          <w:szCs w:val="45"/>
        </w:rPr>
      </w:pPr>
      <w:r w:rsidRPr="005E5A8F">
        <w:rPr>
          <w:rFonts w:ascii="Oswald" w:eastAsia="Times New Roman" w:hAnsi="Oswald" w:cs="Arial"/>
          <w:caps/>
          <w:color w:val="444444"/>
          <w:spacing w:val="24"/>
          <w:sz w:val="45"/>
          <w:szCs w:val="45"/>
        </w:rPr>
        <w:t>BACKGROUND CHECKS</w:t>
      </w:r>
    </w:p>
    <w:p w14:paraId="476D9557" w14:textId="56463195" w:rsidR="005E5A8F" w:rsidRDefault="005E5A8F" w:rsidP="005E5A8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Kentucky State Police (KSP) offers the </w:t>
      </w:r>
      <w:r w:rsidR="009565A7" w:rsidRPr="00ED0BBA">
        <w:rPr>
          <w:rFonts w:ascii="Arial" w:eastAsia="Times New Roman" w:hAnsi="Arial" w:cs="Arial"/>
          <w:color w:val="444444"/>
          <w:spacing w:val="7"/>
          <w:sz w:val="24"/>
          <w:szCs w:val="24"/>
        </w:rPr>
        <w:t>public</w:t>
      </w: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 and qualified organizations criminal background checks. Each has its own scope, rules, and process, so please review the following information carefully.</w:t>
      </w:r>
    </w:p>
    <w:p w14:paraId="5DE911D2" w14:textId="77777777" w:rsidR="00ED0BBA" w:rsidRPr="005E5A8F" w:rsidRDefault="00ED0BBA" w:rsidP="005E5A8F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</w:p>
    <w:p w14:paraId="5206F96E" w14:textId="77777777" w:rsidR="005E5A8F" w:rsidRPr="005E5A8F" w:rsidRDefault="005E5A8F" w:rsidP="005E5A8F">
      <w:pPr>
        <w:shd w:val="clear" w:color="auto" w:fill="CECECE"/>
        <w:spacing w:after="525" w:line="240" w:lineRule="auto"/>
        <w:outlineLvl w:val="2"/>
        <w:rPr>
          <w:rFonts w:ascii="Oswald" w:eastAsia="Times New Roman" w:hAnsi="Oswald" w:cs="Arial"/>
          <w:caps/>
          <w:color w:val="444444"/>
          <w:spacing w:val="24"/>
          <w:sz w:val="24"/>
          <w:szCs w:val="24"/>
        </w:rPr>
      </w:pPr>
      <w:r w:rsidRPr="005E5A8F">
        <w:rPr>
          <w:rFonts w:ascii="Oswald" w:eastAsia="Times New Roman" w:hAnsi="Oswald" w:cs="Arial"/>
          <w:caps/>
          <w:color w:val="444444"/>
          <w:spacing w:val="24"/>
          <w:sz w:val="24"/>
          <w:szCs w:val="24"/>
        </w:rPr>
        <w:t>KENTUCKY -- NAME BASED</w:t>
      </w:r>
    </w:p>
    <w:p w14:paraId="709BCE18" w14:textId="77777777" w:rsidR="005E5A8F" w:rsidRPr="005E5A8F" w:rsidRDefault="005E5A8F" w:rsidP="005E5A8F">
      <w:pPr>
        <w:numPr>
          <w:ilvl w:val="0"/>
          <w:numId w:val="1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>$20 check or money order made out to KY State Treasurer</w:t>
      </w:r>
    </w:p>
    <w:p w14:paraId="243E6675" w14:textId="77777777" w:rsidR="005E5A8F" w:rsidRPr="005E5A8F" w:rsidRDefault="005E5A8F" w:rsidP="005E5A8F">
      <w:pPr>
        <w:numPr>
          <w:ilvl w:val="0"/>
          <w:numId w:val="1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>Fingerprints not required</w:t>
      </w:r>
    </w:p>
    <w:p w14:paraId="08ED542C" w14:textId="24432E4A" w:rsidR="005E5A8F" w:rsidRPr="005E5A8F" w:rsidRDefault="005E5A8F" w:rsidP="005E5A8F">
      <w:pPr>
        <w:numPr>
          <w:ilvl w:val="0"/>
          <w:numId w:val="1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KSP allows the </w:t>
      </w:r>
      <w:r w:rsidR="009565A7" w:rsidRPr="00ED0BBA">
        <w:rPr>
          <w:rFonts w:ascii="Arial" w:eastAsia="Times New Roman" w:hAnsi="Arial" w:cs="Arial"/>
          <w:color w:val="444444"/>
          <w:spacing w:val="7"/>
          <w:sz w:val="24"/>
          <w:szCs w:val="24"/>
        </w:rPr>
        <w:t>public</w:t>
      </w: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 to obtain an adult criminal history on individuals with their permission. This process can be completed by mail or walk-in at our physical location. For mail submission, it takes an average of 10 business days to complete.</w:t>
      </w:r>
    </w:p>
    <w:p w14:paraId="2D241BCD" w14:textId="134450D9" w:rsidR="005E5A8F" w:rsidRPr="005E5A8F" w:rsidRDefault="005E5A8F" w:rsidP="009565A7">
      <w:pPr>
        <w:shd w:val="clear" w:color="auto" w:fill="CECECE"/>
        <w:spacing w:after="525" w:line="240" w:lineRule="auto"/>
        <w:outlineLvl w:val="2"/>
        <w:rPr>
          <w:rFonts w:ascii="Oswald" w:eastAsia="Times New Roman" w:hAnsi="Oswald" w:cs="Arial"/>
          <w:caps/>
          <w:color w:val="444444"/>
          <w:spacing w:val="24"/>
          <w:sz w:val="24"/>
          <w:szCs w:val="24"/>
        </w:rPr>
      </w:pPr>
      <w:r w:rsidRPr="005E5A8F">
        <w:rPr>
          <w:rFonts w:ascii="Oswald" w:eastAsia="Times New Roman" w:hAnsi="Oswald" w:cs="Arial"/>
          <w:caps/>
          <w:color w:val="444444"/>
          <w:spacing w:val="24"/>
          <w:sz w:val="24"/>
          <w:szCs w:val="24"/>
        </w:rPr>
        <w:t>KENTUCKY AND FBI -- FINGERPRINTS</w:t>
      </w:r>
    </w:p>
    <w:p w14:paraId="5D4B51A6" w14:textId="2FCA5BFC" w:rsidR="005E5A8F" w:rsidRPr="005E5A8F" w:rsidRDefault="005E5A8F" w:rsidP="005E5A8F">
      <w:pPr>
        <w:numPr>
          <w:ilvl w:val="0"/>
          <w:numId w:val="2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Organizations or agencies that have a statutory requirement to conduct </w:t>
      </w:r>
      <w:r w:rsidR="009565A7" w:rsidRPr="00ED0BBA">
        <w:rPr>
          <w:rFonts w:ascii="Arial" w:eastAsia="Times New Roman" w:hAnsi="Arial" w:cs="Arial"/>
          <w:color w:val="444444"/>
          <w:spacing w:val="7"/>
          <w:sz w:val="24"/>
          <w:szCs w:val="24"/>
        </w:rPr>
        <w:t>fingerprint-based</w:t>
      </w: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 State and FBI criminal background checks are authorized to be fingerprinted at an IdentoGo </w:t>
      </w:r>
      <w:r w:rsidRPr="005E5A8F">
        <w:rPr>
          <w:rFonts w:ascii="Arial" w:eastAsia="Times New Roman" w:hAnsi="Arial" w:cs="Arial"/>
          <w:spacing w:val="7"/>
          <w:sz w:val="24"/>
          <w:szCs w:val="24"/>
        </w:rPr>
        <w:t>location.</w:t>
      </w:r>
    </w:p>
    <w:p w14:paraId="2D8846C4" w14:textId="77777777" w:rsidR="005E5A8F" w:rsidRPr="005E5A8F" w:rsidRDefault="005E5A8F" w:rsidP="005E5A8F">
      <w:pPr>
        <w:numPr>
          <w:ilvl w:val="0"/>
          <w:numId w:val="2"/>
        </w:numPr>
        <w:shd w:val="clear" w:color="auto" w:fill="CECECE"/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spacing w:val="7"/>
          <w:sz w:val="24"/>
          <w:szCs w:val="24"/>
        </w:rPr>
        <w:t>Fingerprinting services are available at IdentoGo locations across KY.  Go to </w:t>
      </w:r>
      <w:hyperlink r:id="rId5" w:history="1">
        <w:r w:rsidRPr="005E5A8F">
          <w:rPr>
            <w:rFonts w:ascii="Arial" w:eastAsia="Times New Roman" w:hAnsi="Arial" w:cs="Arial"/>
            <w:spacing w:val="7"/>
            <w:sz w:val="24"/>
            <w:szCs w:val="24"/>
            <w:u w:val="single"/>
          </w:rPr>
          <w:t>https://uenroll.identogo.com/</w:t>
        </w:r>
      </w:hyperlink>
      <w:r w:rsidRPr="005E5A8F">
        <w:rPr>
          <w:rFonts w:ascii="Arial" w:eastAsia="Times New Roman" w:hAnsi="Arial" w:cs="Arial"/>
          <w:spacing w:val="7"/>
          <w:sz w:val="24"/>
          <w:szCs w:val="24"/>
        </w:rPr>
        <w:t> to find a location near you.</w:t>
      </w:r>
    </w:p>
    <w:p w14:paraId="600F9189" w14:textId="77777777" w:rsidR="005E5A8F" w:rsidRPr="005E5A8F" w:rsidRDefault="005E5A8F" w:rsidP="005E5A8F">
      <w:pPr>
        <w:numPr>
          <w:ilvl w:val="0"/>
          <w:numId w:val="2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spacing w:val="7"/>
          <w:sz w:val="24"/>
          <w:szCs w:val="24"/>
        </w:rPr>
        <w:t>For questions regarding fingerprinting, please contact the requesting Agency or Board.</w:t>
      </w:r>
    </w:p>
    <w:p w14:paraId="07B61CE5" w14:textId="77777777" w:rsidR="005E5A8F" w:rsidRPr="005E5A8F" w:rsidRDefault="005E5A8F" w:rsidP="005E5A8F">
      <w:pPr>
        <w:shd w:val="clear" w:color="auto" w:fill="CECECE"/>
        <w:spacing w:after="525" w:line="240" w:lineRule="auto"/>
        <w:outlineLvl w:val="2"/>
        <w:rPr>
          <w:rFonts w:ascii="Oswald" w:eastAsia="Times New Roman" w:hAnsi="Oswald" w:cs="Arial"/>
          <w:caps/>
          <w:spacing w:val="24"/>
          <w:sz w:val="24"/>
          <w:szCs w:val="24"/>
        </w:rPr>
      </w:pPr>
      <w:r w:rsidRPr="005E5A8F">
        <w:rPr>
          <w:rFonts w:ascii="Oswald" w:eastAsia="Times New Roman" w:hAnsi="Oswald" w:cs="Arial"/>
          <w:caps/>
          <w:spacing w:val="24"/>
          <w:sz w:val="24"/>
          <w:szCs w:val="24"/>
        </w:rPr>
        <w:t>FBI ONLY (NATIONWIDE)</w:t>
      </w:r>
    </w:p>
    <w:p w14:paraId="707F2C9E" w14:textId="77777777" w:rsidR="005E5A8F" w:rsidRPr="005E5A8F" w:rsidRDefault="005E5A8F" w:rsidP="005E5A8F">
      <w:pPr>
        <w:numPr>
          <w:ilvl w:val="0"/>
          <w:numId w:val="3"/>
        </w:numPr>
        <w:shd w:val="clear" w:color="auto" w:fill="CECECE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spacing w:val="7"/>
          <w:sz w:val="24"/>
          <w:szCs w:val="24"/>
        </w:rPr>
        <w:t>Fingerprints required</w:t>
      </w:r>
    </w:p>
    <w:p w14:paraId="59DFA8C6" w14:textId="73407112" w:rsidR="005E5A8F" w:rsidRPr="005E5A8F" w:rsidRDefault="005E5A8F" w:rsidP="005E5A8F">
      <w:pPr>
        <w:numPr>
          <w:ilvl w:val="0"/>
          <w:numId w:val="3"/>
        </w:numPr>
        <w:shd w:val="clear" w:color="auto" w:fill="CECECE"/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spacing w:val="7"/>
          <w:sz w:val="24"/>
          <w:szCs w:val="24"/>
        </w:rPr>
        <w:t xml:space="preserve">The FBI allows members of the </w:t>
      </w:r>
      <w:r w:rsidR="009565A7" w:rsidRPr="00ED0BBA">
        <w:rPr>
          <w:rFonts w:ascii="Arial" w:eastAsia="Times New Roman" w:hAnsi="Arial" w:cs="Arial"/>
          <w:spacing w:val="7"/>
          <w:sz w:val="24"/>
          <w:szCs w:val="24"/>
        </w:rPr>
        <w:t>public</w:t>
      </w:r>
      <w:r w:rsidRPr="005E5A8F">
        <w:rPr>
          <w:rFonts w:ascii="Arial" w:eastAsia="Times New Roman" w:hAnsi="Arial" w:cs="Arial"/>
          <w:spacing w:val="7"/>
          <w:sz w:val="24"/>
          <w:szCs w:val="24"/>
        </w:rPr>
        <w:t xml:space="preserve"> to obtain their own criminal history for record review. Visit the FBIs website for information: </w:t>
      </w:r>
      <w:hyperlink r:id="rId6" w:tooltip="Visit the FBIs website" w:history="1">
        <w:r w:rsidRPr="005E5A8F">
          <w:rPr>
            <w:rFonts w:ascii="Arial" w:eastAsia="Times New Roman" w:hAnsi="Arial" w:cs="Arial"/>
            <w:spacing w:val="7"/>
            <w:sz w:val="24"/>
            <w:szCs w:val="24"/>
            <w:u w:val="single"/>
          </w:rPr>
          <w:t>https://www.fbi.gov/about-us/cjis/identity-history-summary-checks</w:t>
        </w:r>
      </w:hyperlink>
    </w:p>
    <w:p w14:paraId="7CBC5505" w14:textId="3F7D4316" w:rsidR="007E45FD" w:rsidRPr="00ED0BBA" w:rsidRDefault="005E5A8F" w:rsidP="009565A7">
      <w:pPr>
        <w:numPr>
          <w:ilvl w:val="0"/>
          <w:numId w:val="3"/>
        </w:numPr>
        <w:shd w:val="clear" w:color="auto" w:fill="CECECE"/>
        <w:spacing w:before="100" w:beforeAutospacing="1" w:line="240" w:lineRule="auto"/>
        <w:ind w:left="945"/>
        <w:rPr>
          <w:rFonts w:ascii="Arial" w:eastAsia="Times New Roman" w:hAnsi="Arial" w:cs="Arial"/>
          <w:color w:val="444444"/>
          <w:spacing w:val="7"/>
          <w:sz w:val="24"/>
          <w:szCs w:val="24"/>
        </w:rPr>
      </w:pP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 xml:space="preserve">Fingerprinting services </w:t>
      </w:r>
      <w:r w:rsidRPr="005E5A8F">
        <w:rPr>
          <w:rFonts w:ascii="Arial" w:eastAsia="Times New Roman" w:hAnsi="Arial" w:cs="Arial"/>
          <w:spacing w:val="7"/>
          <w:sz w:val="24"/>
          <w:szCs w:val="24"/>
        </w:rPr>
        <w:t>are available at IdentoGo locations across KY. Go to </w:t>
      </w:r>
      <w:hyperlink r:id="rId7" w:history="1">
        <w:r w:rsidRPr="005E5A8F">
          <w:rPr>
            <w:rFonts w:ascii="Arial" w:eastAsia="Times New Roman" w:hAnsi="Arial" w:cs="Arial"/>
            <w:spacing w:val="7"/>
            <w:sz w:val="24"/>
            <w:szCs w:val="24"/>
            <w:u w:val="single"/>
          </w:rPr>
          <w:t>https://uenroll.identogo.com/</w:t>
        </w:r>
      </w:hyperlink>
      <w:r w:rsidRPr="005E5A8F">
        <w:rPr>
          <w:rFonts w:ascii="Arial" w:eastAsia="Times New Roman" w:hAnsi="Arial" w:cs="Arial"/>
          <w:spacing w:val="7"/>
          <w:sz w:val="24"/>
          <w:szCs w:val="24"/>
        </w:rPr>
        <w:t> and select </w:t>
      </w:r>
      <w:r w:rsidRPr="005E5A8F">
        <w:rPr>
          <w:rFonts w:ascii="Arial" w:eastAsia="Times New Roman" w:hAnsi="Arial" w:cs="Arial"/>
          <w:spacing w:val="7"/>
          <w:sz w:val="24"/>
          <w:szCs w:val="24"/>
          <w:u w:val="single"/>
        </w:rPr>
        <w:t xml:space="preserve">FBI History Check or </w:t>
      </w: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  <w:u w:val="single"/>
        </w:rPr>
        <w:t>Fingerprint Cards</w:t>
      </w:r>
      <w:r w:rsidRPr="005E5A8F">
        <w:rPr>
          <w:rFonts w:ascii="Arial" w:eastAsia="Times New Roman" w:hAnsi="Arial" w:cs="Arial"/>
          <w:color w:val="444444"/>
          <w:spacing w:val="7"/>
          <w:sz w:val="24"/>
          <w:szCs w:val="24"/>
        </w:rPr>
        <w:t> depending on your Agency’s requirements. Please direct questions to the requesting Agency regarding their fingerprint result requirements.</w:t>
      </w:r>
    </w:p>
    <w:sectPr w:rsidR="007E45FD" w:rsidRPr="00ED0BBA" w:rsidSect="005E5A8F">
      <w:pgSz w:w="12240" w:h="15840" w:code="1"/>
      <w:pgMar w:top="1440" w:right="1440" w:bottom="1440" w:left="1440" w:header="0" w:footer="0" w:gutter="0"/>
      <w:paperSrc w:first="262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4C7C"/>
    <w:multiLevelType w:val="multilevel"/>
    <w:tmpl w:val="EFE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D41F8"/>
    <w:multiLevelType w:val="multilevel"/>
    <w:tmpl w:val="F53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D7319"/>
    <w:multiLevelType w:val="multilevel"/>
    <w:tmpl w:val="9F4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857906">
    <w:abstractNumId w:val="0"/>
  </w:num>
  <w:num w:numId="2" w16cid:durableId="612790988">
    <w:abstractNumId w:val="1"/>
  </w:num>
  <w:num w:numId="3" w16cid:durableId="1043138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8F"/>
    <w:rsid w:val="00001921"/>
    <w:rsid w:val="004B612A"/>
    <w:rsid w:val="005E5A8F"/>
    <w:rsid w:val="00637DF3"/>
    <w:rsid w:val="007D1FDF"/>
    <w:rsid w:val="007E45FD"/>
    <w:rsid w:val="0082666B"/>
    <w:rsid w:val="00885F9C"/>
    <w:rsid w:val="008F3EA4"/>
    <w:rsid w:val="00926F26"/>
    <w:rsid w:val="009565A7"/>
    <w:rsid w:val="00BA4CF2"/>
    <w:rsid w:val="00CB536E"/>
    <w:rsid w:val="00DE24E2"/>
    <w:rsid w:val="00E817B3"/>
    <w:rsid w:val="00E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E722"/>
  <w15:chartTrackingRefBased/>
  <w15:docId w15:val="{F9D36317-0515-484E-BD45-D123DAA8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2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8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0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527">
                          <w:marLeft w:val="150"/>
                          <w:marRight w:val="15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5299">
                          <w:marLeft w:val="150"/>
                          <w:marRight w:val="15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389479">
                          <w:marLeft w:val="150"/>
                          <w:marRight w:val="15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enroll.idento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bi.gov/about-us/cjis/identity-history-summary-checks" TargetMode="External"/><Relationship Id="rId5" Type="http://schemas.openxmlformats.org/officeDocument/2006/relationships/hyperlink" Target="https://uenroll.identog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East</dc:creator>
  <cp:keywords/>
  <dc:description/>
  <cp:lastModifiedBy>Lori East</cp:lastModifiedBy>
  <cp:revision>2</cp:revision>
  <dcterms:created xsi:type="dcterms:W3CDTF">2022-10-13T14:08:00Z</dcterms:created>
  <dcterms:modified xsi:type="dcterms:W3CDTF">2022-10-13T14:19:00Z</dcterms:modified>
</cp:coreProperties>
</file>