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82" w:rsidRDefault="00901082" w:rsidP="00901082">
      <w:pP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                                    </w:t>
      </w:r>
      <w:r>
        <w:rPr>
          <w:rFonts w:ascii="Arial" w:hAnsi="Arial" w:cs="Arial"/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>
            <wp:extent cx="5943600" cy="825500"/>
            <wp:effectExtent l="19050" t="0" r="0" b="0"/>
            <wp:docPr id="1" name="Picture 0" descr="1Trasworl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Trasworld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82" w:rsidRPr="00240C6E" w:rsidRDefault="00901082" w:rsidP="00901082">
      <w:pPr>
        <w:rPr>
          <w:rStyle w:val="longtext"/>
          <w:rFonts w:ascii="Arial" w:hAnsi="Arial" w:cs="Arial"/>
          <w:b/>
          <w:color w:val="000000"/>
          <w:sz w:val="27"/>
          <w:szCs w:val="27"/>
          <w:shd w:val="clear" w:color="auto" w:fill="FFFFFF"/>
          <w:lang w:val="es-ES"/>
        </w:rPr>
      </w:pPr>
      <w:r w:rsidRPr="00240C6E">
        <w:rPr>
          <w:rStyle w:val="longtext"/>
          <w:rFonts w:ascii="Arial" w:hAnsi="Arial" w:cs="Arial"/>
          <w:b/>
          <w:color w:val="000000"/>
          <w:sz w:val="27"/>
          <w:szCs w:val="27"/>
          <w:shd w:val="clear" w:color="auto" w:fill="FFFFFF"/>
          <w:lang w:val="es-ES"/>
        </w:rPr>
        <w:t>Documentos necesarios para la VENTA de SU  NEGOCIO</w:t>
      </w:r>
    </w:p>
    <w:p w:rsidR="00240C6E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El grado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de EXITO al vender un Negocio  depende mucho de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la comunicación de información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completa y exacta  del Intermediario a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los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potenciales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Compradores. Es de suma importancia  que el Intermediario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sea proporcionado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de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toda la información disponible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 para  c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ompletar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una presentación  venta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la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para su negocio. Los artículos sigu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ientes identificados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son necesarios para preparar su paquete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de venta. Tan pronto como el Intermediario reciba la información, la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v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alorac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ión y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marketing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empezaran.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PROP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ORCIONE POR FAVOR LA MAYOR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INFORMACION COMO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LE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SEA </w:t>
      </w:r>
      <w:r w:rsidRP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POSIBLE.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 w:rsidRPr="00240C6E">
        <w:rPr>
          <w:rStyle w:val="longtext"/>
          <w:rFonts w:ascii="Arial" w:hAnsi="Arial" w:cs="Arial"/>
          <w:b/>
          <w:color w:val="000000"/>
          <w:sz w:val="27"/>
          <w:szCs w:val="27"/>
          <w:shd w:val="clear" w:color="auto" w:fill="FFFFFF"/>
          <w:lang w:val="es-ES"/>
        </w:rPr>
        <w:t>Esta información es mantenida sumamente confidencial bajo responsabilidades fiduciarias</w:t>
      </w:r>
      <w:r>
        <w:rPr>
          <w:rStyle w:val="longtext"/>
          <w:rFonts w:ascii="Arial" w:hAnsi="Arial" w:cs="Arial"/>
          <w:b/>
          <w:color w:val="000000"/>
          <w:sz w:val="27"/>
          <w:szCs w:val="27"/>
          <w:shd w:val="clear" w:color="auto" w:fill="FFFFFF"/>
          <w:lang w:val="es-ES"/>
        </w:rPr>
        <w:t>.</w:t>
      </w:r>
    </w:p>
    <w:p w:rsidR="00901082" w:rsidRDefault="00901082" w:rsidP="00901082">
      <w:pP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br/>
      </w:r>
      <w:r w:rsidR="00240C6E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*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Los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compradores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generalmente 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pagan un precio más alto por un negocio con buenos libros y registros. </w:t>
      </w:r>
    </w:p>
    <w:p w:rsidR="00240C6E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*</w:t>
      </w:r>
      <w:r w:rsidR="00901082"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No tener un buen historial fi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nanciero, equipos en mal estado, desorden, suciedad,  etc. reduce el valor de la e</w:t>
      </w:r>
      <w:r w:rsidR="00901082"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mpresa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, la  calidad de 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compradores  y tiempos de venta. Si no sirve tírelo  , Sino anda repárelo</w:t>
      </w:r>
    </w:p>
    <w:p w:rsidR="00240C6E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</w:p>
    <w:p w:rsidR="00901082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*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El promedio de venta de  una negocio   es de 8 a 12 meses.</w:t>
      </w:r>
    </w:p>
    <w:p w:rsidR="00901082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* 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No todos las Negocios  son vendibles y a veces las competencia es feroz.</w:t>
      </w:r>
    </w:p>
    <w:p w:rsidR="00901082" w:rsidRPr="00901082" w:rsidRDefault="00901082" w:rsidP="00901082">
      <w:pPr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  <w:t xml:space="preserve">Por esta razón la preparación de una empresa </w:t>
      </w:r>
      <w:r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  <w:t xml:space="preserve">para la venta </w:t>
      </w:r>
      <w:r w:rsidRPr="00901082"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  <w:t xml:space="preserve">es extremadamente importante. </w:t>
      </w:r>
    </w:p>
    <w:p w:rsidR="00901082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*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Algunas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empresas 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se Venden, otras Nunca y algunos Cierran sus puertas antes de su posible Venta.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Estamos para ayudarlo.</w:t>
      </w:r>
    </w:p>
    <w:p w:rsidR="00901082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lastRenderedPageBreak/>
        <w:t>*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El Dinero que a veces  uno se ahorra por NO PAGAR IMPUESTOS, a la hora de la Venta es un dolor de cabeza.  Generalmente el valor de su empresa es un múltiplo de sus ganancias en PAPEL. </w:t>
      </w:r>
    </w:p>
    <w:p w:rsidR="00901082" w:rsidRDefault="00240C6E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*</w:t>
      </w:r>
      <w:r w:rsid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SU  EMPRESA tiene que estar preparada para la venta, al igual que una casa, una bicicleta un carro o un bote.  </w:t>
      </w:r>
      <w:r w:rsidR="00901082" w:rsidRPr="00901082"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  <w:t>NO EXISTE UNA SEGÚNDA OPORTUNIDAD PARA UNA PRIMERA IMPRESIÓN!</w:t>
      </w:r>
    </w:p>
    <w:p w:rsidR="00901082" w:rsidRDefault="00901082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</w:p>
    <w:p w:rsidR="00901082" w:rsidRPr="00901082" w:rsidRDefault="00901082" w:rsidP="00901082">
      <w:pPr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</w:pP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A continuación vea la lista de los documentos requeridos para la venta de SU EMPRESA. </w:t>
      </w:r>
      <w:r w:rsidRPr="00901082">
        <w:rPr>
          <w:rStyle w:val="longtext"/>
          <w:rFonts w:ascii="Arial" w:hAnsi="Arial" w:cs="Arial"/>
          <w:b/>
          <w:color w:val="000000"/>
          <w:sz w:val="27"/>
          <w:szCs w:val="27"/>
          <w:lang w:val="es-ES"/>
        </w:rPr>
        <w:t xml:space="preserve">Todo los documentos son estrictamente confidenciales. </w:t>
      </w:r>
    </w:p>
    <w:p w:rsidR="00901082" w:rsidRPr="00901082" w:rsidRDefault="00901082" w:rsidP="00901082">
      <w:pPr>
        <w:jc w:val="both"/>
        <w:rPr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EBEFF9"/>
          <w:lang w:val="es-ES"/>
        </w:rPr>
        <w:t>LIBROS Y REGISTROS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EBEFF9"/>
          <w:lang w:val="es-ES"/>
        </w:rPr>
        <w:t xml:space="preserve">:  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Una copia de los últimos tres (3) años de Declaración de Impuestos, así como del balance. Listas de inventario.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Estado de perdidas y ganancias conocidas como P/Ls, (profit and loss statements)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  </w:t>
      </w:r>
      <w:r w:rsidRPr="00901082">
        <w:rPr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br/>
      </w:r>
    </w:p>
    <w:p w:rsidR="00901082" w:rsidRPr="00621C2F" w:rsidRDefault="00901082" w:rsidP="00240C6E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VALUACION CERTIFICADA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: Si el precio de su NEGOCIO es mayor de U$ 500mil. Se recomienda o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btener una valoración certificada de su empresa, que acredite el valor a un comprador y  para que el precio se pueda defender y justificar.</w:t>
      </w:r>
    </w:p>
    <w:p w:rsidR="00901082" w:rsidRPr="00621C2F" w:rsidRDefault="00901082" w:rsidP="00240C6E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COPIA DEL CONTRATO DE ARRENDAMIENTO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MUY IMPORTANTE! Los términos y escalada del 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contrato.  El consentimiento o la asignación será necesario de la Arrendadora y una cesión de contrato de arrendamiento del vendedor al comprador, por lo que el propietario puede ofrecer una nueva oportunidad para el comprador. 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El propietario debe ser contactado cuando su negocio está en la lista para la venta. </w:t>
      </w:r>
    </w:p>
    <w:p w:rsidR="00901082" w:rsidRPr="00901082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LISTA DE  EQUIPOS ALQUILADOS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Si aplica, Copias de los contratos de arrendamiento respectivos (vehículos marca, modelo, año y kilometraje, equipo de oficina, maquinaria,  maquina tarjeta de crédito,  etc.) </w:t>
      </w:r>
    </w:p>
    <w:p w:rsidR="00901082" w:rsidRDefault="00901082" w:rsidP="00240C6E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COPIA DE TODAS LAS LICENCIAS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: Ocupacional, City, Uso, Departamento de bomberos, etc.</w:t>
      </w:r>
    </w:p>
    <w:p w:rsidR="00901082" w:rsidRPr="00621C2F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LISTA DE LOS TRABAJADORES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Nombre de empleados y desglose de nómina, tiempo empleado.  Planes de beneficios y salarios, seguro médico, 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lastRenderedPageBreak/>
        <w:t xml:space="preserve">seguro de vida, planes de pensiones, y los acuerdos de bonificación 3 últimos años para cada tienda. Todos los contratos de trabajo. </w:t>
      </w:r>
    </w:p>
    <w:p w:rsidR="00901082" w:rsidRPr="00901082" w:rsidRDefault="00901082" w:rsidP="00901082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REAL DESCRIPCIÓN DE LA PROPIEDAD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Si la propiedad está incluida, la  descripción legal,  impuestos a la propiedad del año pasado y de las copias de las notas y las hipotecas. </w:t>
      </w:r>
    </w:p>
    <w:p w:rsidR="00901082" w:rsidRPr="00621C2F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LISTA DE PROFESIONALES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Nombre, dirección y números de teléfono De Su Contador, Abogado, Arrendador (Landlord). </w:t>
      </w:r>
    </w:p>
    <w:p w:rsidR="00901082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REAL DESCRIPCIÓN DE LA PROPIEDAD: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Si la propiedad está incluida, la  descripción legal,  impuestos a la propiedad del año pasado y de las copias de las notas y las hipotecas</w:t>
      </w:r>
    </w:p>
    <w:p w:rsidR="00901082" w:rsidRPr="00621C2F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LISTA DE PROFESIONALES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Nombre, dirección y números de teléfono De Su Contador, Abogado, Arrendador (Landlord). </w:t>
      </w:r>
    </w:p>
    <w:p w:rsidR="00240C6E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CONTRATOS</w:t>
      </w:r>
      <w:r w:rsidRPr="00901082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Lista en curso y futuros acuerdos contractuales para ser asumida por los compradores (Acuerdo de Franquicia, los derechos de distribución, contratos laborales, contratos de arrendamiento de equipos, seguridad o sistema de teléfono, etc) </w:t>
      </w:r>
    </w:p>
    <w:p w:rsidR="00240C6E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MOBILIARIO, ACCESORIOS Y LA LISTA DEL EQUIPOS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: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( Furniture, fixtures and equipment). 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Una completa y precisa lista de todos los muebles, 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equipamiento inclui</w:t>
      </w:r>
      <w:r w:rsidR="00240C6E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da en la venta de la empresa. (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No inventario)</w:t>
      </w:r>
    </w:p>
    <w:p w:rsidR="00901082" w:rsidRDefault="00901082" w:rsidP="00240C6E">
      <w:pPr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NOTAS Y ACUERDOS DE SEGURIDAD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: Las copias de todas las notas y Convenios de Seguridad en el negocio, ya sea asumible o no asumibles. </w:t>
      </w:r>
    </w:p>
    <w:p w:rsidR="00240C6E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lang w:val="es-ES"/>
        </w:rPr>
      </w:pP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lang w:val="es-ES"/>
        </w:rPr>
        <w:t>ACREEDORES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: Proporcionar una lista de los principales acreedores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y los saldos adeudados de cada uno.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 </w:t>
      </w:r>
    </w:p>
    <w:p w:rsidR="00240C6E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MOTIVO DE LA VENTA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Todos los compradores quieren saber por qué el negocio está a la venta así que prepárate para responder a esta pregunta. </w:t>
      </w:r>
    </w:p>
    <w:p w:rsidR="00901082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CUENTAS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Tenga una lista de cuentas de clientes, identificar sus cinco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o 10 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lastRenderedPageBreak/>
        <w:t xml:space="preserve">principales clientes y cuál es el porcentaje (%) que representan de los ingresos totales que generan. </w:t>
      </w:r>
    </w:p>
    <w:p w:rsidR="00901082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COMENTARIOS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Cualquier comentario acerca de la empresa, que sería de gran ayuda mientras que la comercialización del negocio. </w:t>
      </w:r>
    </w:p>
    <w:p w:rsidR="00240C6E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PATENTES Y MARCAS COMERCIALES: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L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istado de Páginas Amarillas. 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 xml:space="preserve">Dominio de nombres Internet. </w:t>
      </w:r>
      <w:r>
        <w:rPr>
          <w:rStyle w:val="longtext"/>
          <w:rFonts w:ascii="Arial" w:hAnsi="Arial" w:cs="Arial"/>
          <w:color w:val="000000"/>
          <w:sz w:val="27"/>
          <w:szCs w:val="27"/>
          <w:lang w:val="es-ES"/>
        </w:rPr>
        <w:t>C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ontrato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>s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de publicidad.</w:t>
      </w:r>
      <w:r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 Anuncios y propagandas.</w:t>
      </w:r>
    </w:p>
    <w:p w:rsidR="00901082" w:rsidRDefault="00901082" w:rsidP="00901082">
      <w:pPr>
        <w:jc w:val="both"/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</w:pPr>
      <w:r w:rsidRPr="00B741E8">
        <w:rPr>
          <w:rFonts w:ascii="Arial" w:hAnsi="Arial" w:cs="Arial"/>
          <w:color w:val="000000"/>
          <w:sz w:val="27"/>
          <w:szCs w:val="27"/>
          <w:lang w:val="es-ES"/>
        </w:rPr>
        <w:br/>
      </w:r>
      <w:r w:rsidRPr="00901082">
        <w:rPr>
          <w:rStyle w:val="longtext"/>
          <w:rFonts w:ascii="Arial" w:hAnsi="Arial" w:cs="Arial"/>
          <w:color w:val="000000"/>
          <w:sz w:val="27"/>
          <w:szCs w:val="27"/>
          <w:highlight w:val="yellow"/>
          <w:shd w:val="clear" w:color="auto" w:fill="FFFFFF"/>
          <w:lang w:val="es-ES"/>
        </w:rPr>
        <w:t>APARIENCIA</w:t>
      </w:r>
      <w:r w:rsidRPr="00B741E8">
        <w:rPr>
          <w:rStyle w:val="longtext"/>
          <w:rFonts w:ascii="Arial" w:hAnsi="Arial" w:cs="Arial"/>
          <w:color w:val="000000"/>
          <w:sz w:val="27"/>
          <w:szCs w:val="27"/>
          <w:shd w:val="clear" w:color="auto" w:fill="FFFFFF"/>
          <w:lang w:val="es-ES"/>
        </w:rPr>
        <w:t xml:space="preserve">: Asegúrese de que su negocio tiene una apariencia agradable y todo el equipo esté en buenas condiciones. </w:t>
      </w:r>
    </w:p>
    <w:p w:rsidR="00F32101" w:rsidRPr="00901082" w:rsidRDefault="00F32101" w:rsidP="00901082">
      <w:pPr>
        <w:jc w:val="both"/>
        <w:rPr>
          <w:lang w:val="es-ES"/>
        </w:rPr>
      </w:pPr>
    </w:p>
    <w:sectPr w:rsidR="00F32101" w:rsidRPr="00901082" w:rsidSect="00F32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56" w:rsidRDefault="00D53C56" w:rsidP="00A4234F">
      <w:pPr>
        <w:spacing w:after="0" w:line="240" w:lineRule="auto"/>
      </w:pPr>
      <w:r>
        <w:separator/>
      </w:r>
    </w:p>
  </w:endnote>
  <w:endnote w:type="continuationSeparator" w:id="0">
    <w:p w:rsidR="00D53C56" w:rsidRDefault="00D53C56" w:rsidP="00A4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56" w:rsidRDefault="00D53C56" w:rsidP="00A4234F">
      <w:pPr>
        <w:spacing w:after="0" w:line="240" w:lineRule="auto"/>
      </w:pPr>
      <w:r>
        <w:separator/>
      </w:r>
    </w:p>
  </w:footnote>
  <w:footnote w:type="continuationSeparator" w:id="0">
    <w:p w:rsidR="00D53C56" w:rsidRDefault="00D53C56" w:rsidP="00A42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0B27"/>
    <w:multiLevelType w:val="hybridMultilevel"/>
    <w:tmpl w:val="3418D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082"/>
    <w:rsid w:val="00006C8F"/>
    <w:rsid w:val="00063422"/>
    <w:rsid w:val="00066807"/>
    <w:rsid w:val="00073B7B"/>
    <w:rsid w:val="00073E65"/>
    <w:rsid w:val="000861B6"/>
    <w:rsid w:val="000A08FF"/>
    <w:rsid w:val="000A49E1"/>
    <w:rsid w:val="000B7AEE"/>
    <w:rsid w:val="000C619A"/>
    <w:rsid w:val="000E134C"/>
    <w:rsid w:val="000E5BA7"/>
    <w:rsid w:val="00121DD6"/>
    <w:rsid w:val="0013390F"/>
    <w:rsid w:val="00144EB3"/>
    <w:rsid w:val="00146C29"/>
    <w:rsid w:val="00147D87"/>
    <w:rsid w:val="001620BD"/>
    <w:rsid w:val="00165E98"/>
    <w:rsid w:val="001770B9"/>
    <w:rsid w:val="001848AA"/>
    <w:rsid w:val="00187C26"/>
    <w:rsid w:val="00191290"/>
    <w:rsid w:val="001A6119"/>
    <w:rsid w:val="001B5A27"/>
    <w:rsid w:val="001C4A78"/>
    <w:rsid w:val="001C51E6"/>
    <w:rsid w:val="0020358F"/>
    <w:rsid w:val="00211046"/>
    <w:rsid w:val="00240C6E"/>
    <w:rsid w:val="00242DDB"/>
    <w:rsid w:val="00251139"/>
    <w:rsid w:val="00275929"/>
    <w:rsid w:val="0028619F"/>
    <w:rsid w:val="00287E66"/>
    <w:rsid w:val="00292DDC"/>
    <w:rsid w:val="002C39D9"/>
    <w:rsid w:val="002D1303"/>
    <w:rsid w:val="00300080"/>
    <w:rsid w:val="00320B44"/>
    <w:rsid w:val="00335FF1"/>
    <w:rsid w:val="003360A5"/>
    <w:rsid w:val="0034785E"/>
    <w:rsid w:val="00351576"/>
    <w:rsid w:val="00354473"/>
    <w:rsid w:val="00356F83"/>
    <w:rsid w:val="00374DDE"/>
    <w:rsid w:val="00391F1B"/>
    <w:rsid w:val="003A147A"/>
    <w:rsid w:val="003A5FEB"/>
    <w:rsid w:val="003C0F12"/>
    <w:rsid w:val="003D1C4E"/>
    <w:rsid w:val="003D3B89"/>
    <w:rsid w:val="00416523"/>
    <w:rsid w:val="004304D5"/>
    <w:rsid w:val="00437A5B"/>
    <w:rsid w:val="0044768F"/>
    <w:rsid w:val="004631F0"/>
    <w:rsid w:val="00463A16"/>
    <w:rsid w:val="00475A61"/>
    <w:rsid w:val="004878C9"/>
    <w:rsid w:val="004C03F6"/>
    <w:rsid w:val="004C16CD"/>
    <w:rsid w:val="004D6BE6"/>
    <w:rsid w:val="004E2DB8"/>
    <w:rsid w:val="004F4D18"/>
    <w:rsid w:val="005135E2"/>
    <w:rsid w:val="00522740"/>
    <w:rsid w:val="0053060E"/>
    <w:rsid w:val="005369A2"/>
    <w:rsid w:val="00542BF4"/>
    <w:rsid w:val="00557E3D"/>
    <w:rsid w:val="00575DD7"/>
    <w:rsid w:val="005B6DD9"/>
    <w:rsid w:val="006500E1"/>
    <w:rsid w:val="00663A54"/>
    <w:rsid w:val="006A355A"/>
    <w:rsid w:val="006A7F09"/>
    <w:rsid w:val="006C5F8B"/>
    <w:rsid w:val="006C680B"/>
    <w:rsid w:val="006C7A4E"/>
    <w:rsid w:val="006C7CDD"/>
    <w:rsid w:val="006F0CF2"/>
    <w:rsid w:val="006F142D"/>
    <w:rsid w:val="00701AED"/>
    <w:rsid w:val="007B4F1B"/>
    <w:rsid w:val="007B66EB"/>
    <w:rsid w:val="007B6F7E"/>
    <w:rsid w:val="007C08FC"/>
    <w:rsid w:val="007C265F"/>
    <w:rsid w:val="007C7F12"/>
    <w:rsid w:val="007E73B1"/>
    <w:rsid w:val="008248C7"/>
    <w:rsid w:val="00843E46"/>
    <w:rsid w:val="00847DBB"/>
    <w:rsid w:val="00854D2E"/>
    <w:rsid w:val="008556B7"/>
    <w:rsid w:val="00873E0E"/>
    <w:rsid w:val="00873F8A"/>
    <w:rsid w:val="008867F3"/>
    <w:rsid w:val="0089210C"/>
    <w:rsid w:val="008C1378"/>
    <w:rsid w:val="008C445B"/>
    <w:rsid w:val="008D3CAB"/>
    <w:rsid w:val="008F4E33"/>
    <w:rsid w:val="00901082"/>
    <w:rsid w:val="009042DB"/>
    <w:rsid w:val="009322B0"/>
    <w:rsid w:val="00957218"/>
    <w:rsid w:val="009844F7"/>
    <w:rsid w:val="00997909"/>
    <w:rsid w:val="009A3C60"/>
    <w:rsid w:val="009C5FDA"/>
    <w:rsid w:val="009D2DAC"/>
    <w:rsid w:val="009E4D4E"/>
    <w:rsid w:val="009F35FC"/>
    <w:rsid w:val="00A02122"/>
    <w:rsid w:val="00A06CCA"/>
    <w:rsid w:val="00A14609"/>
    <w:rsid w:val="00A15665"/>
    <w:rsid w:val="00A225FC"/>
    <w:rsid w:val="00A3148D"/>
    <w:rsid w:val="00A34EB4"/>
    <w:rsid w:val="00A362EF"/>
    <w:rsid w:val="00A4234F"/>
    <w:rsid w:val="00A7165A"/>
    <w:rsid w:val="00A744EA"/>
    <w:rsid w:val="00A762D6"/>
    <w:rsid w:val="00A9594B"/>
    <w:rsid w:val="00AA0C05"/>
    <w:rsid w:val="00AA3531"/>
    <w:rsid w:val="00AC06CB"/>
    <w:rsid w:val="00AD3709"/>
    <w:rsid w:val="00AE4455"/>
    <w:rsid w:val="00B014D9"/>
    <w:rsid w:val="00B11B62"/>
    <w:rsid w:val="00B63D60"/>
    <w:rsid w:val="00B7635E"/>
    <w:rsid w:val="00B82997"/>
    <w:rsid w:val="00BA2F14"/>
    <w:rsid w:val="00BC3114"/>
    <w:rsid w:val="00BD1BA6"/>
    <w:rsid w:val="00BD2CDA"/>
    <w:rsid w:val="00BE065E"/>
    <w:rsid w:val="00BE0E4A"/>
    <w:rsid w:val="00C010F6"/>
    <w:rsid w:val="00C01D44"/>
    <w:rsid w:val="00C1195C"/>
    <w:rsid w:val="00C16882"/>
    <w:rsid w:val="00C41DEC"/>
    <w:rsid w:val="00C43C1F"/>
    <w:rsid w:val="00C47BDB"/>
    <w:rsid w:val="00C50B6F"/>
    <w:rsid w:val="00C6168C"/>
    <w:rsid w:val="00C80B71"/>
    <w:rsid w:val="00C934A2"/>
    <w:rsid w:val="00CA61DB"/>
    <w:rsid w:val="00CD19DD"/>
    <w:rsid w:val="00CD4AFE"/>
    <w:rsid w:val="00CD4E6D"/>
    <w:rsid w:val="00CD5484"/>
    <w:rsid w:val="00CE4E11"/>
    <w:rsid w:val="00CE674F"/>
    <w:rsid w:val="00CF76FF"/>
    <w:rsid w:val="00D104FC"/>
    <w:rsid w:val="00D1189F"/>
    <w:rsid w:val="00D166E7"/>
    <w:rsid w:val="00D46017"/>
    <w:rsid w:val="00D53C56"/>
    <w:rsid w:val="00D560E0"/>
    <w:rsid w:val="00D71D57"/>
    <w:rsid w:val="00D749E5"/>
    <w:rsid w:val="00D77102"/>
    <w:rsid w:val="00D81008"/>
    <w:rsid w:val="00D822AB"/>
    <w:rsid w:val="00DA5BA0"/>
    <w:rsid w:val="00DB0075"/>
    <w:rsid w:val="00DC7A04"/>
    <w:rsid w:val="00DD43A7"/>
    <w:rsid w:val="00DD5819"/>
    <w:rsid w:val="00DE12CF"/>
    <w:rsid w:val="00E21C87"/>
    <w:rsid w:val="00E3454A"/>
    <w:rsid w:val="00E37056"/>
    <w:rsid w:val="00E54108"/>
    <w:rsid w:val="00E6149B"/>
    <w:rsid w:val="00E6772C"/>
    <w:rsid w:val="00E711E3"/>
    <w:rsid w:val="00E8196C"/>
    <w:rsid w:val="00E85666"/>
    <w:rsid w:val="00E86791"/>
    <w:rsid w:val="00E91BF6"/>
    <w:rsid w:val="00EA436A"/>
    <w:rsid w:val="00EC49B9"/>
    <w:rsid w:val="00EC615A"/>
    <w:rsid w:val="00ED11B8"/>
    <w:rsid w:val="00F23311"/>
    <w:rsid w:val="00F25407"/>
    <w:rsid w:val="00F32101"/>
    <w:rsid w:val="00F41602"/>
    <w:rsid w:val="00F53268"/>
    <w:rsid w:val="00F570AE"/>
    <w:rsid w:val="00F62D3F"/>
    <w:rsid w:val="00F80727"/>
    <w:rsid w:val="00F83601"/>
    <w:rsid w:val="00F94040"/>
    <w:rsid w:val="00FB0141"/>
    <w:rsid w:val="00FB59B3"/>
    <w:rsid w:val="00FB6BFE"/>
    <w:rsid w:val="00FB7E77"/>
    <w:rsid w:val="00FD2375"/>
    <w:rsid w:val="00FD6F17"/>
    <w:rsid w:val="00FE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901082"/>
  </w:style>
  <w:style w:type="paragraph" w:styleId="ListParagraph">
    <w:name w:val="List Paragraph"/>
    <w:basedOn w:val="Normal"/>
    <w:uiPriority w:val="34"/>
    <w:qFormat/>
    <w:rsid w:val="0090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4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34F"/>
  </w:style>
  <w:style w:type="paragraph" w:styleId="Footer">
    <w:name w:val="footer"/>
    <w:basedOn w:val="Normal"/>
    <w:link w:val="FooterChar"/>
    <w:uiPriority w:val="99"/>
    <w:semiHidden/>
    <w:unhideWhenUsed/>
    <w:rsid w:val="00A42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2010-09-12T01:46:00Z</dcterms:created>
  <dcterms:modified xsi:type="dcterms:W3CDTF">2010-09-12T03:22:00Z</dcterms:modified>
</cp:coreProperties>
</file>