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F" w:rsidRPr="00B77EA6" w:rsidRDefault="00C128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9F64FE">
        <w:rPr>
          <w:rFonts w:ascii="Times New Roman" w:hAnsi="Times New Roman" w:cs="Times New Roman"/>
          <w:b/>
          <w:sz w:val="24"/>
          <w:szCs w:val="24"/>
        </w:rPr>
        <w:t xml:space="preserve">US History </w:t>
      </w:r>
      <w:r w:rsidR="00B77EA6" w:rsidRPr="00B77EA6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phrase “the Age of Jackson”?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Dorr Rebellion?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Tocqueville and what did he do?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86B">
        <w:rPr>
          <w:rFonts w:ascii="Times New Roman" w:hAnsi="Times New Roman" w:cs="Times New Roman"/>
          <w:sz w:val="24"/>
          <w:szCs w:val="24"/>
        </w:rPr>
        <w:t>What was changing in America to contribute to the rise of democratic participation?</w:t>
      </w:r>
    </w:p>
    <w:p w:rsidR="001D270C" w:rsidRDefault="001D270C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Why was the Battle of New Orleans important to Jackson but not the War of 1812?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are the symbols of Jackson that made him so popular?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were the six elements of Jacksonian politics?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a. Spoils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b. Veto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d. Land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e. Federal Supremacy</w:t>
      </w:r>
      <w:r w:rsidRPr="00737E86">
        <w:rPr>
          <w:rFonts w:ascii="Times New Roman" w:hAnsi="Times New Roman" w:cs="Times New Roman"/>
          <w:sz w:val="24"/>
          <w:szCs w:val="24"/>
        </w:rPr>
        <w:tab/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 xml:space="preserve">. What was the Nullification crisis and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. S.C. Protest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5.6)</w:t>
      </w:r>
      <w:r w:rsidRPr="00737E86">
        <w:rPr>
          <w:rFonts w:ascii="Times New Roman" w:hAnsi="Times New Roman" w:cs="Times New Roman"/>
          <w:sz w:val="24"/>
          <w:szCs w:val="24"/>
        </w:rPr>
        <w:t xml:space="preserve"> Why was S.C. opposed to the tariff? </w:t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What do they use to prove their point about limited federal government?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iii. Calhoun: Fort Hill Address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5.7)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is his argument?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iv. Jackson’s Proclamation to S.C.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5.8)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Jackson say would result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nullification? What are the two alternatives to nullification? What are the three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main arguments in Jackson’s defense of his position? How does Jackson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>respond to the S.C. threat?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v. Resolutions of S.C. </w:t>
      </w:r>
      <w:r w:rsidRPr="004F22DD">
        <w:rPr>
          <w:rFonts w:ascii="Times New Roman" w:hAnsi="Times New Roman" w:cs="Times New Roman"/>
          <w:b/>
          <w:sz w:val="24"/>
          <w:szCs w:val="24"/>
        </w:rPr>
        <w:t xml:space="preserve">(doc 5.9)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S.C. Respond?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vi. How was the nullification crisis resolved?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Who backed down?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vii. Was this related to the Nullification crisis of the 1790s?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 c. Indian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37E86">
        <w:rPr>
          <w:rFonts w:ascii="Times New Roman" w:hAnsi="Times New Roman" w:cs="Times New Roman"/>
          <w:sz w:val="24"/>
          <w:szCs w:val="24"/>
        </w:rPr>
        <w:t>. what were Jackson’s four choices regarding the Indians?</w:t>
      </w:r>
    </w:p>
    <w:p w:rsidR="0048686B" w:rsidRPr="00737E86" w:rsidRDefault="0048686B" w:rsidP="004868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f. Bank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>. How did Jackson view the Bank?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ii. Jackson’s Bank Veto Message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5.10)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are Jackson’s three reasons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vetoing the bank?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How was the Taney Court different from the Marshal Court?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37E86">
        <w:rPr>
          <w:rFonts w:ascii="Times New Roman" w:hAnsi="Times New Roman" w:cs="Times New Roman"/>
          <w:sz w:val="24"/>
          <w:szCs w:val="24"/>
        </w:rPr>
        <w:t xml:space="preserve"> did the decision in Charles River Bridge v Warren Bridge promote?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5.12)</w:t>
      </w:r>
    </w:p>
    <w:p w:rsidR="0048686B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Martin van Buren and describe the main crisis he had to contend with.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created out of opposition to Jackson?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 xml:space="preserve">ere the three main components of the </w:t>
      </w:r>
      <w:r w:rsidRPr="00737E86">
        <w:rPr>
          <w:rFonts w:ascii="Times New Roman" w:hAnsi="Times New Roman" w:cs="Times New Roman"/>
          <w:sz w:val="24"/>
          <w:szCs w:val="24"/>
        </w:rPr>
        <w:t>philosophy of the Whig Party?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Log Cabin Campaign?</w:t>
      </w:r>
    </w:p>
    <w:p w:rsidR="00D27F90" w:rsidRDefault="0048686B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 xml:space="preserve"> D</w:t>
      </w:r>
      <w:r w:rsidR="005564C1" w:rsidRPr="00D27F90">
        <w:rPr>
          <w:rFonts w:ascii="Times New Roman" w:hAnsi="Times New Roman" w:cs="Times New Roman"/>
          <w:sz w:val="24"/>
          <w:szCs w:val="24"/>
        </w:rPr>
        <w:t>id</w:t>
      </w:r>
      <w:r w:rsidRPr="00D27F90">
        <w:rPr>
          <w:rFonts w:ascii="Times New Roman" w:hAnsi="Times New Roman" w:cs="Times New Roman"/>
          <w:sz w:val="24"/>
          <w:szCs w:val="24"/>
        </w:rPr>
        <w:t xml:space="preserve"> 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the </w:t>
      </w:r>
      <w:r w:rsidRPr="00D27F90">
        <w:rPr>
          <w:rFonts w:ascii="Times New Roman" w:hAnsi="Times New Roman" w:cs="Times New Roman"/>
          <w:sz w:val="24"/>
          <w:szCs w:val="24"/>
        </w:rPr>
        <w:t>“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penny </w:t>
      </w:r>
      <w:r w:rsidRPr="00D27F90">
        <w:rPr>
          <w:rFonts w:ascii="Times New Roman" w:hAnsi="Times New Roman" w:cs="Times New Roman"/>
          <w:sz w:val="24"/>
          <w:szCs w:val="24"/>
        </w:rPr>
        <w:t>press” increase democratic participation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Pr="00D27F90">
        <w:rPr>
          <w:rFonts w:ascii="Times New Roman" w:hAnsi="Times New Roman" w:cs="Times New Roman"/>
          <w:sz w:val="24"/>
          <w:szCs w:val="24"/>
        </w:rPr>
        <w:t>?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1" w:rsidRPr="00D27F90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>What was the Webster-</w:t>
      </w:r>
      <w:proofErr w:type="spellStart"/>
      <w:r w:rsidRPr="00D27F90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D27F90">
        <w:rPr>
          <w:rFonts w:ascii="Times New Roman" w:hAnsi="Times New Roman" w:cs="Times New Roman"/>
          <w:sz w:val="24"/>
          <w:szCs w:val="24"/>
        </w:rPr>
        <w:t xml:space="preserve"> Treaty of </w:t>
      </w:r>
      <w:r w:rsidR="00C1256F" w:rsidRPr="00D27F90">
        <w:rPr>
          <w:rFonts w:ascii="Times New Roman" w:hAnsi="Times New Roman" w:cs="Times New Roman"/>
          <w:sz w:val="24"/>
          <w:szCs w:val="24"/>
        </w:rPr>
        <w:t>1842?</w:t>
      </w:r>
    </w:p>
    <w:sectPr w:rsidR="005564C1" w:rsidRPr="00D27F90" w:rsidSect="00737E86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368"/>
    <w:multiLevelType w:val="hybridMultilevel"/>
    <w:tmpl w:val="BA4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F"/>
    <w:rsid w:val="001B3990"/>
    <w:rsid w:val="001D270C"/>
    <w:rsid w:val="001F01E0"/>
    <w:rsid w:val="0021607D"/>
    <w:rsid w:val="00243BCC"/>
    <w:rsid w:val="00250236"/>
    <w:rsid w:val="003456E7"/>
    <w:rsid w:val="003F23ED"/>
    <w:rsid w:val="0041216E"/>
    <w:rsid w:val="0048686B"/>
    <w:rsid w:val="004F22DD"/>
    <w:rsid w:val="005564C1"/>
    <w:rsid w:val="005F142D"/>
    <w:rsid w:val="006B7B1F"/>
    <w:rsid w:val="00737E86"/>
    <w:rsid w:val="009F64FE"/>
    <w:rsid w:val="00B77EA6"/>
    <w:rsid w:val="00B93DC2"/>
    <w:rsid w:val="00C1256F"/>
    <w:rsid w:val="00C1289A"/>
    <w:rsid w:val="00CE59DE"/>
    <w:rsid w:val="00D27F90"/>
    <w:rsid w:val="00D730CA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45D333-10E0-41FE-B186-C5E6A395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7B9EB1F9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2011-03-22T19:20:00Z</cp:lastPrinted>
  <dcterms:created xsi:type="dcterms:W3CDTF">2019-11-19T14:23:00Z</dcterms:created>
  <dcterms:modified xsi:type="dcterms:W3CDTF">2019-11-19T14:23:00Z</dcterms:modified>
</cp:coreProperties>
</file>