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1230D" w14:textId="69504283" w:rsidR="00AD71CF" w:rsidRPr="00024C6B" w:rsidRDefault="00C277A4" w:rsidP="000544E6">
      <w:pPr>
        <w:ind w:right="-90"/>
        <w:jc w:val="center"/>
        <w:rPr>
          <w:rFonts w:ascii="Arial" w:hAnsi="Arial" w:cs="Arial"/>
          <w:b/>
          <w:bCs/>
          <w:color w:val="1C1C1C"/>
        </w:rPr>
      </w:pPr>
      <w:r>
        <w:rPr>
          <w:rFonts w:ascii="Arial" w:hAnsi="Arial" w:cs="Arial"/>
          <w:b/>
          <w:bCs/>
          <w:color w:val="1C1C1C"/>
        </w:rPr>
        <w:t>Meeting Minutes</w:t>
      </w:r>
    </w:p>
    <w:p w14:paraId="41E59CCF" w14:textId="7FC3A371" w:rsidR="00C1220D" w:rsidRPr="00024C6B" w:rsidRDefault="004E6295" w:rsidP="000544E6">
      <w:pPr>
        <w:ind w:right="-90"/>
        <w:jc w:val="center"/>
        <w:rPr>
          <w:rFonts w:ascii="Arial" w:hAnsi="Arial" w:cs="Arial"/>
          <w:b/>
          <w:bCs/>
          <w:color w:val="1C1C1C"/>
        </w:rPr>
      </w:pPr>
      <w:r w:rsidRPr="00024C6B">
        <w:rPr>
          <w:rFonts w:ascii="Arial" w:hAnsi="Arial" w:cs="Arial"/>
          <w:color w:val="1C1C1C"/>
        </w:rPr>
        <w:t>February 25</w:t>
      </w:r>
      <w:r w:rsidR="00C1220D" w:rsidRPr="00024C6B">
        <w:rPr>
          <w:rFonts w:ascii="Arial" w:hAnsi="Arial" w:cs="Arial"/>
          <w:color w:val="1C1C1C"/>
        </w:rPr>
        <w:t>, 202</w:t>
      </w:r>
      <w:r w:rsidRPr="00024C6B">
        <w:rPr>
          <w:rFonts w:ascii="Arial" w:hAnsi="Arial" w:cs="Arial"/>
          <w:color w:val="1C1C1C"/>
        </w:rPr>
        <w:t>1</w:t>
      </w:r>
    </w:p>
    <w:p w14:paraId="72B90C30" w14:textId="77777777" w:rsidR="00C1220D" w:rsidRPr="00024C6B" w:rsidRDefault="00284D89" w:rsidP="000544E6">
      <w:pPr>
        <w:ind w:right="-90"/>
        <w:jc w:val="center"/>
        <w:rPr>
          <w:rFonts w:ascii="Arial" w:hAnsi="Arial" w:cs="Arial"/>
          <w:color w:val="1C1C1C"/>
        </w:rPr>
      </w:pPr>
      <w:r w:rsidRPr="00024C6B">
        <w:rPr>
          <w:rFonts w:ascii="Arial" w:hAnsi="Arial" w:cs="Arial"/>
          <w:color w:val="1C1C1C"/>
        </w:rPr>
        <w:t>7:00 P.M.</w:t>
      </w:r>
    </w:p>
    <w:p w14:paraId="0CAA1B84" w14:textId="4CA0D2E3" w:rsidR="00284D89" w:rsidRPr="00024C6B" w:rsidRDefault="00C1220D" w:rsidP="000544E6">
      <w:pPr>
        <w:ind w:right="-90"/>
        <w:jc w:val="center"/>
        <w:rPr>
          <w:rFonts w:ascii="Arial" w:hAnsi="Arial" w:cs="Arial"/>
          <w:color w:val="1C1C1C"/>
        </w:rPr>
      </w:pPr>
      <w:r w:rsidRPr="00024C6B">
        <w:rPr>
          <w:rFonts w:ascii="Arial" w:hAnsi="Arial" w:cs="Arial"/>
        </w:rPr>
        <w:t>via WebEx</w:t>
      </w:r>
    </w:p>
    <w:p w14:paraId="74EE3D63" w14:textId="77777777" w:rsidR="00284D89" w:rsidRPr="00D87833" w:rsidRDefault="00284D89" w:rsidP="000544E6">
      <w:pPr>
        <w:ind w:right="-90"/>
        <w:rPr>
          <w:rFonts w:ascii="Arial" w:hAnsi="Arial" w:cs="Arial"/>
          <w:sz w:val="16"/>
          <w:szCs w:val="16"/>
        </w:rPr>
      </w:pPr>
    </w:p>
    <w:p w14:paraId="72B60622" w14:textId="5AA419E0" w:rsidR="00284D89" w:rsidRPr="00024C6B" w:rsidRDefault="00284D89" w:rsidP="00024C6B">
      <w:pPr>
        <w:pStyle w:val="ListParagraph"/>
        <w:numPr>
          <w:ilvl w:val="0"/>
          <w:numId w:val="1"/>
        </w:numPr>
        <w:ind w:left="1080" w:right="-90" w:hanging="720"/>
        <w:jc w:val="left"/>
        <w:rPr>
          <w:color w:val="0C0C0C"/>
        </w:rPr>
      </w:pPr>
      <w:r w:rsidRPr="00024C6B">
        <w:rPr>
          <w:color w:val="0C0C0C"/>
        </w:rPr>
        <w:t>Call to</w:t>
      </w:r>
      <w:r w:rsidRPr="00024C6B">
        <w:rPr>
          <w:color w:val="0C0C0C"/>
          <w:spacing w:val="45"/>
        </w:rPr>
        <w:t xml:space="preserve"> </w:t>
      </w:r>
      <w:r w:rsidRPr="00024C6B">
        <w:rPr>
          <w:color w:val="0C0C0C"/>
        </w:rPr>
        <w:t>Order</w:t>
      </w:r>
      <w:r w:rsidR="00553B14" w:rsidRPr="00024C6B">
        <w:rPr>
          <w:color w:val="0C0C0C"/>
        </w:rPr>
        <w:br/>
      </w:r>
    </w:p>
    <w:p w14:paraId="4C163A44" w14:textId="3C6EC63C" w:rsidR="00284D89" w:rsidRPr="00024C6B" w:rsidRDefault="00284D89" w:rsidP="00024C6B">
      <w:pPr>
        <w:pStyle w:val="ListParagraph"/>
        <w:numPr>
          <w:ilvl w:val="0"/>
          <w:numId w:val="1"/>
        </w:numPr>
        <w:ind w:left="1080" w:right="-90" w:hanging="720"/>
        <w:jc w:val="left"/>
      </w:pPr>
      <w:r w:rsidRPr="00024C6B">
        <w:rPr>
          <w:color w:val="0C0C0C"/>
        </w:rPr>
        <w:t>Pledge of</w:t>
      </w:r>
      <w:r w:rsidRPr="00024C6B">
        <w:rPr>
          <w:color w:val="0C0C0C"/>
          <w:spacing w:val="25"/>
        </w:rPr>
        <w:t xml:space="preserve"> </w:t>
      </w:r>
      <w:r w:rsidRPr="00024C6B">
        <w:rPr>
          <w:color w:val="0C0C0C"/>
        </w:rPr>
        <w:t>Allegiance</w:t>
      </w:r>
      <w:r w:rsidR="00553B14" w:rsidRPr="00024C6B">
        <w:rPr>
          <w:color w:val="0C0C0C"/>
        </w:rPr>
        <w:br/>
      </w:r>
    </w:p>
    <w:p w14:paraId="0BC61C8C" w14:textId="583D22D9" w:rsidR="00284D89" w:rsidRPr="00024C6B" w:rsidRDefault="00284D89" w:rsidP="00024C6B">
      <w:pPr>
        <w:pStyle w:val="ListParagraph"/>
        <w:numPr>
          <w:ilvl w:val="0"/>
          <w:numId w:val="1"/>
        </w:numPr>
        <w:ind w:left="1080" w:right="-90" w:hanging="720"/>
        <w:jc w:val="left"/>
      </w:pPr>
      <w:r w:rsidRPr="00024C6B">
        <w:rPr>
          <w:color w:val="0C0C0C"/>
          <w:w w:val="105"/>
        </w:rPr>
        <w:t>Roll Call/ Establish</w:t>
      </w:r>
      <w:r w:rsidRPr="00024C6B">
        <w:rPr>
          <w:color w:val="0C0C0C"/>
          <w:spacing w:val="-13"/>
          <w:w w:val="105"/>
        </w:rPr>
        <w:t xml:space="preserve"> </w:t>
      </w:r>
      <w:r w:rsidRPr="00024C6B">
        <w:rPr>
          <w:color w:val="0C0C0C"/>
          <w:w w:val="105"/>
        </w:rPr>
        <w:t>Quorum</w:t>
      </w:r>
    </w:p>
    <w:p w14:paraId="4A41D22B" w14:textId="77777777" w:rsidR="00284D89" w:rsidRPr="00024C6B" w:rsidRDefault="00284D89" w:rsidP="00024C6B">
      <w:pPr>
        <w:pStyle w:val="ListParagraph"/>
        <w:numPr>
          <w:ilvl w:val="1"/>
          <w:numId w:val="1"/>
        </w:numPr>
        <w:ind w:left="1440" w:right="-90" w:hanging="360"/>
        <w:rPr>
          <w:color w:val="0C0C0C"/>
        </w:rPr>
      </w:pPr>
      <w:r w:rsidRPr="00024C6B">
        <w:rPr>
          <w:color w:val="0C0C0C"/>
        </w:rPr>
        <w:t>Counties: Anoka, Isanti,</w:t>
      </w:r>
      <w:r w:rsidRPr="00024C6B">
        <w:rPr>
          <w:color w:val="0C0C0C"/>
          <w:spacing w:val="-6"/>
        </w:rPr>
        <w:t xml:space="preserve"> </w:t>
      </w:r>
      <w:r w:rsidRPr="00024C6B">
        <w:rPr>
          <w:color w:val="0C0C0C"/>
        </w:rPr>
        <w:t>Kanabec</w:t>
      </w:r>
    </w:p>
    <w:p w14:paraId="78800553" w14:textId="6603B2F3" w:rsidR="00024C6B" w:rsidRDefault="00284D89" w:rsidP="00024C6B">
      <w:pPr>
        <w:pStyle w:val="ListParagraph"/>
        <w:numPr>
          <w:ilvl w:val="1"/>
          <w:numId w:val="1"/>
        </w:numPr>
        <w:ind w:left="1440" w:right="-90" w:hanging="360"/>
      </w:pPr>
      <w:r w:rsidRPr="00024C6B">
        <w:rPr>
          <w:color w:val="0C0C0C"/>
        </w:rPr>
        <w:t xml:space="preserve">Cities: Blaine, Braham, Cambridge, East Bethel, Ham Lake, </w:t>
      </w:r>
      <w:r w:rsidR="005747AF">
        <w:rPr>
          <w:color w:val="0C0C0C"/>
        </w:rPr>
        <w:t xml:space="preserve">Isanti, </w:t>
      </w:r>
      <w:r w:rsidRPr="00024C6B">
        <w:rPr>
          <w:color w:val="0C0C0C"/>
        </w:rPr>
        <w:t>Oak Grove, Spring Lake Park</w:t>
      </w:r>
    </w:p>
    <w:p w14:paraId="61E96250" w14:textId="1AA83661" w:rsidR="00284D89" w:rsidRPr="00024C6B" w:rsidRDefault="00284D89" w:rsidP="00024C6B">
      <w:pPr>
        <w:pStyle w:val="ListParagraph"/>
        <w:numPr>
          <w:ilvl w:val="1"/>
          <w:numId w:val="1"/>
        </w:numPr>
        <w:ind w:left="1440" w:right="-90" w:hanging="360"/>
      </w:pPr>
      <w:r w:rsidRPr="00024C6B">
        <w:rPr>
          <w:color w:val="0C0C0C"/>
          <w:w w:val="105"/>
        </w:rPr>
        <w:t>Townships: Athens, Brunswick, Cambridge,</w:t>
      </w:r>
      <w:r w:rsidR="005747AF">
        <w:rPr>
          <w:color w:val="0C0C0C"/>
          <w:w w:val="105"/>
        </w:rPr>
        <w:t xml:space="preserve"> </w:t>
      </w:r>
      <w:r w:rsidR="00C901D0">
        <w:rPr>
          <w:color w:val="0C0C0C"/>
          <w:w w:val="105"/>
        </w:rPr>
        <w:t xml:space="preserve">Comfort, </w:t>
      </w:r>
      <w:r w:rsidR="005747AF">
        <w:rPr>
          <w:color w:val="0C0C0C"/>
          <w:w w:val="105"/>
        </w:rPr>
        <w:t xml:space="preserve">Ford, </w:t>
      </w:r>
      <w:r w:rsidRPr="00024C6B">
        <w:rPr>
          <w:color w:val="0C0C0C"/>
          <w:w w:val="105"/>
        </w:rPr>
        <w:t>Isanti, Knife</w:t>
      </w:r>
      <w:r w:rsidRPr="00024C6B">
        <w:rPr>
          <w:color w:val="0C0C0C"/>
          <w:spacing w:val="-5"/>
          <w:w w:val="105"/>
        </w:rPr>
        <w:t xml:space="preserve"> </w:t>
      </w:r>
      <w:r w:rsidRPr="00024C6B">
        <w:rPr>
          <w:color w:val="0C0C0C"/>
          <w:w w:val="105"/>
        </w:rPr>
        <w:t>Lake</w:t>
      </w:r>
    </w:p>
    <w:p w14:paraId="516D892D" w14:textId="62594BFE" w:rsidR="00284D89" w:rsidRPr="00024C6B" w:rsidRDefault="00024C6B" w:rsidP="00024C6B">
      <w:pPr>
        <w:pStyle w:val="ListParagraph"/>
        <w:ind w:left="1800" w:right="-90" w:hanging="360"/>
        <w:rPr>
          <w:i/>
          <w:color w:val="0C0C0C"/>
          <w:w w:val="105"/>
        </w:rPr>
      </w:pPr>
      <w:r>
        <w:rPr>
          <w:i/>
          <w:color w:val="0C0C0C"/>
          <w:w w:val="105"/>
        </w:rPr>
        <w:tab/>
      </w:r>
      <w:r w:rsidR="00284D89" w:rsidRPr="00024C6B">
        <w:rPr>
          <w:i/>
          <w:color w:val="0C0C0C"/>
          <w:w w:val="105"/>
        </w:rPr>
        <w:t xml:space="preserve">Per JPA Article Vlf1 Section </w:t>
      </w:r>
      <w:r w:rsidR="00284D89" w:rsidRPr="00024C6B">
        <w:rPr>
          <w:i/>
          <w:color w:val="1C1C1C"/>
          <w:w w:val="105"/>
        </w:rPr>
        <w:t xml:space="preserve">4: 40% </w:t>
      </w:r>
      <w:r w:rsidR="00284D89" w:rsidRPr="00024C6B">
        <w:rPr>
          <w:i/>
          <w:color w:val="0C0C0C"/>
          <w:w w:val="105"/>
        </w:rPr>
        <w:t xml:space="preserve">of </w:t>
      </w:r>
      <w:r w:rsidR="00284D89" w:rsidRPr="00024C6B">
        <w:rPr>
          <w:i/>
          <w:color w:val="1C1C1C"/>
          <w:w w:val="105"/>
        </w:rPr>
        <w:t xml:space="preserve">the </w:t>
      </w:r>
      <w:r w:rsidR="00284D89" w:rsidRPr="00024C6B">
        <w:rPr>
          <w:i/>
          <w:color w:val="0C0C0C"/>
          <w:w w:val="105"/>
        </w:rPr>
        <w:t>membership constitutes a quorum</w:t>
      </w:r>
    </w:p>
    <w:p w14:paraId="723475AF" w14:textId="7E6E0160" w:rsidR="00284D89" w:rsidRDefault="00024C6B" w:rsidP="00024C6B">
      <w:pPr>
        <w:pStyle w:val="ListParagraph"/>
        <w:ind w:left="1800" w:right="-90" w:hanging="360"/>
        <w:rPr>
          <w:i/>
          <w:sz w:val="16"/>
          <w:szCs w:val="16"/>
        </w:rPr>
      </w:pPr>
      <w:r>
        <w:rPr>
          <w:i/>
          <w:color w:val="1C1C1C"/>
          <w:w w:val="105"/>
        </w:rPr>
        <w:tab/>
      </w:r>
      <w:r w:rsidR="00284D89" w:rsidRPr="00024C6B">
        <w:rPr>
          <w:i/>
          <w:color w:val="1C1C1C"/>
          <w:w w:val="105"/>
        </w:rPr>
        <w:t xml:space="preserve">(40% </w:t>
      </w:r>
      <w:r w:rsidR="00284D89" w:rsidRPr="00024C6B">
        <w:rPr>
          <w:i/>
          <w:color w:val="0C0C0C"/>
          <w:w w:val="105"/>
        </w:rPr>
        <w:t xml:space="preserve">of </w:t>
      </w:r>
      <w:r w:rsidR="000544E6" w:rsidRPr="00024C6B">
        <w:rPr>
          <w:i/>
          <w:color w:val="0C0C0C"/>
          <w:w w:val="105"/>
        </w:rPr>
        <w:t>17</w:t>
      </w:r>
      <w:r w:rsidR="00284D89" w:rsidRPr="00024C6B">
        <w:rPr>
          <w:i/>
          <w:color w:val="0C0C0C"/>
          <w:w w:val="105"/>
        </w:rPr>
        <w:t xml:space="preserve"> </w:t>
      </w:r>
      <w:r w:rsidR="00284D89" w:rsidRPr="00024C6B">
        <w:rPr>
          <w:color w:val="0C0C0C"/>
          <w:w w:val="105"/>
        </w:rPr>
        <w:t xml:space="preserve">= </w:t>
      </w:r>
      <w:r w:rsidR="000544E6" w:rsidRPr="00024C6B">
        <w:rPr>
          <w:color w:val="0C0C0C"/>
          <w:w w:val="105"/>
        </w:rPr>
        <w:t>6.</w:t>
      </w:r>
      <w:r w:rsidR="00553B14" w:rsidRPr="00024C6B">
        <w:rPr>
          <w:color w:val="0C0C0C"/>
          <w:w w:val="105"/>
        </w:rPr>
        <w:t>8</w:t>
      </w:r>
      <w:r w:rsidR="00284D89" w:rsidRPr="00024C6B">
        <w:rPr>
          <w:i/>
          <w:color w:val="0C0C0C"/>
          <w:w w:val="105"/>
        </w:rPr>
        <w:t>)</w:t>
      </w:r>
      <w:r w:rsidR="00553B14" w:rsidRPr="00024C6B">
        <w:rPr>
          <w:i/>
          <w:color w:val="0C0C0C"/>
          <w:w w:val="105"/>
        </w:rPr>
        <w:br/>
      </w:r>
    </w:p>
    <w:p w14:paraId="7C86A4E6" w14:textId="77777777" w:rsidR="00C277A4" w:rsidRPr="00AF03C3" w:rsidRDefault="00C277A4" w:rsidP="00AF03C3">
      <w:pPr>
        <w:pStyle w:val="ListParagraph"/>
        <w:tabs>
          <w:tab w:val="left" w:pos="3600"/>
        </w:tabs>
        <w:ind w:left="1440" w:right="-90" w:firstLine="0"/>
        <w:rPr>
          <w:iCs/>
        </w:rPr>
      </w:pPr>
      <w:r w:rsidRPr="00AF03C3">
        <w:rPr>
          <w:iCs/>
        </w:rPr>
        <w:t>Members Present:</w:t>
      </w:r>
      <w:r w:rsidRPr="00AF03C3">
        <w:rPr>
          <w:iCs/>
        </w:rPr>
        <w:tab/>
        <w:t>Robyn West (Chair), Anoka County</w:t>
      </w:r>
    </w:p>
    <w:p w14:paraId="628860A4" w14:textId="744B7BF6" w:rsidR="00C277A4" w:rsidRPr="00AF03C3" w:rsidRDefault="00C277A4" w:rsidP="00AF03C3">
      <w:pPr>
        <w:pStyle w:val="ListParagraph"/>
        <w:tabs>
          <w:tab w:val="left" w:pos="3600"/>
        </w:tabs>
        <w:ind w:left="1440" w:right="-90" w:firstLine="0"/>
        <w:rPr>
          <w:iCs/>
        </w:rPr>
      </w:pPr>
      <w:r w:rsidRPr="00AF03C3">
        <w:rPr>
          <w:iCs/>
        </w:rPr>
        <w:tab/>
        <w:t>Terry Turnquist, Isanti County</w:t>
      </w:r>
    </w:p>
    <w:p w14:paraId="0E86D28B" w14:textId="24F04F5E" w:rsidR="00C277A4" w:rsidRPr="00AF03C3" w:rsidRDefault="00C277A4" w:rsidP="00AF03C3">
      <w:pPr>
        <w:pStyle w:val="ListParagraph"/>
        <w:tabs>
          <w:tab w:val="left" w:pos="3600"/>
        </w:tabs>
        <w:ind w:left="1440" w:right="-90" w:firstLine="0"/>
        <w:rPr>
          <w:iCs/>
        </w:rPr>
      </w:pPr>
      <w:r w:rsidRPr="00AF03C3">
        <w:rPr>
          <w:iCs/>
        </w:rPr>
        <w:tab/>
        <w:t>Gene Anderson, Kanabec County</w:t>
      </w:r>
      <w:r w:rsidRPr="00AF03C3">
        <w:rPr>
          <w:iCs/>
        </w:rPr>
        <w:br/>
      </w:r>
      <w:r w:rsidRPr="00AF03C3">
        <w:rPr>
          <w:iCs/>
        </w:rPr>
        <w:tab/>
        <w:t>Jess Robertson, City of Blaine</w:t>
      </w:r>
    </w:p>
    <w:p w14:paraId="4F241FFA" w14:textId="441A9BDF" w:rsidR="00C277A4" w:rsidRPr="00AF03C3" w:rsidRDefault="00C277A4" w:rsidP="00AF03C3">
      <w:pPr>
        <w:pStyle w:val="ListParagraph"/>
        <w:tabs>
          <w:tab w:val="left" w:pos="3600"/>
        </w:tabs>
        <w:ind w:left="1440" w:right="-90" w:firstLine="0"/>
        <w:rPr>
          <w:iCs/>
        </w:rPr>
      </w:pPr>
      <w:r w:rsidRPr="00AF03C3">
        <w:rPr>
          <w:iCs/>
        </w:rPr>
        <w:tab/>
        <w:t>Jon Haukaas, City of Blaine</w:t>
      </w:r>
    </w:p>
    <w:p w14:paraId="6547C934" w14:textId="77777777" w:rsidR="00C277A4" w:rsidRPr="00AF03C3" w:rsidRDefault="00C277A4" w:rsidP="00AF03C3">
      <w:pPr>
        <w:pStyle w:val="ListParagraph"/>
        <w:tabs>
          <w:tab w:val="left" w:pos="3600"/>
        </w:tabs>
        <w:ind w:left="1440" w:right="-90" w:firstLine="0"/>
        <w:rPr>
          <w:iCs/>
        </w:rPr>
      </w:pPr>
      <w:r w:rsidRPr="00AF03C3">
        <w:rPr>
          <w:iCs/>
        </w:rPr>
        <w:tab/>
        <w:t>Robert Knowles, City of Braham</w:t>
      </w:r>
    </w:p>
    <w:p w14:paraId="7ACD09A8" w14:textId="77777777" w:rsidR="00C277A4" w:rsidRPr="00AF03C3" w:rsidRDefault="00C277A4" w:rsidP="00AF03C3">
      <w:pPr>
        <w:pStyle w:val="ListParagraph"/>
        <w:tabs>
          <w:tab w:val="left" w:pos="3600"/>
        </w:tabs>
        <w:ind w:left="1440" w:right="-90" w:firstLine="0"/>
        <w:rPr>
          <w:iCs/>
        </w:rPr>
      </w:pPr>
      <w:r w:rsidRPr="00AF03C3">
        <w:rPr>
          <w:iCs/>
        </w:rPr>
        <w:tab/>
        <w:t>Brian Mundle, City of East Bethel</w:t>
      </w:r>
    </w:p>
    <w:p w14:paraId="00D5D92D" w14:textId="412B643D" w:rsidR="00C277A4" w:rsidRPr="00AF03C3" w:rsidRDefault="00C277A4" w:rsidP="00AF03C3">
      <w:pPr>
        <w:pStyle w:val="ListParagraph"/>
        <w:tabs>
          <w:tab w:val="left" w:pos="3600"/>
        </w:tabs>
        <w:ind w:left="1440" w:right="-90" w:firstLine="0"/>
        <w:rPr>
          <w:iCs/>
        </w:rPr>
      </w:pPr>
      <w:r w:rsidRPr="00AF03C3">
        <w:rPr>
          <w:iCs/>
        </w:rPr>
        <w:tab/>
        <w:t>Jack Davis, City of East Bethel</w:t>
      </w:r>
    </w:p>
    <w:p w14:paraId="388DABF9" w14:textId="38B151ED" w:rsidR="00C277A4" w:rsidRPr="00AF03C3" w:rsidRDefault="00C277A4" w:rsidP="00AF03C3">
      <w:pPr>
        <w:pStyle w:val="ListParagraph"/>
        <w:tabs>
          <w:tab w:val="left" w:pos="3600"/>
        </w:tabs>
        <w:ind w:left="1440" w:right="-90" w:firstLine="0"/>
        <w:rPr>
          <w:iCs/>
        </w:rPr>
      </w:pPr>
      <w:r w:rsidRPr="00AF03C3">
        <w:rPr>
          <w:iCs/>
        </w:rPr>
        <w:tab/>
        <w:t>Weston Rolf, City of Oak Grove</w:t>
      </w:r>
    </w:p>
    <w:p w14:paraId="2E0B43AE" w14:textId="658B55CE" w:rsidR="00C277A4" w:rsidRPr="00AF03C3" w:rsidRDefault="00C277A4" w:rsidP="00AF03C3">
      <w:pPr>
        <w:pStyle w:val="ListParagraph"/>
        <w:tabs>
          <w:tab w:val="left" w:pos="3600"/>
        </w:tabs>
        <w:ind w:left="1440" w:right="-90" w:firstLine="0"/>
        <w:rPr>
          <w:iCs/>
        </w:rPr>
      </w:pPr>
      <w:r w:rsidRPr="00AF03C3">
        <w:rPr>
          <w:iCs/>
        </w:rPr>
        <w:tab/>
        <w:t>Barbara Goodboe-Bisschoff, City of Spring Lake Park</w:t>
      </w:r>
    </w:p>
    <w:p w14:paraId="013023FC" w14:textId="77777777" w:rsidR="00C277A4" w:rsidRPr="00AF03C3" w:rsidRDefault="00C277A4" w:rsidP="00AF03C3">
      <w:pPr>
        <w:pStyle w:val="ListParagraph"/>
        <w:tabs>
          <w:tab w:val="left" w:pos="3600"/>
        </w:tabs>
        <w:ind w:left="1440" w:right="-90" w:firstLine="0"/>
        <w:rPr>
          <w:iCs/>
        </w:rPr>
      </w:pPr>
    </w:p>
    <w:p w14:paraId="0FF18AE2" w14:textId="69930BE7" w:rsidR="00C277A4" w:rsidRPr="00AF03C3" w:rsidRDefault="00C277A4" w:rsidP="00AF03C3">
      <w:pPr>
        <w:pStyle w:val="ListParagraph"/>
        <w:tabs>
          <w:tab w:val="left" w:pos="3600"/>
        </w:tabs>
        <w:ind w:left="1440" w:right="-90" w:firstLine="0"/>
        <w:rPr>
          <w:iCs/>
        </w:rPr>
      </w:pPr>
      <w:r w:rsidRPr="00AF03C3">
        <w:rPr>
          <w:iCs/>
        </w:rPr>
        <w:t>Others Present:</w:t>
      </w:r>
      <w:r w:rsidRPr="00AF03C3">
        <w:rPr>
          <w:iCs/>
        </w:rPr>
        <w:tab/>
        <w:t>Angie Huss, Lock Law</w:t>
      </w:r>
    </w:p>
    <w:p w14:paraId="4069AC92" w14:textId="77777777" w:rsidR="00C277A4" w:rsidRPr="00AF03C3" w:rsidRDefault="00C277A4" w:rsidP="00AF03C3">
      <w:pPr>
        <w:pStyle w:val="ListParagraph"/>
        <w:tabs>
          <w:tab w:val="left" w:pos="3600"/>
        </w:tabs>
        <w:ind w:left="1440" w:right="-90" w:firstLine="0"/>
        <w:rPr>
          <w:iCs/>
        </w:rPr>
      </w:pPr>
      <w:r w:rsidRPr="00AF03C3">
        <w:rPr>
          <w:iCs/>
        </w:rPr>
        <w:tab/>
        <w:t>Ann Lenczewski, Lock Law</w:t>
      </w:r>
    </w:p>
    <w:p w14:paraId="1AAC0C47" w14:textId="3E5AFCB8" w:rsidR="00C277A4" w:rsidRPr="00AF03C3" w:rsidRDefault="00C277A4" w:rsidP="00AF03C3">
      <w:pPr>
        <w:pStyle w:val="ListParagraph"/>
        <w:tabs>
          <w:tab w:val="left" w:pos="3600"/>
        </w:tabs>
        <w:ind w:left="1440" w:right="-90" w:firstLine="0"/>
        <w:rPr>
          <w:iCs/>
        </w:rPr>
      </w:pPr>
      <w:r w:rsidRPr="00AF03C3">
        <w:rPr>
          <w:iCs/>
        </w:rPr>
        <w:tab/>
        <w:t>Luke Wehseler, MnDOT</w:t>
      </w:r>
      <w:r w:rsidR="00AF03C3" w:rsidRPr="00AF03C3">
        <w:rPr>
          <w:iCs/>
        </w:rPr>
        <w:t xml:space="preserve"> District 3</w:t>
      </w:r>
      <w:r w:rsidRPr="00AF03C3">
        <w:rPr>
          <w:iCs/>
        </w:rPr>
        <w:t xml:space="preserve"> </w:t>
      </w:r>
    </w:p>
    <w:p w14:paraId="61AC8380" w14:textId="69562B63" w:rsidR="00C277A4" w:rsidRPr="00AF03C3" w:rsidRDefault="00C277A4" w:rsidP="00AF03C3">
      <w:pPr>
        <w:pStyle w:val="ListParagraph"/>
        <w:tabs>
          <w:tab w:val="left" w:pos="3600"/>
        </w:tabs>
        <w:ind w:left="1440" w:right="-90" w:firstLine="0"/>
        <w:rPr>
          <w:iCs/>
        </w:rPr>
      </w:pPr>
      <w:r w:rsidRPr="00AF03C3">
        <w:rPr>
          <w:iCs/>
        </w:rPr>
        <w:tab/>
      </w:r>
      <w:r w:rsidR="00AF03C3" w:rsidRPr="00AF03C3">
        <w:rPr>
          <w:iCs/>
        </w:rPr>
        <w:t>Jennifer Wiltgen, MnDOT Metro District</w:t>
      </w:r>
    </w:p>
    <w:p w14:paraId="5E1057A8" w14:textId="78B99CBD" w:rsidR="00C277A4" w:rsidRPr="00AF03C3" w:rsidRDefault="00C277A4" w:rsidP="00AF03C3">
      <w:pPr>
        <w:pStyle w:val="ListParagraph"/>
        <w:tabs>
          <w:tab w:val="left" w:pos="3600"/>
        </w:tabs>
        <w:ind w:left="1440" w:right="-90" w:firstLine="0"/>
        <w:rPr>
          <w:iCs/>
        </w:rPr>
      </w:pPr>
      <w:r w:rsidRPr="00AF03C3">
        <w:rPr>
          <w:iCs/>
        </w:rPr>
        <w:tab/>
        <w:t xml:space="preserve">Troy Olsen, </w:t>
      </w:r>
      <w:r w:rsidR="00AF03C3" w:rsidRPr="00AF03C3">
        <w:rPr>
          <w:iCs/>
        </w:rPr>
        <w:t xml:space="preserve">North </w:t>
      </w:r>
      <w:r w:rsidRPr="00AF03C3">
        <w:rPr>
          <w:iCs/>
        </w:rPr>
        <w:t xml:space="preserve">Metro </w:t>
      </w:r>
      <w:r w:rsidR="00AF03C3" w:rsidRPr="00AF03C3">
        <w:rPr>
          <w:iCs/>
        </w:rPr>
        <w:t>Mayors Association</w:t>
      </w:r>
    </w:p>
    <w:p w14:paraId="7DDED3B6" w14:textId="78A09ABC" w:rsidR="00AF03C3" w:rsidRPr="00AF03C3" w:rsidRDefault="00C277A4" w:rsidP="00AF03C3">
      <w:pPr>
        <w:pStyle w:val="ListParagraph"/>
        <w:tabs>
          <w:tab w:val="left" w:pos="3600"/>
        </w:tabs>
        <w:ind w:left="1440" w:right="-90" w:firstLine="0"/>
        <w:rPr>
          <w:iCs/>
        </w:rPr>
      </w:pPr>
      <w:r w:rsidRPr="00AF03C3">
        <w:rPr>
          <w:iCs/>
        </w:rPr>
        <w:tab/>
      </w:r>
      <w:r w:rsidR="00AF03C3" w:rsidRPr="00AF03C3">
        <w:rPr>
          <w:iCs/>
        </w:rPr>
        <w:t>Matt Jensen, Resident</w:t>
      </w:r>
    </w:p>
    <w:p w14:paraId="07A2A365" w14:textId="445D26AB" w:rsidR="00AF03C3" w:rsidRPr="00AF03C3" w:rsidRDefault="00AF03C3" w:rsidP="00AF03C3">
      <w:pPr>
        <w:pStyle w:val="ListParagraph"/>
        <w:tabs>
          <w:tab w:val="left" w:pos="3600"/>
        </w:tabs>
        <w:ind w:left="1440" w:right="-90" w:firstLine="0"/>
        <w:rPr>
          <w:iCs/>
        </w:rPr>
      </w:pPr>
      <w:r w:rsidRPr="00AF03C3">
        <w:rPr>
          <w:iCs/>
        </w:rPr>
        <w:tab/>
        <w:t>Joe MacPherson, Anoka County (Administrative Representative)</w:t>
      </w:r>
      <w:r w:rsidRPr="00AF03C3">
        <w:rPr>
          <w:iCs/>
        </w:rPr>
        <w:tab/>
      </w:r>
    </w:p>
    <w:p w14:paraId="58A83518" w14:textId="72015D17" w:rsidR="00C277A4" w:rsidRPr="00AF03C3" w:rsidRDefault="00AF03C3" w:rsidP="00AF03C3">
      <w:pPr>
        <w:pStyle w:val="ListParagraph"/>
        <w:tabs>
          <w:tab w:val="left" w:pos="3600"/>
        </w:tabs>
        <w:ind w:left="1440" w:right="-90" w:firstLine="0"/>
        <w:rPr>
          <w:iCs/>
        </w:rPr>
      </w:pPr>
      <w:r w:rsidRPr="00AF03C3">
        <w:rPr>
          <w:iCs/>
        </w:rPr>
        <w:tab/>
        <w:t>Jill Kent, Anoka County (Administrative Assistant)</w:t>
      </w:r>
    </w:p>
    <w:p w14:paraId="3748BCFA" w14:textId="77777777" w:rsidR="00C277A4" w:rsidRPr="00AF03C3" w:rsidRDefault="00C277A4" w:rsidP="00AF03C3">
      <w:pPr>
        <w:pStyle w:val="ListParagraph"/>
        <w:ind w:left="0" w:right="-90" w:firstLine="0"/>
        <w:rPr>
          <w:iCs/>
          <w:sz w:val="16"/>
          <w:szCs w:val="16"/>
        </w:rPr>
      </w:pPr>
    </w:p>
    <w:p w14:paraId="30DC8692" w14:textId="3AEF4C9C" w:rsidR="000142B0" w:rsidRDefault="000142B0" w:rsidP="00D87833">
      <w:pPr>
        <w:pStyle w:val="ListParagraph"/>
        <w:widowControl/>
        <w:numPr>
          <w:ilvl w:val="0"/>
          <w:numId w:val="1"/>
        </w:numPr>
        <w:autoSpaceDE/>
        <w:autoSpaceDN/>
        <w:ind w:left="1080" w:hanging="720"/>
        <w:jc w:val="left"/>
        <w:rPr>
          <w:rFonts w:eastAsia="Times New Roman"/>
        </w:rPr>
      </w:pPr>
      <w:r w:rsidRPr="00024C6B">
        <w:rPr>
          <w:rFonts w:eastAsia="Times New Roman"/>
        </w:rPr>
        <w:t xml:space="preserve">Membership list review/update </w:t>
      </w:r>
    </w:p>
    <w:p w14:paraId="095ACE0C" w14:textId="77777777" w:rsidR="00B20FD3" w:rsidRPr="00B20FD3" w:rsidRDefault="00B20FD3" w:rsidP="00B20FD3">
      <w:pPr>
        <w:pStyle w:val="ListParagraph"/>
        <w:widowControl/>
        <w:autoSpaceDE/>
        <w:autoSpaceDN/>
        <w:ind w:left="1080" w:firstLine="0"/>
        <w:rPr>
          <w:rFonts w:eastAsia="Times New Roman"/>
          <w:sz w:val="16"/>
          <w:szCs w:val="16"/>
        </w:rPr>
      </w:pPr>
    </w:p>
    <w:p w14:paraId="6193C1D1" w14:textId="027622C4" w:rsidR="00284D89" w:rsidRPr="00024C6B" w:rsidRDefault="00284D89" w:rsidP="00024C6B">
      <w:pPr>
        <w:pStyle w:val="ListParagraph"/>
        <w:numPr>
          <w:ilvl w:val="0"/>
          <w:numId w:val="1"/>
        </w:numPr>
        <w:tabs>
          <w:tab w:val="left" w:pos="1440"/>
        </w:tabs>
        <w:ind w:left="1080" w:right="-90" w:hanging="720"/>
        <w:jc w:val="left"/>
        <w:rPr>
          <w:color w:val="1C1C1C"/>
        </w:rPr>
      </w:pPr>
      <w:r w:rsidRPr="00024C6B">
        <w:rPr>
          <w:color w:val="0C0C0C"/>
          <w:w w:val="105"/>
        </w:rPr>
        <w:t>Approval of Minutes from the</w:t>
      </w:r>
      <w:r w:rsidR="004E6295" w:rsidRPr="00024C6B">
        <w:rPr>
          <w:color w:val="0C0C0C"/>
          <w:w w:val="105"/>
        </w:rPr>
        <w:t xml:space="preserve"> October 22</w:t>
      </w:r>
      <w:r w:rsidRPr="00024C6B">
        <w:rPr>
          <w:color w:val="0C0C0C"/>
          <w:w w:val="105"/>
        </w:rPr>
        <w:t>, 20</w:t>
      </w:r>
      <w:r w:rsidR="00C1220D" w:rsidRPr="00024C6B">
        <w:rPr>
          <w:color w:val="0C0C0C"/>
          <w:w w:val="105"/>
        </w:rPr>
        <w:t>20</w:t>
      </w:r>
      <w:r w:rsidRPr="00024C6B">
        <w:rPr>
          <w:color w:val="0C0C0C"/>
          <w:spacing w:val="3"/>
          <w:w w:val="105"/>
        </w:rPr>
        <w:t xml:space="preserve"> </w:t>
      </w:r>
      <w:r w:rsidRPr="00024C6B">
        <w:rPr>
          <w:color w:val="0C0C0C"/>
          <w:w w:val="105"/>
        </w:rPr>
        <w:t>Meeting</w:t>
      </w:r>
      <w:r w:rsidR="00A05A44">
        <w:rPr>
          <w:color w:val="0C0C0C"/>
          <w:w w:val="105"/>
        </w:rPr>
        <w:br/>
        <w:t>Motion</w:t>
      </w:r>
      <w:r w:rsidR="00AF03C3">
        <w:rPr>
          <w:color w:val="0C0C0C"/>
          <w:w w:val="105"/>
        </w:rPr>
        <w:t xml:space="preserve"> to Approve</w:t>
      </w:r>
      <w:r w:rsidR="00A05A44">
        <w:rPr>
          <w:color w:val="0C0C0C"/>
          <w:w w:val="105"/>
        </w:rPr>
        <w:t>: Jess (Blaine) and Gene (Kanabec County)</w:t>
      </w:r>
      <w:r w:rsidR="00553B14" w:rsidRPr="00024C6B">
        <w:rPr>
          <w:color w:val="0C0C0C"/>
          <w:w w:val="105"/>
        </w:rPr>
        <w:br/>
      </w:r>
    </w:p>
    <w:p w14:paraId="7C7F69E1" w14:textId="77777777" w:rsidR="00284D89" w:rsidRPr="00024C6B" w:rsidRDefault="00284D89" w:rsidP="00024C6B">
      <w:pPr>
        <w:pStyle w:val="ListParagraph"/>
        <w:numPr>
          <w:ilvl w:val="0"/>
          <w:numId w:val="1"/>
        </w:numPr>
        <w:tabs>
          <w:tab w:val="left" w:pos="1440"/>
        </w:tabs>
        <w:ind w:left="1080" w:right="-90" w:hanging="720"/>
        <w:jc w:val="left"/>
        <w:rPr>
          <w:color w:val="0C0C0C"/>
        </w:rPr>
      </w:pPr>
      <w:r w:rsidRPr="00024C6B">
        <w:rPr>
          <w:color w:val="1C1C1C"/>
        </w:rPr>
        <w:t>Treasurer's</w:t>
      </w:r>
      <w:r w:rsidRPr="00024C6B">
        <w:rPr>
          <w:color w:val="1C1C1C"/>
          <w:spacing w:val="23"/>
        </w:rPr>
        <w:t xml:space="preserve"> </w:t>
      </w:r>
      <w:r w:rsidRPr="00024C6B">
        <w:rPr>
          <w:color w:val="0C0C0C"/>
        </w:rPr>
        <w:t>Report</w:t>
      </w:r>
    </w:p>
    <w:p w14:paraId="3F0DDFB7" w14:textId="0D234DFF" w:rsidR="00284D89" w:rsidRPr="00024C6B" w:rsidRDefault="00284D89" w:rsidP="00024C6B">
      <w:pPr>
        <w:pStyle w:val="ListParagraph"/>
        <w:numPr>
          <w:ilvl w:val="1"/>
          <w:numId w:val="1"/>
        </w:numPr>
        <w:tabs>
          <w:tab w:val="left" w:pos="1800"/>
        </w:tabs>
        <w:ind w:left="1440" w:right="-90" w:hanging="360"/>
        <w:rPr>
          <w:color w:val="0C0C0C"/>
        </w:rPr>
      </w:pPr>
      <w:r w:rsidRPr="00024C6B">
        <w:rPr>
          <w:color w:val="0C0C0C"/>
          <w:w w:val="105"/>
        </w:rPr>
        <w:t>Approval of Treasurer's</w:t>
      </w:r>
      <w:r w:rsidR="00670482" w:rsidRPr="00024C6B">
        <w:rPr>
          <w:color w:val="0C0C0C"/>
          <w:spacing w:val="24"/>
          <w:w w:val="105"/>
        </w:rPr>
        <w:t xml:space="preserve"> </w:t>
      </w:r>
      <w:r w:rsidRPr="00024C6B">
        <w:rPr>
          <w:color w:val="0C0C0C"/>
          <w:w w:val="105"/>
        </w:rPr>
        <w:t>Report</w:t>
      </w:r>
      <w:r w:rsidR="00C85F95">
        <w:rPr>
          <w:color w:val="0C0C0C"/>
          <w:w w:val="105"/>
        </w:rPr>
        <w:t xml:space="preserve">- </w:t>
      </w:r>
    </w:p>
    <w:p w14:paraId="124C3671" w14:textId="33A101D5" w:rsidR="00284D89" w:rsidRPr="00024C6B" w:rsidRDefault="00284D89" w:rsidP="00024C6B">
      <w:pPr>
        <w:pStyle w:val="ListParagraph"/>
        <w:numPr>
          <w:ilvl w:val="1"/>
          <w:numId w:val="1"/>
        </w:numPr>
        <w:tabs>
          <w:tab w:val="left" w:pos="1800"/>
        </w:tabs>
        <w:ind w:left="1440" w:right="-90" w:hanging="360"/>
        <w:rPr>
          <w:color w:val="0C0C0C"/>
        </w:rPr>
      </w:pPr>
      <w:r w:rsidRPr="00024C6B">
        <w:rPr>
          <w:color w:val="0C0C0C"/>
        </w:rPr>
        <w:t>202</w:t>
      </w:r>
      <w:r w:rsidR="000142B0" w:rsidRPr="00024C6B">
        <w:rPr>
          <w:color w:val="0C0C0C"/>
        </w:rPr>
        <w:t>1</w:t>
      </w:r>
      <w:r w:rsidRPr="00024C6B">
        <w:rPr>
          <w:color w:val="0C0C0C"/>
        </w:rPr>
        <w:t xml:space="preserve"> Membership Dues Status</w:t>
      </w:r>
      <w:r w:rsidR="00670482" w:rsidRPr="00024C6B">
        <w:rPr>
          <w:color w:val="0C0C0C"/>
        </w:rPr>
        <w:t xml:space="preserve"> </w:t>
      </w:r>
      <w:r w:rsidRPr="00024C6B">
        <w:rPr>
          <w:color w:val="0C0C0C"/>
        </w:rPr>
        <w:t>Report</w:t>
      </w:r>
      <w:r w:rsidR="00C85F95">
        <w:rPr>
          <w:color w:val="0C0C0C"/>
        </w:rPr>
        <w:t xml:space="preserve"> - </w:t>
      </w:r>
      <w:r w:rsidR="00553B14" w:rsidRPr="00024C6B">
        <w:rPr>
          <w:color w:val="0C0C0C"/>
        </w:rPr>
        <w:br/>
      </w:r>
    </w:p>
    <w:p w14:paraId="6C6F1EB1" w14:textId="77777777" w:rsidR="000142B0" w:rsidRPr="00024C6B" w:rsidRDefault="000142B0" w:rsidP="00024C6B">
      <w:pPr>
        <w:pStyle w:val="ListParagraph"/>
        <w:numPr>
          <w:ilvl w:val="0"/>
          <w:numId w:val="1"/>
        </w:numPr>
        <w:tabs>
          <w:tab w:val="left" w:pos="1440"/>
        </w:tabs>
        <w:ind w:left="1080" w:right="540" w:hanging="720"/>
        <w:jc w:val="left"/>
        <w:rPr>
          <w:color w:val="0C0C0C"/>
        </w:rPr>
      </w:pPr>
      <w:r w:rsidRPr="00024C6B">
        <w:rPr>
          <w:color w:val="0C0C0C"/>
        </w:rPr>
        <w:lastRenderedPageBreak/>
        <w:t>Programmed</w:t>
      </w:r>
      <w:r w:rsidRPr="00024C6B">
        <w:rPr>
          <w:color w:val="0C0C0C"/>
          <w:spacing w:val="25"/>
        </w:rPr>
        <w:t xml:space="preserve"> </w:t>
      </w:r>
      <w:r w:rsidRPr="00024C6B">
        <w:rPr>
          <w:color w:val="0C0C0C"/>
        </w:rPr>
        <w:t>Projects</w:t>
      </w:r>
    </w:p>
    <w:p w14:paraId="5ED66B2F" w14:textId="77777777" w:rsidR="00803E99" w:rsidRDefault="000142B0" w:rsidP="00803E99">
      <w:pPr>
        <w:pStyle w:val="ListParagraph"/>
        <w:numPr>
          <w:ilvl w:val="1"/>
          <w:numId w:val="15"/>
        </w:numPr>
        <w:ind w:right="540"/>
        <w:rPr>
          <w:color w:val="0C0C0C"/>
        </w:rPr>
      </w:pPr>
      <w:r w:rsidRPr="00024C6B">
        <w:rPr>
          <w:color w:val="1C1C1C"/>
        </w:rPr>
        <w:t xml:space="preserve">MnDOT </w:t>
      </w:r>
      <w:r w:rsidRPr="00024C6B">
        <w:rPr>
          <w:color w:val="0C0C0C"/>
        </w:rPr>
        <w:t>Metro</w:t>
      </w:r>
      <w:r w:rsidRPr="00024C6B">
        <w:rPr>
          <w:color w:val="0C0C0C"/>
          <w:spacing w:val="12"/>
        </w:rPr>
        <w:t xml:space="preserve"> </w:t>
      </w:r>
      <w:r w:rsidRPr="00024C6B">
        <w:rPr>
          <w:color w:val="0C0C0C"/>
        </w:rPr>
        <w:t>District: Jennifer Wiltgen</w:t>
      </w:r>
    </w:p>
    <w:p w14:paraId="19D97D53" w14:textId="2FBDFDCF" w:rsidR="00CE52E7" w:rsidRPr="00CE52E7" w:rsidRDefault="000142B0" w:rsidP="00803E99">
      <w:pPr>
        <w:pStyle w:val="ListParagraph"/>
        <w:numPr>
          <w:ilvl w:val="1"/>
          <w:numId w:val="15"/>
        </w:numPr>
        <w:tabs>
          <w:tab w:val="left" w:pos="1800"/>
        </w:tabs>
        <w:ind w:left="1800" w:right="540"/>
        <w:rPr>
          <w:color w:val="0C0C0C"/>
        </w:rPr>
      </w:pPr>
      <w:r w:rsidRPr="0056145B">
        <w:rPr>
          <w:color w:val="1C1C1C"/>
        </w:rPr>
        <w:t>Highway 65/Klondike Drive</w:t>
      </w:r>
      <w:r w:rsidR="001104B5" w:rsidRPr="0056145B">
        <w:rPr>
          <w:color w:val="1C1C1C"/>
        </w:rPr>
        <w:t xml:space="preserve">: </w:t>
      </w:r>
    </w:p>
    <w:p w14:paraId="58482960" w14:textId="1B36A15F" w:rsidR="00367F7E" w:rsidRDefault="00367F7E" w:rsidP="00803E99">
      <w:pPr>
        <w:pStyle w:val="ListParagraph"/>
        <w:numPr>
          <w:ilvl w:val="1"/>
          <w:numId w:val="13"/>
        </w:numPr>
        <w:ind w:left="2160" w:right="540"/>
        <w:rPr>
          <w:color w:val="0C0C0C"/>
        </w:rPr>
      </w:pPr>
      <w:r>
        <w:rPr>
          <w:color w:val="1C1C1C"/>
        </w:rPr>
        <w:t>M</w:t>
      </w:r>
      <w:r w:rsidR="00C85F95" w:rsidRPr="0056145B">
        <w:rPr>
          <w:color w:val="1C1C1C"/>
        </w:rPr>
        <w:t xml:space="preserve">oving into construction late spring/summer.  </w:t>
      </w:r>
      <w:r w:rsidR="001104B5" w:rsidRPr="0056145B">
        <w:rPr>
          <w:color w:val="1C1C1C"/>
        </w:rPr>
        <w:t>W</w:t>
      </w:r>
      <w:r w:rsidR="00C85F95" w:rsidRPr="0056145B">
        <w:rPr>
          <w:color w:val="1C1C1C"/>
        </w:rPr>
        <w:t>ork in turn lane area</w:t>
      </w:r>
      <w:r w:rsidR="001104B5" w:rsidRPr="0056145B">
        <w:rPr>
          <w:color w:val="1C1C1C"/>
        </w:rPr>
        <w:t xml:space="preserve"> will start in Mid-April</w:t>
      </w:r>
      <w:r w:rsidR="0056145B" w:rsidRPr="0056145B">
        <w:rPr>
          <w:color w:val="1C1C1C"/>
        </w:rPr>
        <w:t xml:space="preserve">.  There will be </w:t>
      </w:r>
      <w:r w:rsidR="00C85F95" w:rsidRPr="0056145B">
        <w:rPr>
          <w:color w:val="1C1C1C"/>
        </w:rPr>
        <w:t>turn lane impacts mid-</w:t>
      </w:r>
      <w:r w:rsidR="004D2BFF" w:rsidRPr="0056145B">
        <w:rPr>
          <w:color w:val="1C1C1C"/>
        </w:rPr>
        <w:t>A</w:t>
      </w:r>
      <w:r w:rsidR="00C85F95" w:rsidRPr="0056145B">
        <w:rPr>
          <w:color w:val="1C1C1C"/>
        </w:rPr>
        <w:t xml:space="preserve">pril, </w:t>
      </w:r>
      <w:r w:rsidR="0056145B" w:rsidRPr="0056145B">
        <w:rPr>
          <w:color w:val="1C1C1C"/>
        </w:rPr>
        <w:t xml:space="preserve">with </w:t>
      </w:r>
      <w:r w:rsidR="00C85F95" w:rsidRPr="0056145B">
        <w:rPr>
          <w:color w:val="1C1C1C"/>
        </w:rPr>
        <w:t>main impact</w:t>
      </w:r>
      <w:r w:rsidR="0056145B" w:rsidRPr="0056145B">
        <w:rPr>
          <w:color w:val="1C1C1C"/>
        </w:rPr>
        <w:t xml:space="preserve"> being the </w:t>
      </w:r>
      <w:r w:rsidR="00C85F95" w:rsidRPr="0056145B">
        <w:rPr>
          <w:color w:val="1C1C1C"/>
        </w:rPr>
        <w:t xml:space="preserve">median closure on 65 </w:t>
      </w:r>
      <w:r w:rsidR="0056145B" w:rsidRPr="0056145B">
        <w:rPr>
          <w:color w:val="1C1C1C"/>
        </w:rPr>
        <w:t xml:space="preserve">at </w:t>
      </w:r>
      <w:r w:rsidR="00C85F95" w:rsidRPr="0056145B">
        <w:rPr>
          <w:color w:val="1C1C1C"/>
        </w:rPr>
        <w:t>Klondike</w:t>
      </w:r>
      <w:r w:rsidR="0056145B" w:rsidRPr="0056145B">
        <w:rPr>
          <w:color w:val="1C1C1C"/>
        </w:rPr>
        <w:t xml:space="preserve">.  They will </w:t>
      </w:r>
      <w:r w:rsidR="00C85F95" w:rsidRPr="0056145B">
        <w:rPr>
          <w:color w:val="1C1C1C"/>
        </w:rPr>
        <w:t>start in median</w:t>
      </w:r>
      <w:r w:rsidR="0056145B" w:rsidRPr="0056145B">
        <w:rPr>
          <w:color w:val="1C1C1C"/>
        </w:rPr>
        <w:t xml:space="preserve"> and </w:t>
      </w:r>
      <w:r w:rsidR="00C85F95" w:rsidRPr="0056145B">
        <w:rPr>
          <w:color w:val="1C1C1C"/>
        </w:rPr>
        <w:t>move to outside</w:t>
      </w:r>
      <w:r w:rsidR="0056145B" w:rsidRPr="0056145B">
        <w:rPr>
          <w:color w:val="1C1C1C"/>
        </w:rPr>
        <w:t>.  Expect c</w:t>
      </w:r>
      <w:r w:rsidR="00C85F95" w:rsidRPr="0056145B">
        <w:rPr>
          <w:color w:val="1C1C1C"/>
        </w:rPr>
        <w:t xml:space="preserve">onstruction impacts </w:t>
      </w:r>
      <w:r w:rsidR="0056145B" w:rsidRPr="0056145B">
        <w:rPr>
          <w:color w:val="1C1C1C"/>
        </w:rPr>
        <w:t xml:space="preserve">to </w:t>
      </w:r>
      <w:r w:rsidR="00C85F95" w:rsidRPr="0056145B">
        <w:rPr>
          <w:color w:val="1C1C1C"/>
        </w:rPr>
        <w:t>last 45 days</w:t>
      </w:r>
      <w:r w:rsidR="0056145B" w:rsidRPr="0056145B">
        <w:rPr>
          <w:color w:val="1C1C1C"/>
        </w:rPr>
        <w:t>.</w:t>
      </w:r>
    </w:p>
    <w:p w14:paraId="5524C798" w14:textId="46D8E551" w:rsidR="00367F7E" w:rsidRPr="00367F7E" w:rsidRDefault="0056145B" w:rsidP="00803E99">
      <w:pPr>
        <w:pStyle w:val="ListParagraph"/>
        <w:numPr>
          <w:ilvl w:val="0"/>
          <w:numId w:val="12"/>
        </w:numPr>
        <w:ind w:left="2160" w:right="540"/>
        <w:rPr>
          <w:color w:val="0C0C0C"/>
        </w:rPr>
      </w:pPr>
      <w:r w:rsidRPr="00367F7E">
        <w:rPr>
          <w:color w:val="1C1C1C"/>
        </w:rPr>
        <w:t>A</w:t>
      </w:r>
      <w:r w:rsidR="00C85F95" w:rsidRPr="00367F7E">
        <w:rPr>
          <w:color w:val="1C1C1C"/>
        </w:rPr>
        <w:t>fter median work</w:t>
      </w:r>
      <w:r w:rsidR="00CE52E7">
        <w:rPr>
          <w:color w:val="1C1C1C"/>
        </w:rPr>
        <w:t>,</w:t>
      </w:r>
      <w:r w:rsidR="00C85F95" w:rsidRPr="00367F7E">
        <w:rPr>
          <w:color w:val="1C1C1C"/>
        </w:rPr>
        <w:t xml:space="preserve"> construction</w:t>
      </w:r>
      <w:r w:rsidRPr="00367F7E">
        <w:rPr>
          <w:color w:val="1C1C1C"/>
        </w:rPr>
        <w:t xml:space="preserve"> will begin</w:t>
      </w:r>
      <w:r w:rsidR="00CE52E7">
        <w:rPr>
          <w:color w:val="1C1C1C"/>
        </w:rPr>
        <w:t xml:space="preserve">.  </w:t>
      </w:r>
      <w:r w:rsidR="00045114">
        <w:rPr>
          <w:color w:val="1C1C1C"/>
        </w:rPr>
        <w:t>O</w:t>
      </w:r>
      <w:r w:rsidR="00045114" w:rsidRPr="00367F7E">
        <w:rPr>
          <w:color w:val="1C1C1C"/>
        </w:rPr>
        <w:t>ne-week</w:t>
      </w:r>
      <w:r w:rsidR="00C85F95" w:rsidRPr="00367F7E">
        <w:rPr>
          <w:color w:val="1C1C1C"/>
        </w:rPr>
        <w:t xml:space="preserve"> full closure on west side, one week full clo</w:t>
      </w:r>
      <w:r w:rsidR="004D2BFF" w:rsidRPr="00367F7E">
        <w:rPr>
          <w:color w:val="1C1C1C"/>
        </w:rPr>
        <w:t>s</w:t>
      </w:r>
      <w:r w:rsidR="00C85F95" w:rsidRPr="00367F7E">
        <w:rPr>
          <w:color w:val="1C1C1C"/>
        </w:rPr>
        <w:t xml:space="preserve">ure on east side, </w:t>
      </w:r>
      <w:r w:rsidRPr="00367F7E">
        <w:rPr>
          <w:color w:val="1C1C1C"/>
        </w:rPr>
        <w:t xml:space="preserve">but </w:t>
      </w:r>
      <w:r w:rsidR="00C85F95" w:rsidRPr="00367F7E">
        <w:rPr>
          <w:color w:val="1C1C1C"/>
        </w:rPr>
        <w:t>not at the same</w:t>
      </w:r>
      <w:r w:rsidRPr="00367F7E">
        <w:rPr>
          <w:color w:val="1C1C1C"/>
        </w:rPr>
        <w:t xml:space="preserve"> time.  </w:t>
      </w:r>
      <w:r w:rsidR="00367F7E">
        <w:rPr>
          <w:color w:val="1C1C1C"/>
        </w:rPr>
        <w:t>T</w:t>
      </w:r>
      <w:r w:rsidR="00A572EC" w:rsidRPr="00367F7E">
        <w:rPr>
          <w:color w:val="1C1C1C"/>
        </w:rPr>
        <w:t xml:space="preserve">o take left onto Klondike, </w:t>
      </w:r>
      <w:r w:rsidRPr="00367F7E">
        <w:rPr>
          <w:color w:val="1C1C1C"/>
        </w:rPr>
        <w:t xml:space="preserve">detour </w:t>
      </w:r>
      <w:r w:rsidR="00A572EC" w:rsidRPr="00367F7E">
        <w:rPr>
          <w:color w:val="1C1C1C"/>
        </w:rPr>
        <w:t xml:space="preserve">will go </w:t>
      </w:r>
      <w:r w:rsidR="00367F7E">
        <w:rPr>
          <w:color w:val="1C1C1C"/>
        </w:rPr>
        <w:t xml:space="preserve">up </w:t>
      </w:r>
      <w:r w:rsidR="00A572EC" w:rsidRPr="00367F7E">
        <w:rPr>
          <w:color w:val="1C1C1C"/>
        </w:rPr>
        <w:t>to Sims</w:t>
      </w:r>
      <w:r w:rsidRPr="00367F7E">
        <w:rPr>
          <w:color w:val="1C1C1C"/>
        </w:rPr>
        <w:t xml:space="preserve"> Road and back</w:t>
      </w:r>
      <w:r w:rsidR="00367F7E">
        <w:rPr>
          <w:color w:val="1C1C1C"/>
        </w:rPr>
        <w:t xml:space="preserve"> to WB Klondike</w:t>
      </w:r>
      <w:r w:rsidRPr="00367F7E">
        <w:rPr>
          <w:color w:val="1C1C1C"/>
        </w:rPr>
        <w:t xml:space="preserve">; </w:t>
      </w:r>
      <w:r w:rsidR="00367F7E">
        <w:rPr>
          <w:color w:val="1C1C1C"/>
        </w:rPr>
        <w:t xml:space="preserve">to go right onto </w:t>
      </w:r>
      <w:r w:rsidR="00A572EC" w:rsidRPr="00367F7E">
        <w:rPr>
          <w:color w:val="1C1C1C"/>
        </w:rPr>
        <w:t>Klondike</w:t>
      </w:r>
      <w:r w:rsidR="00367F7E">
        <w:rPr>
          <w:color w:val="1C1C1C"/>
        </w:rPr>
        <w:t xml:space="preserve">, detour </w:t>
      </w:r>
      <w:r w:rsidRPr="00367F7E">
        <w:rPr>
          <w:color w:val="1C1C1C"/>
        </w:rPr>
        <w:t xml:space="preserve">will </w:t>
      </w:r>
      <w:r w:rsidR="00367F7E">
        <w:rPr>
          <w:color w:val="1C1C1C"/>
        </w:rPr>
        <w:t xml:space="preserve">go </w:t>
      </w:r>
      <w:r w:rsidRPr="00367F7E">
        <w:rPr>
          <w:color w:val="1C1C1C"/>
        </w:rPr>
        <w:t xml:space="preserve">down </w:t>
      </w:r>
      <w:r w:rsidR="00A572EC" w:rsidRPr="00367F7E">
        <w:rPr>
          <w:color w:val="1C1C1C"/>
        </w:rPr>
        <w:t xml:space="preserve">to Viking </w:t>
      </w:r>
      <w:r w:rsidRPr="00367F7E">
        <w:rPr>
          <w:color w:val="1C1C1C"/>
        </w:rPr>
        <w:t>Blvd and back</w:t>
      </w:r>
      <w:r w:rsidR="00367F7E">
        <w:rPr>
          <w:color w:val="1C1C1C"/>
        </w:rPr>
        <w:t xml:space="preserve"> to EB Klondike</w:t>
      </w:r>
      <w:r w:rsidRPr="00367F7E">
        <w:rPr>
          <w:color w:val="1C1C1C"/>
        </w:rPr>
        <w:t>.</w:t>
      </w:r>
    </w:p>
    <w:p w14:paraId="30DC3081" w14:textId="77777777" w:rsidR="00367F7E" w:rsidRPr="00367F7E" w:rsidRDefault="00367F7E" w:rsidP="00803E99">
      <w:pPr>
        <w:pStyle w:val="ListParagraph"/>
        <w:numPr>
          <w:ilvl w:val="0"/>
          <w:numId w:val="12"/>
        </w:numPr>
        <w:ind w:left="2160" w:right="540"/>
        <w:rPr>
          <w:color w:val="0C0C0C"/>
        </w:rPr>
      </w:pPr>
      <w:r>
        <w:rPr>
          <w:color w:val="1C1C1C"/>
        </w:rPr>
        <w:t>D</w:t>
      </w:r>
      <w:r w:rsidR="00A572EC" w:rsidRPr="00367F7E">
        <w:rPr>
          <w:color w:val="1C1C1C"/>
        </w:rPr>
        <w:t xml:space="preserve">etour will be in effect until Stage 1 completed. </w:t>
      </w:r>
    </w:p>
    <w:p w14:paraId="016A4060" w14:textId="2E7E9A01" w:rsidR="00CE52E7" w:rsidRPr="00CE52E7" w:rsidRDefault="00A572EC" w:rsidP="00803E99">
      <w:pPr>
        <w:pStyle w:val="ListParagraph"/>
        <w:numPr>
          <w:ilvl w:val="0"/>
          <w:numId w:val="12"/>
        </w:numPr>
        <w:ind w:left="2160" w:right="540"/>
        <w:rPr>
          <w:color w:val="0C0C0C"/>
        </w:rPr>
      </w:pPr>
      <w:r w:rsidRPr="00367F7E">
        <w:rPr>
          <w:color w:val="1C1C1C"/>
        </w:rPr>
        <w:t xml:space="preserve">Stage 2 detour </w:t>
      </w:r>
      <w:r w:rsidR="0056145B" w:rsidRPr="00367F7E">
        <w:rPr>
          <w:color w:val="1C1C1C"/>
        </w:rPr>
        <w:t xml:space="preserve">will last </w:t>
      </w:r>
      <w:r w:rsidRPr="00367F7E">
        <w:rPr>
          <w:color w:val="1C1C1C"/>
        </w:rPr>
        <w:t>15 days</w:t>
      </w:r>
      <w:r w:rsidR="00CE52E7">
        <w:rPr>
          <w:color w:val="1C1C1C"/>
        </w:rPr>
        <w:t>.</w:t>
      </w:r>
    </w:p>
    <w:p w14:paraId="5B3D7A75" w14:textId="4FB6126D" w:rsidR="001D2215" w:rsidRDefault="0056145B" w:rsidP="001D2215">
      <w:pPr>
        <w:pStyle w:val="ListParagraph"/>
        <w:numPr>
          <w:ilvl w:val="0"/>
          <w:numId w:val="12"/>
        </w:numPr>
        <w:tabs>
          <w:tab w:val="left" w:pos="2160"/>
        </w:tabs>
        <w:ind w:left="2160" w:right="540"/>
        <w:rPr>
          <w:color w:val="1C1C1C"/>
        </w:rPr>
      </w:pPr>
      <w:r w:rsidRPr="001D2215">
        <w:rPr>
          <w:color w:val="1C1C1C"/>
        </w:rPr>
        <w:t>A n</w:t>
      </w:r>
      <w:r w:rsidR="00A572EC" w:rsidRPr="001D2215">
        <w:rPr>
          <w:color w:val="1C1C1C"/>
        </w:rPr>
        <w:t>ewsle</w:t>
      </w:r>
      <w:r w:rsidR="004D2BFF" w:rsidRPr="001D2215">
        <w:rPr>
          <w:color w:val="1C1C1C"/>
        </w:rPr>
        <w:t>t</w:t>
      </w:r>
      <w:r w:rsidR="00A572EC" w:rsidRPr="001D2215">
        <w:rPr>
          <w:color w:val="1C1C1C"/>
        </w:rPr>
        <w:t>ter article in January</w:t>
      </w:r>
      <w:r w:rsidRPr="001D2215">
        <w:rPr>
          <w:color w:val="1C1C1C"/>
        </w:rPr>
        <w:t xml:space="preserve"> </w:t>
      </w:r>
      <w:r w:rsidR="00A572EC" w:rsidRPr="001D2215">
        <w:rPr>
          <w:color w:val="1C1C1C"/>
        </w:rPr>
        <w:t>reached out to nearby businesses and homeowners</w:t>
      </w:r>
      <w:r w:rsidRPr="001D2215">
        <w:rPr>
          <w:color w:val="1C1C1C"/>
        </w:rPr>
        <w:t xml:space="preserve"> and was </w:t>
      </w:r>
      <w:r w:rsidR="00A572EC" w:rsidRPr="001D2215">
        <w:rPr>
          <w:color w:val="1C1C1C"/>
        </w:rPr>
        <w:t>mail</w:t>
      </w:r>
      <w:r w:rsidRPr="001D2215">
        <w:rPr>
          <w:color w:val="1C1C1C"/>
        </w:rPr>
        <w:t xml:space="preserve">ed </w:t>
      </w:r>
      <w:r w:rsidR="00A572EC" w:rsidRPr="001D2215">
        <w:rPr>
          <w:color w:val="1C1C1C"/>
        </w:rPr>
        <w:t xml:space="preserve">to homes and businesses. </w:t>
      </w:r>
    </w:p>
    <w:p w14:paraId="3E8CBC3E" w14:textId="77777777" w:rsidR="001D2215" w:rsidRDefault="00A572EC" w:rsidP="001D2215">
      <w:pPr>
        <w:pStyle w:val="ListParagraph"/>
        <w:numPr>
          <w:ilvl w:val="0"/>
          <w:numId w:val="12"/>
        </w:numPr>
        <w:ind w:left="1800" w:right="540"/>
        <w:rPr>
          <w:color w:val="1C1C1C"/>
        </w:rPr>
      </w:pPr>
      <w:r w:rsidRPr="001D2215">
        <w:rPr>
          <w:color w:val="1C1C1C"/>
        </w:rPr>
        <w:t>65 PEL Study</w:t>
      </w:r>
    </w:p>
    <w:p w14:paraId="481FA0B1" w14:textId="685F3A72" w:rsidR="001D2215" w:rsidRDefault="001D2215" w:rsidP="001D2215">
      <w:pPr>
        <w:pStyle w:val="ListParagraph"/>
        <w:numPr>
          <w:ilvl w:val="0"/>
          <w:numId w:val="12"/>
        </w:numPr>
        <w:ind w:left="2160" w:right="540"/>
        <w:rPr>
          <w:color w:val="1C1C1C"/>
        </w:rPr>
      </w:pPr>
      <w:r w:rsidRPr="001D2215">
        <w:rPr>
          <w:color w:val="1C1C1C"/>
        </w:rPr>
        <w:t>C</w:t>
      </w:r>
      <w:r w:rsidR="00A572EC" w:rsidRPr="001D2215">
        <w:rPr>
          <w:color w:val="1C1C1C"/>
        </w:rPr>
        <w:t>ompiled info into report</w:t>
      </w:r>
      <w:r w:rsidR="0056145B" w:rsidRPr="001D2215">
        <w:rPr>
          <w:color w:val="1C1C1C"/>
        </w:rPr>
        <w:t xml:space="preserve"> and </w:t>
      </w:r>
      <w:r w:rsidR="00A572EC" w:rsidRPr="001D2215">
        <w:rPr>
          <w:color w:val="1C1C1C"/>
        </w:rPr>
        <w:t>wrapping up report.   Positive news coming out of</w:t>
      </w:r>
      <w:r>
        <w:rPr>
          <w:color w:val="1C1C1C"/>
        </w:rPr>
        <w:t xml:space="preserve"> the study</w:t>
      </w:r>
      <w:r w:rsidRPr="001D2215">
        <w:rPr>
          <w:color w:val="1C1C1C"/>
        </w:rPr>
        <w:t>.</w:t>
      </w:r>
    </w:p>
    <w:p w14:paraId="238595F8" w14:textId="77777777" w:rsidR="001D2215" w:rsidRDefault="0056145B" w:rsidP="001D2215">
      <w:pPr>
        <w:pStyle w:val="ListParagraph"/>
        <w:numPr>
          <w:ilvl w:val="0"/>
          <w:numId w:val="12"/>
        </w:numPr>
        <w:ind w:left="1800" w:right="540"/>
        <w:rPr>
          <w:color w:val="1C1C1C"/>
        </w:rPr>
      </w:pPr>
      <w:r w:rsidRPr="001D2215">
        <w:rPr>
          <w:color w:val="1C1C1C"/>
        </w:rPr>
        <w:t xml:space="preserve">Highway </w:t>
      </w:r>
      <w:r w:rsidR="00A572EC" w:rsidRPr="001D2215">
        <w:rPr>
          <w:color w:val="1C1C1C"/>
        </w:rPr>
        <w:t xml:space="preserve">65 and Viking </w:t>
      </w:r>
      <w:r w:rsidRPr="001D2215">
        <w:rPr>
          <w:color w:val="1C1C1C"/>
        </w:rPr>
        <w:t>Blvd</w:t>
      </w:r>
    </w:p>
    <w:p w14:paraId="7AFA3638" w14:textId="2F06F0BC" w:rsidR="00A572EC" w:rsidRPr="001D2215" w:rsidRDefault="00A572EC" w:rsidP="001D2215">
      <w:pPr>
        <w:pStyle w:val="ListParagraph"/>
        <w:numPr>
          <w:ilvl w:val="0"/>
          <w:numId w:val="12"/>
        </w:numPr>
        <w:ind w:left="2160" w:right="540"/>
        <w:rPr>
          <w:color w:val="1C1C1C"/>
        </w:rPr>
      </w:pPr>
      <w:r w:rsidRPr="001D2215">
        <w:rPr>
          <w:color w:val="1C1C1C"/>
        </w:rPr>
        <w:t>Compliance has been high</w:t>
      </w:r>
      <w:r w:rsidR="001D2215">
        <w:rPr>
          <w:color w:val="1C1C1C"/>
        </w:rPr>
        <w:t xml:space="preserve">; </w:t>
      </w:r>
      <w:r w:rsidR="0056145B" w:rsidRPr="001D2215">
        <w:rPr>
          <w:color w:val="1C1C1C"/>
        </w:rPr>
        <w:t>n</w:t>
      </w:r>
      <w:r w:rsidRPr="001D2215">
        <w:rPr>
          <w:color w:val="1C1C1C"/>
        </w:rPr>
        <w:t>o RT crashes since imp</w:t>
      </w:r>
      <w:r w:rsidR="004D2BFF" w:rsidRPr="001D2215">
        <w:rPr>
          <w:color w:val="1C1C1C"/>
        </w:rPr>
        <w:t>le</w:t>
      </w:r>
      <w:r w:rsidRPr="001D2215">
        <w:rPr>
          <w:color w:val="1C1C1C"/>
        </w:rPr>
        <w:t xml:space="preserve">ment of </w:t>
      </w:r>
      <w:r w:rsidR="001D2215">
        <w:rPr>
          <w:color w:val="1C1C1C"/>
        </w:rPr>
        <w:t>N</w:t>
      </w:r>
      <w:r w:rsidRPr="001D2215">
        <w:rPr>
          <w:color w:val="1C1C1C"/>
        </w:rPr>
        <w:t xml:space="preserve">o </w:t>
      </w:r>
      <w:r w:rsidR="001D2215">
        <w:rPr>
          <w:color w:val="1C1C1C"/>
        </w:rPr>
        <w:t>T</w:t>
      </w:r>
      <w:r w:rsidRPr="001D2215">
        <w:rPr>
          <w:color w:val="1C1C1C"/>
        </w:rPr>
        <w:t xml:space="preserve">urn on red.  </w:t>
      </w:r>
      <w:r w:rsidR="0056145B" w:rsidRPr="001D2215">
        <w:rPr>
          <w:color w:val="1C1C1C"/>
        </w:rPr>
        <w:t>The system d</w:t>
      </w:r>
      <w:r w:rsidRPr="001D2215">
        <w:rPr>
          <w:color w:val="1C1C1C"/>
        </w:rPr>
        <w:t xml:space="preserve">etects motorists sooner to reduce delay for </w:t>
      </w:r>
      <w:r w:rsidR="00E64760" w:rsidRPr="001D2215">
        <w:rPr>
          <w:color w:val="1C1C1C"/>
        </w:rPr>
        <w:t>U-turn</w:t>
      </w:r>
      <w:r w:rsidRPr="001D2215">
        <w:rPr>
          <w:color w:val="1C1C1C"/>
        </w:rPr>
        <w:t xml:space="preserve">.  </w:t>
      </w:r>
      <w:r w:rsidR="001D2215">
        <w:rPr>
          <w:color w:val="1C1C1C"/>
        </w:rPr>
        <w:t>Have made m</w:t>
      </w:r>
      <w:r w:rsidR="00E64760" w:rsidRPr="001D2215">
        <w:rPr>
          <w:color w:val="1C1C1C"/>
        </w:rPr>
        <w:t>ultiple</w:t>
      </w:r>
      <w:r w:rsidRPr="001D2215">
        <w:rPr>
          <w:color w:val="1C1C1C"/>
        </w:rPr>
        <w:t xml:space="preserve"> signal timing adjustments.  Consultants stud</w:t>
      </w:r>
      <w:r w:rsidR="001D2215">
        <w:rPr>
          <w:color w:val="1C1C1C"/>
        </w:rPr>
        <w:t>ied</w:t>
      </w:r>
      <w:r w:rsidR="00E64760" w:rsidRPr="001D2215">
        <w:rPr>
          <w:color w:val="1C1C1C"/>
        </w:rPr>
        <w:t xml:space="preserve"> and</w:t>
      </w:r>
      <w:r w:rsidRPr="001D2215">
        <w:rPr>
          <w:color w:val="1C1C1C"/>
        </w:rPr>
        <w:t xml:space="preserve"> </w:t>
      </w:r>
      <w:r w:rsidR="00E64760" w:rsidRPr="001D2215">
        <w:rPr>
          <w:color w:val="1C1C1C"/>
        </w:rPr>
        <w:t>identif</w:t>
      </w:r>
      <w:r w:rsidR="001D2215">
        <w:rPr>
          <w:color w:val="1C1C1C"/>
        </w:rPr>
        <w:t>ied</w:t>
      </w:r>
      <w:r w:rsidRPr="001D2215">
        <w:rPr>
          <w:color w:val="1C1C1C"/>
        </w:rPr>
        <w:t xml:space="preserve"> short, </w:t>
      </w:r>
      <w:r w:rsidR="00E64760" w:rsidRPr="001D2215">
        <w:rPr>
          <w:color w:val="1C1C1C"/>
        </w:rPr>
        <w:t>mid,</w:t>
      </w:r>
      <w:r w:rsidRPr="001D2215">
        <w:rPr>
          <w:color w:val="1C1C1C"/>
        </w:rPr>
        <w:t xml:space="preserve"> and long-term improvements</w:t>
      </w:r>
      <w:r w:rsidR="001D2215">
        <w:rPr>
          <w:color w:val="1C1C1C"/>
        </w:rPr>
        <w:t xml:space="preserve">, and </w:t>
      </w:r>
      <w:r w:rsidRPr="001D2215">
        <w:rPr>
          <w:color w:val="1C1C1C"/>
        </w:rPr>
        <w:t>looked at signage</w:t>
      </w:r>
      <w:r w:rsidR="001D2215">
        <w:rPr>
          <w:color w:val="1C1C1C"/>
        </w:rPr>
        <w:t xml:space="preserve"> and </w:t>
      </w:r>
      <w:r w:rsidRPr="001D2215">
        <w:rPr>
          <w:color w:val="1C1C1C"/>
        </w:rPr>
        <w:t xml:space="preserve">complexity of </w:t>
      </w:r>
      <w:r w:rsidR="00E64760" w:rsidRPr="001D2215">
        <w:rPr>
          <w:color w:val="1C1C1C"/>
        </w:rPr>
        <w:t>intersection</w:t>
      </w:r>
      <w:r w:rsidRPr="001D2215">
        <w:rPr>
          <w:color w:val="1C1C1C"/>
        </w:rPr>
        <w:t>.</w:t>
      </w:r>
    </w:p>
    <w:p w14:paraId="60FDA568" w14:textId="7DBF6051" w:rsidR="00A572EC" w:rsidRDefault="00A572EC" w:rsidP="0056145B">
      <w:pPr>
        <w:pStyle w:val="ListParagraph"/>
        <w:ind w:left="1440" w:firstLine="0"/>
        <w:rPr>
          <w:color w:val="1C1C1C"/>
        </w:rPr>
      </w:pPr>
    </w:p>
    <w:p w14:paraId="31DF05F4" w14:textId="4FD1DE9F" w:rsidR="00A572EC" w:rsidRPr="00A572EC" w:rsidRDefault="00A572EC" w:rsidP="0048774E">
      <w:pPr>
        <w:pStyle w:val="ListParagraph"/>
        <w:numPr>
          <w:ilvl w:val="0"/>
          <w:numId w:val="16"/>
        </w:numPr>
        <w:ind w:left="1800"/>
        <w:rPr>
          <w:color w:val="0C0C0C"/>
        </w:rPr>
      </w:pPr>
      <w:r>
        <w:rPr>
          <w:color w:val="1C1C1C"/>
        </w:rPr>
        <w:t xml:space="preserve">City of Blaine – </w:t>
      </w:r>
      <w:r w:rsidR="00E64760">
        <w:rPr>
          <w:color w:val="1C1C1C"/>
        </w:rPr>
        <w:t>Blaine</w:t>
      </w:r>
      <w:r>
        <w:rPr>
          <w:color w:val="1C1C1C"/>
        </w:rPr>
        <w:t xml:space="preserve"> and Anoka County working together on RFP.  Searching for funding.  </w:t>
      </w:r>
      <w:r w:rsidR="00462AAA">
        <w:rPr>
          <w:color w:val="1C1C1C"/>
        </w:rPr>
        <w:t xml:space="preserve">Jess Robertson - </w:t>
      </w:r>
      <w:r>
        <w:rPr>
          <w:color w:val="1C1C1C"/>
        </w:rPr>
        <w:t xml:space="preserve">Great and exciting things happening, excellent momentum.  Jon H </w:t>
      </w:r>
      <w:r w:rsidR="00462AAA">
        <w:rPr>
          <w:color w:val="1C1C1C"/>
        </w:rPr>
        <w:t>–</w:t>
      </w:r>
      <w:r>
        <w:rPr>
          <w:color w:val="1C1C1C"/>
        </w:rPr>
        <w:t xml:space="preserve"> </w:t>
      </w:r>
      <w:r w:rsidR="00462AAA">
        <w:rPr>
          <w:color w:val="1C1C1C"/>
        </w:rPr>
        <w:t>even before completion of PEL, Blaine has been working on 99</w:t>
      </w:r>
      <w:r w:rsidR="00462AAA" w:rsidRPr="00462AAA">
        <w:rPr>
          <w:color w:val="1C1C1C"/>
          <w:vertAlign w:val="superscript"/>
        </w:rPr>
        <w:t>th</w:t>
      </w:r>
      <w:r w:rsidR="00462AAA">
        <w:rPr>
          <w:color w:val="1C1C1C"/>
        </w:rPr>
        <w:t xml:space="preserve"> Intersection – access to NSC, heavy industrial areas, west side residential.  Successful in receiving $12M in grants, entered into partnership, asking for environmental proposals</w:t>
      </w:r>
      <w:r w:rsidR="00045114">
        <w:rPr>
          <w:color w:val="1C1C1C"/>
        </w:rPr>
        <w:t xml:space="preserve"> for the segment of TH 65 between 97</w:t>
      </w:r>
      <w:r w:rsidR="00045114" w:rsidRPr="00045114">
        <w:rPr>
          <w:color w:val="1C1C1C"/>
          <w:vertAlign w:val="superscript"/>
        </w:rPr>
        <w:t>th</w:t>
      </w:r>
      <w:r w:rsidR="00045114">
        <w:rPr>
          <w:color w:val="1C1C1C"/>
        </w:rPr>
        <w:t xml:space="preserve"> Avenue and 117</w:t>
      </w:r>
      <w:r w:rsidR="00045114" w:rsidRPr="00045114">
        <w:rPr>
          <w:color w:val="1C1C1C"/>
          <w:vertAlign w:val="superscript"/>
        </w:rPr>
        <w:t>th</w:t>
      </w:r>
      <w:r w:rsidR="00045114">
        <w:rPr>
          <w:color w:val="1C1C1C"/>
        </w:rPr>
        <w:t xml:space="preserve"> Avenue/Cloud Drive</w:t>
      </w:r>
      <w:r w:rsidR="00462AAA">
        <w:rPr>
          <w:color w:val="1C1C1C"/>
        </w:rPr>
        <w:t>, 30% design for all intersections, goal to have complete design for 99</w:t>
      </w:r>
      <w:r w:rsidR="00462AAA" w:rsidRPr="00462AAA">
        <w:rPr>
          <w:color w:val="1C1C1C"/>
          <w:vertAlign w:val="superscript"/>
        </w:rPr>
        <w:t>th</w:t>
      </w:r>
      <w:r w:rsidR="00462AAA">
        <w:rPr>
          <w:color w:val="1C1C1C"/>
        </w:rPr>
        <w:t xml:space="preserve"> Avenue and CSAH 12 (109</w:t>
      </w:r>
      <w:r w:rsidR="00462AAA" w:rsidRPr="00462AAA">
        <w:rPr>
          <w:color w:val="1C1C1C"/>
          <w:vertAlign w:val="superscript"/>
        </w:rPr>
        <w:t>th</w:t>
      </w:r>
      <w:r w:rsidR="00462AAA">
        <w:rPr>
          <w:color w:val="1C1C1C"/>
        </w:rPr>
        <w:t xml:space="preserve"> Avenue).  Moving forward.  </w:t>
      </w:r>
      <w:r w:rsidR="00E64760">
        <w:rPr>
          <w:color w:val="1C1C1C"/>
        </w:rPr>
        <w:t>Bipartisan</w:t>
      </w:r>
      <w:r w:rsidR="00462AAA">
        <w:rPr>
          <w:color w:val="1C1C1C"/>
        </w:rPr>
        <w:t xml:space="preserve"> support in </w:t>
      </w:r>
      <w:r w:rsidR="00E64760">
        <w:rPr>
          <w:color w:val="1C1C1C"/>
        </w:rPr>
        <w:t>legislative</w:t>
      </w:r>
      <w:r w:rsidR="00462AAA">
        <w:rPr>
          <w:color w:val="1C1C1C"/>
        </w:rPr>
        <w:t xml:space="preserve"> for $25M funding – will depend on bonding bill.  I</w:t>
      </w:r>
      <w:r w:rsidR="00045114">
        <w:rPr>
          <w:color w:val="1C1C1C"/>
        </w:rPr>
        <w:t>NFRA G</w:t>
      </w:r>
      <w:r w:rsidR="00462AAA">
        <w:rPr>
          <w:color w:val="1C1C1C"/>
        </w:rPr>
        <w:t>rant</w:t>
      </w:r>
      <w:r w:rsidR="00E64760">
        <w:rPr>
          <w:color w:val="1C1C1C"/>
        </w:rPr>
        <w:t xml:space="preserve"> </w:t>
      </w:r>
      <w:r w:rsidR="00045114">
        <w:rPr>
          <w:color w:val="1C1C1C"/>
        </w:rPr>
        <w:t>notice of funding opportunity (NOFO)</w:t>
      </w:r>
      <w:r w:rsidR="00462AAA">
        <w:rPr>
          <w:color w:val="1C1C1C"/>
        </w:rPr>
        <w:t xml:space="preserve"> was just published – 4 weeks to submittal – hired HDR</w:t>
      </w:r>
      <w:r w:rsidR="00045114">
        <w:rPr>
          <w:color w:val="1C1C1C"/>
        </w:rPr>
        <w:t xml:space="preserve"> to complete application with an approximate ask of </w:t>
      </w:r>
      <w:r w:rsidR="00462AAA">
        <w:rPr>
          <w:color w:val="1C1C1C"/>
        </w:rPr>
        <w:t>$60-$75M to complete 99</w:t>
      </w:r>
      <w:r w:rsidR="00462AAA" w:rsidRPr="00462AAA">
        <w:rPr>
          <w:color w:val="1C1C1C"/>
          <w:vertAlign w:val="superscript"/>
        </w:rPr>
        <w:t>th</w:t>
      </w:r>
      <w:r w:rsidR="00462AAA">
        <w:rPr>
          <w:color w:val="1C1C1C"/>
        </w:rPr>
        <w:t xml:space="preserve"> </w:t>
      </w:r>
      <w:r w:rsidR="00045114">
        <w:rPr>
          <w:color w:val="1C1C1C"/>
        </w:rPr>
        <w:t>and</w:t>
      </w:r>
      <w:r w:rsidR="00462AAA">
        <w:rPr>
          <w:color w:val="1C1C1C"/>
        </w:rPr>
        <w:t xml:space="preserve"> 109</w:t>
      </w:r>
      <w:r w:rsidR="00462AAA" w:rsidRPr="00462AAA">
        <w:rPr>
          <w:color w:val="1C1C1C"/>
          <w:vertAlign w:val="superscript"/>
        </w:rPr>
        <w:t>th</w:t>
      </w:r>
      <w:r w:rsidR="00462AAA">
        <w:rPr>
          <w:color w:val="1C1C1C"/>
        </w:rPr>
        <w:t xml:space="preserve"> Avenue</w:t>
      </w:r>
      <w:r w:rsidR="00045114">
        <w:rPr>
          <w:color w:val="1C1C1C"/>
        </w:rPr>
        <w:t xml:space="preserve"> intersection improvements</w:t>
      </w:r>
      <w:r w:rsidR="00462AAA">
        <w:rPr>
          <w:color w:val="1C1C1C"/>
        </w:rPr>
        <w:t xml:space="preserve">.  </w:t>
      </w:r>
      <w:r w:rsidR="00045114">
        <w:rPr>
          <w:color w:val="1C1C1C"/>
        </w:rPr>
        <w:t xml:space="preserve">Congressman </w:t>
      </w:r>
      <w:r w:rsidR="00462AAA">
        <w:rPr>
          <w:color w:val="1C1C1C"/>
        </w:rPr>
        <w:t>Emmer</w:t>
      </w:r>
      <w:r w:rsidR="001104B5">
        <w:rPr>
          <w:color w:val="1C1C1C"/>
        </w:rPr>
        <w:t xml:space="preserve"> is</w:t>
      </w:r>
      <w:r w:rsidR="00462AAA">
        <w:rPr>
          <w:color w:val="1C1C1C"/>
        </w:rPr>
        <w:t xml:space="preserve"> on board,</w:t>
      </w:r>
      <w:r w:rsidR="001104B5">
        <w:rPr>
          <w:color w:val="1C1C1C"/>
        </w:rPr>
        <w:t xml:space="preserve"> senators are</w:t>
      </w:r>
      <w:r w:rsidR="00462AAA">
        <w:rPr>
          <w:color w:val="1C1C1C"/>
        </w:rPr>
        <w:t xml:space="preserve"> hopefully supportive, gaining </w:t>
      </w:r>
      <w:r w:rsidR="001104B5">
        <w:rPr>
          <w:color w:val="1C1C1C"/>
        </w:rPr>
        <w:t>attention</w:t>
      </w:r>
      <w:r w:rsidR="00462AAA">
        <w:rPr>
          <w:color w:val="1C1C1C"/>
        </w:rPr>
        <w:t xml:space="preserve"> and recognition.  Want to make something happen,</w:t>
      </w:r>
      <w:r w:rsidR="001104B5">
        <w:rPr>
          <w:color w:val="1C1C1C"/>
        </w:rPr>
        <w:t xml:space="preserve"> as it</w:t>
      </w:r>
      <w:r w:rsidR="00462AAA">
        <w:rPr>
          <w:color w:val="1C1C1C"/>
        </w:rPr>
        <w:t xml:space="preserve"> benefits everyone up and down</w:t>
      </w:r>
      <w:r w:rsidR="001104B5">
        <w:rPr>
          <w:color w:val="1C1C1C"/>
        </w:rPr>
        <w:t xml:space="preserve"> the</w:t>
      </w:r>
      <w:r w:rsidR="00462AAA">
        <w:rPr>
          <w:color w:val="1C1C1C"/>
        </w:rPr>
        <w:t xml:space="preserve"> corridor. </w:t>
      </w:r>
    </w:p>
    <w:p w14:paraId="7DF96648" w14:textId="25C12346" w:rsidR="000142B0" w:rsidRPr="00A572EC" w:rsidRDefault="000142B0" w:rsidP="00A572EC">
      <w:pPr>
        <w:ind w:right="540"/>
        <w:rPr>
          <w:color w:val="0C0C0C"/>
        </w:rPr>
      </w:pPr>
      <w:r w:rsidRPr="00A572EC">
        <w:rPr>
          <w:color w:val="0C0C0C"/>
        </w:rPr>
        <w:t xml:space="preserve"> </w:t>
      </w:r>
    </w:p>
    <w:p w14:paraId="63D5CD44" w14:textId="0458AFFE" w:rsidR="000142B0" w:rsidRPr="00462AAA" w:rsidRDefault="000142B0" w:rsidP="00024C6B">
      <w:pPr>
        <w:pStyle w:val="ListParagraph"/>
        <w:numPr>
          <w:ilvl w:val="1"/>
          <w:numId w:val="1"/>
        </w:numPr>
        <w:ind w:left="1440" w:right="540" w:hanging="360"/>
        <w:rPr>
          <w:color w:val="0C0C0C"/>
        </w:rPr>
      </w:pPr>
      <w:r w:rsidRPr="00024C6B">
        <w:rPr>
          <w:noProof/>
        </w:rPr>
        <mc:AlternateContent>
          <mc:Choice Requires="wps">
            <w:drawing>
              <wp:anchor distT="0" distB="0" distL="114300" distR="114300" simplePos="0" relativeHeight="251661312" behindDoc="0" locked="0" layoutInCell="1" allowOverlap="1" wp14:anchorId="1169012A" wp14:editId="045E6148">
                <wp:simplePos x="0" y="0"/>
                <wp:positionH relativeFrom="page">
                  <wp:posOffset>7778750</wp:posOffset>
                </wp:positionH>
                <wp:positionV relativeFrom="page">
                  <wp:posOffset>10052050</wp:posOffset>
                </wp:positionV>
                <wp:extent cx="0" cy="0"/>
                <wp:effectExtent l="6350" t="10033000" r="12700" b="1003427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7EE1D" id="Line 1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5pt,791.5pt" to="612.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" strokeweight=".25439mm">
                <w10:wrap anchorx="page" anchory="page"/>
              </v:line>
            </w:pict>
          </mc:Fallback>
        </mc:AlternateContent>
      </w:r>
      <w:r w:rsidRPr="00024C6B">
        <w:t>MnDOT District</w:t>
      </w:r>
      <w:r w:rsidRPr="00024C6B">
        <w:rPr>
          <w:spacing w:val="8"/>
        </w:rPr>
        <w:t xml:space="preserve"> </w:t>
      </w:r>
      <w:r w:rsidRPr="00024C6B">
        <w:t>3</w:t>
      </w:r>
      <w:r w:rsidR="00462AAA">
        <w:t xml:space="preserve"> – Luke – quiet up north.  2022- bridge south of Mora will be replaced.  Approval for HSIP funding for tension cable barrier from AC to County 43 south of Cambridge.  </w:t>
      </w:r>
    </w:p>
    <w:p w14:paraId="59644FA1" w14:textId="77777777" w:rsidR="00462AAA" w:rsidRPr="00024C6B" w:rsidRDefault="00462AAA" w:rsidP="00462AAA">
      <w:pPr>
        <w:pStyle w:val="ListParagraph"/>
        <w:ind w:left="1440" w:right="540" w:firstLine="0"/>
        <w:jc w:val="right"/>
        <w:rPr>
          <w:color w:val="0C0C0C"/>
        </w:rPr>
      </w:pPr>
    </w:p>
    <w:p w14:paraId="21EC45E0" w14:textId="7301BFF8" w:rsidR="000142B0" w:rsidRPr="00024C6B" w:rsidRDefault="000142B0" w:rsidP="00024C6B">
      <w:pPr>
        <w:pStyle w:val="ListParagraph"/>
        <w:numPr>
          <w:ilvl w:val="1"/>
          <w:numId w:val="1"/>
        </w:numPr>
        <w:ind w:left="1440" w:right="540" w:hanging="360"/>
        <w:rPr>
          <w:color w:val="0C0C0C"/>
        </w:rPr>
      </w:pPr>
      <w:r w:rsidRPr="00024C6B">
        <w:t>Other</w:t>
      </w:r>
    </w:p>
    <w:p w14:paraId="252E7A91" w14:textId="77777777" w:rsidR="00024C6B" w:rsidRPr="00D87833" w:rsidRDefault="00024C6B" w:rsidP="00024C6B">
      <w:pPr>
        <w:pStyle w:val="ListParagraph"/>
        <w:tabs>
          <w:tab w:val="left" w:pos="1721"/>
        </w:tabs>
        <w:ind w:left="1080" w:right="540" w:firstLine="0"/>
        <w:rPr>
          <w:color w:val="0C0C0C"/>
          <w:sz w:val="16"/>
          <w:szCs w:val="16"/>
        </w:rPr>
      </w:pPr>
    </w:p>
    <w:p w14:paraId="46B96BCF" w14:textId="480FD1B1" w:rsidR="00284D89" w:rsidRPr="00024C6B" w:rsidRDefault="00284D89" w:rsidP="00024C6B">
      <w:pPr>
        <w:pStyle w:val="ListParagraph"/>
        <w:numPr>
          <w:ilvl w:val="0"/>
          <w:numId w:val="1"/>
        </w:numPr>
        <w:tabs>
          <w:tab w:val="left" w:pos="1440"/>
        </w:tabs>
        <w:ind w:left="1080" w:right="540" w:hanging="720"/>
        <w:jc w:val="left"/>
        <w:rPr>
          <w:color w:val="0C0C0C"/>
        </w:rPr>
      </w:pPr>
      <w:r w:rsidRPr="00024C6B">
        <w:rPr>
          <w:color w:val="0C0C0C"/>
          <w:w w:val="105"/>
        </w:rPr>
        <w:t>Administrative Representative</w:t>
      </w:r>
      <w:r w:rsidRPr="00024C6B">
        <w:rPr>
          <w:color w:val="0C0C0C"/>
          <w:spacing w:val="-14"/>
          <w:w w:val="105"/>
        </w:rPr>
        <w:t xml:space="preserve"> </w:t>
      </w:r>
      <w:r w:rsidRPr="00024C6B">
        <w:rPr>
          <w:color w:val="0C0C0C"/>
          <w:w w:val="105"/>
        </w:rPr>
        <w:t>Report</w:t>
      </w:r>
    </w:p>
    <w:p w14:paraId="1DA0132A" w14:textId="17A074AE" w:rsidR="00024C6B" w:rsidRPr="00024C6B" w:rsidRDefault="000142B0" w:rsidP="00024C6B">
      <w:pPr>
        <w:pStyle w:val="ListParagraph"/>
        <w:numPr>
          <w:ilvl w:val="1"/>
          <w:numId w:val="8"/>
        </w:numPr>
        <w:ind w:right="540"/>
        <w:rPr>
          <w:color w:val="0C0C0C"/>
        </w:rPr>
      </w:pPr>
      <w:r w:rsidRPr="00024C6B">
        <w:rPr>
          <w:rFonts w:eastAsia="Times New Roman"/>
        </w:rPr>
        <w:t>Discuss existing website maintenance service contract with Matt Braaten – Cambridge Middle School Teacher</w:t>
      </w:r>
      <w:r w:rsidR="00462AAA">
        <w:rPr>
          <w:rFonts w:eastAsia="Times New Roman"/>
        </w:rPr>
        <w:t xml:space="preserve"> – existing service contract – </w:t>
      </w:r>
      <w:r w:rsidR="00045114">
        <w:rPr>
          <w:rFonts w:eastAsia="Times New Roman"/>
        </w:rPr>
        <w:t xml:space="preserve">he came on board shortly after the </w:t>
      </w:r>
      <w:r w:rsidR="00462AAA">
        <w:rPr>
          <w:rFonts w:eastAsia="Times New Roman"/>
        </w:rPr>
        <w:t xml:space="preserve">Coalition started, has IT </w:t>
      </w:r>
      <w:r w:rsidR="001104B5">
        <w:rPr>
          <w:rFonts w:eastAsia="Times New Roman"/>
        </w:rPr>
        <w:t>experience</w:t>
      </w:r>
      <w:r w:rsidR="00462AAA">
        <w:rPr>
          <w:rFonts w:eastAsia="Times New Roman"/>
        </w:rPr>
        <w:t xml:space="preserve"> and knowledge, </w:t>
      </w:r>
      <w:r w:rsidR="00045114">
        <w:rPr>
          <w:rFonts w:eastAsia="Times New Roman"/>
        </w:rPr>
        <w:t>and is</w:t>
      </w:r>
      <w:r w:rsidR="00462AAA">
        <w:rPr>
          <w:rFonts w:eastAsia="Times New Roman"/>
        </w:rPr>
        <w:t xml:space="preserve"> willing to help out.  </w:t>
      </w:r>
      <w:r w:rsidR="001104B5">
        <w:rPr>
          <w:rFonts w:eastAsia="Times New Roman"/>
        </w:rPr>
        <w:t>Contracted</w:t>
      </w:r>
      <w:r w:rsidR="00462AAA">
        <w:rPr>
          <w:rFonts w:eastAsia="Times New Roman"/>
        </w:rPr>
        <w:t xml:space="preserve"> for 2 hours per month at $35 per hour.  Not involved with coalition any longer, he has asked if he is the right person to do this.  Invoice for 3 hours for last few months of 2020.  Wants to talk about it, does anyone have someone who will do this?  He does have other </w:t>
      </w:r>
      <w:r w:rsidR="001104B5">
        <w:rPr>
          <w:rFonts w:eastAsia="Times New Roman"/>
        </w:rPr>
        <w:t>priorities</w:t>
      </w:r>
      <w:r w:rsidR="00462AAA">
        <w:rPr>
          <w:rFonts w:eastAsia="Times New Roman"/>
        </w:rPr>
        <w:t xml:space="preserve"> </w:t>
      </w:r>
      <w:r w:rsidR="00045114">
        <w:rPr>
          <w:rFonts w:eastAsia="Times New Roman"/>
        </w:rPr>
        <w:t xml:space="preserve">– but </w:t>
      </w:r>
      <w:r w:rsidR="00462AAA">
        <w:rPr>
          <w:rFonts w:eastAsia="Times New Roman"/>
        </w:rPr>
        <w:t xml:space="preserve">he is willing to do it if we don’t have anyone else.  </w:t>
      </w:r>
      <w:r w:rsidR="00045114">
        <w:rPr>
          <w:rFonts w:eastAsia="Times New Roman"/>
        </w:rPr>
        <w:t>The coalition recommended a</w:t>
      </w:r>
      <w:r w:rsidR="00462AAA">
        <w:rPr>
          <w:rFonts w:eastAsia="Times New Roman"/>
        </w:rPr>
        <w:t>sk</w:t>
      </w:r>
      <w:r w:rsidR="00045114">
        <w:rPr>
          <w:rFonts w:eastAsia="Times New Roman"/>
        </w:rPr>
        <w:t>ing</w:t>
      </w:r>
      <w:r w:rsidR="00462AAA">
        <w:rPr>
          <w:rFonts w:eastAsia="Times New Roman"/>
        </w:rPr>
        <w:t xml:space="preserve"> him to continue until we find someone else to do it.  Joe to talk to him.  If anyone in the group has the skill to help out, let us know.  </w:t>
      </w:r>
    </w:p>
    <w:p w14:paraId="5F5A34DC" w14:textId="77777777" w:rsidR="001104B5" w:rsidRPr="00024C6B" w:rsidRDefault="001104B5" w:rsidP="001104B5">
      <w:pPr>
        <w:ind w:right="540"/>
      </w:pPr>
    </w:p>
    <w:p w14:paraId="17B0BB41" w14:textId="00CDDBC7" w:rsidR="00066BF7" w:rsidRPr="001104B5" w:rsidRDefault="000142B0" w:rsidP="00656386">
      <w:pPr>
        <w:pStyle w:val="ListParagraph"/>
        <w:widowControl/>
        <w:numPr>
          <w:ilvl w:val="1"/>
          <w:numId w:val="8"/>
        </w:numPr>
        <w:autoSpaceDE/>
        <w:autoSpaceDN/>
        <w:rPr>
          <w:rFonts w:eastAsia="Times New Roman"/>
        </w:rPr>
      </w:pPr>
      <w:r w:rsidRPr="00024C6B">
        <w:rPr>
          <w:rFonts w:eastAsia="Times New Roman"/>
        </w:rPr>
        <w:t>Discuss quotes from HDR to develop short videos to showcase the TH 65 corridor and the needed improvements</w:t>
      </w:r>
      <w:r w:rsidR="00462AAA">
        <w:rPr>
          <w:rFonts w:eastAsia="Times New Roman"/>
        </w:rPr>
        <w:t xml:space="preserve"> – talked about ideas that were shared in the meeting minutes.  At the </w:t>
      </w:r>
      <w:r w:rsidR="001104B5">
        <w:rPr>
          <w:rFonts w:eastAsia="Times New Roman"/>
        </w:rPr>
        <w:t>group’s</w:t>
      </w:r>
      <w:r w:rsidR="00462AAA">
        <w:rPr>
          <w:rFonts w:eastAsia="Times New Roman"/>
        </w:rPr>
        <w:t xml:space="preserve"> direction, Joe reached out to HDR and asked them to submit a quote and come up with work plan and deliverable item to share with group.  </w:t>
      </w:r>
      <w:r w:rsidR="00BB22B5">
        <w:rPr>
          <w:rFonts w:eastAsia="Times New Roman"/>
        </w:rPr>
        <w:t>HDR would provide service, to include work and donation</w:t>
      </w:r>
      <w:r w:rsidR="00045114">
        <w:rPr>
          <w:rFonts w:eastAsia="Times New Roman"/>
        </w:rPr>
        <w:t xml:space="preserve"> of time from</w:t>
      </w:r>
      <w:r w:rsidR="00BB22B5">
        <w:rPr>
          <w:rFonts w:eastAsia="Times New Roman"/>
        </w:rPr>
        <w:t xml:space="preserve"> several </w:t>
      </w:r>
      <w:r w:rsidR="00045114">
        <w:rPr>
          <w:rFonts w:eastAsia="Times New Roman"/>
        </w:rPr>
        <w:t xml:space="preserve">coalition </w:t>
      </w:r>
      <w:r w:rsidR="001104B5">
        <w:rPr>
          <w:rFonts w:eastAsia="Times New Roman"/>
        </w:rPr>
        <w:t>members</w:t>
      </w:r>
      <w:r w:rsidR="00BB22B5">
        <w:rPr>
          <w:rFonts w:eastAsia="Times New Roman"/>
        </w:rPr>
        <w:t xml:space="preserve"> </w:t>
      </w:r>
      <w:r w:rsidR="00045114">
        <w:rPr>
          <w:rFonts w:eastAsia="Times New Roman"/>
        </w:rPr>
        <w:t xml:space="preserve">(looking for </w:t>
      </w:r>
      <w:r w:rsidR="00BB22B5">
        <w:rPr>
          <w:rFonts w:eastAsia="Times New Roman"/>
        </w:rPr>
        <w:t>4-5 members</w:t>
      </w:r>
      <w:r w:rsidR="00045114">
        <w:rPr>
          <w:rFonts w:eastAsia="Times New Roman"/>
        </w:rPr>
        <w:t>)</w:t>
      </w:r>
      <w:r w:rsidR="00BB22B5">
        <w:rPr>
          <w:rFonts w:eastAsia="Times New Roman"/>
        </w:rPr>
        <w:t xml:space="preserve"> that want to be </w:t>
      </w:r>
      <w:r w:rsidR="001104B5">
        <w:rPr>
          <w:rFonts w:eastAsia="Times New Roman"/>
        </w:rPr>
        <w:t>active</w:t>
      </w:r>
      <w:r w:rsidR="00BB22B5">
        <w:rPr>
          <w:rFonts w:eastAsia="Times New Roman"/>
        </w:rPr>
        <w:t>, to tell the story of the corridor, from S</w:t>
      </w:r>
      <w:r w:rsidR="001104B5">
        <w:rPr>
          <w:rFonts w:eastAsia="Times New Roman"/>
        </w:rPr>
        <w:t xml:space="preserve">pring Lake Park </w:t>
      </w:r>
      <w:r w:rsidR="00BB22B5">
        <w:rPr>
          <w:rFonts w:eastAsia="Times New Roman"/>
        </w:rPr>
        <w:t>to Cambridge.  Some ideas – storyline, what is the corridor, the benefits of it.  Kickoff would be a</w:t>
      </w:r>
      <w:r w:rsidR="00790965">
        <w:rPr>
          <w:rFonts w:eastAsia="Times New Roman"/>
        </w:rPr>
        <w:t xml:space="preserve"> </w:t>
      </w:r>
      <w:r w:rsidR="00BB22B5">
        <w:rPr>
          <w:rFonts w:eastAsia="Times New Roman"/>
        </w:rPr>
        <w:t xml:space="preserve">meeting to </w:t>
      </w:r>
      <w:r w:rsidR="00045114">
        <w:rPr>
          <w:rFonts w:eastAsia="Times New Roman"/>
        </w:rPr>
        <w:t xml:space="preserve">discuss </w:t>
      </w:r>
      <w:r w:rsidR="00BB22B5">
        <w:rPr>
          <w:rFonts w:eastAsia="Times New Roman"/>
        </w:rPr>
        <w:t>drone footage</w:t>
      </w:r>
      <w:r w:rsidR="00045114">
        <w:rPr>
          <w:rFonts w:eastAsia="Times New Roman"/>
        </w:rPr>
        <w:t xml:space="preserve"> needs</w:t>
      </w:r>
      <w:r w:rsidR="00BB22B5">
        <w:rPr>
          <w:rFonts w:eastAsia="Times New Roman"/>
        </w:rPr>
        <w:t xml:space="preserve">, community members, </w:t>
      </w:r>
      <w:r w:rsidR="00045114">
        <w:rPr>
          <w:rFonts w:eastAsia="Times New Roman"/>
        </w:rPr>
        <w:t xml:space="preserve">existing </w:t>
      </w:r>
      <w:r w:rsidR="00BB22B5">
        <w:rPr>
          <w:rFonts w:eastAsia="Times New Roman"/>
        </w:rPr>
        <w:t>bu</w:t>
      </w:r>
      <w:r w:rsidR="00066BF7">
        <w:rPr>
          <w:rFonts w:eastAsia="Times New Roman"/>
        </w:rPr>
        <w:t>s</w:t>
      </w:r>
      <w:r w:rsidR="00BB22B5">
        <w:rPr>
          <w:rFonts w:eastAsia="Times New Roman"/>
        </w:rPr>
        <w:t>in</w:t>
      </w:r>
      <w:r w:rsidR="00066BF7">
        <w:rPr>
          <w:rFonts w:eastAsia="Times New Roman"/>
        </w:rPr>
        <w:t>e</w:t>
      </w:r>
      <w:r w:rsidR="00BB22B5">
        <w:rPr>
          <w:rFonts w:eastAsia="Times New Roman"/>
        </w:rPr>
        <w:t>ss</w:t>
      </w:r>
      <w:r w:rsidR="00045114">
        <w:rPr>
          <w:rFonts w:eastAsia="Times New Roman"/>
        </w:rPr>
        <w:t>es</w:t>
      </w:r>
      <w:r w:rsidR="00BB22B5">
        <w:rPr>
          <w:rFonts w:eastAsia="Times New Roman"/>
        </w:rPr>
        <w:t xml:space="preserve">, develop storyboard and script.  Will take that and develop concept, video script and style fames.  </w:t>
      </w:r>
      <w:r w:rsidR="001104B5">
        <w:rPr>
          <w:rFonts w:eastAsia="Times New Roman"/>
        </w:rPr>
        <w:t>1-minute</w:t>
      </w:r>
      <w:r w:rsidR="00BB22B5">
        <w:rPr>
          <w:rFonts w:eastAsia="Times New Roman"/>
        </w:rPr>
        <w:t xml:space="preserve"> video, and will be able to sub-divide into smaller videos.  Could have mini videos to pass along to senators, social media, coalition website</w:t>
      </w:r>
      <w:r w:rsidR="00045114">
        <w:rPr>
          <w:rFonts w:eastAsia="Times New Roman"/>
        </w:rPr>
        <w:t>, etc.</w:t>
      </w:r>
      <w:r w:rsidR="00BB22B5">
        <w:rPr>
          <w:rFonts w:eastAsia="Times New Roman"/>
        </w:rPr>
        <w:t xml:space="preserve"> ... can either put out the script on website, voice.com, people from community that have good voices can read the script, submit and we can pick the voice, or someone from HDR can do it.  Video production, Coalition can review it, will get draft and final 1-minute video.  2 scenarios – </w:t>
      </w:r>
      <w:r w:rsidR="001104B5">
        <w:rPr>
          <w:rFonts w:eastAsia="Times New Roman"/>
        </w:rPr>
        <w:t>a lot</w:t>
      </w:r>
      <w:r w:rsidR="00BB22B5">
        <w:rPr>
          <w:rFonts w:eastAsia="Times New Roman"/>
        </w:rPr>
        <w:t xml:space="preserve"> of live video, interviews, less stills, $18,814.83.  Upfront time, admin, meetings with coalition members, meetings with leads, cost for narrating the script and delivery.   If include stills, then $15,726.96.  Still capture storytelling, economic development, a little less video capture.  HDR teams – indicate that it is key that coalition members participate, volunteer and </w:t>
      </w:r>
      <w:r w:rsidR="00045114">
        <w:rPr>
          <w:rFonts w:eastAsia="Times New Roman"/>
        </w:rPr>
        <w:t xml:space="preserve">are </w:t>
      </w:r>
      <w:r w:rsidR="00BB22B5">
        <w:rPr>
          <w:rFonts w:eastAsia="Times New Roman"/>
        </w:rPr>
        <w:t xml:space="preserve">willing to contribute </w:t>
      </w:r>
      <w:r w:rsidR="001104B5">
        <w:rPr>
          <w:rFonts w:eastAsia="Times New Roman"/>
        </w:rPr>
        <w:t>to the</w:t>
      </w:r>
      <w:r w:rsidR="00BB22B5">
        <w:rPr>
          <w:rFonts w:eastAsia="Times New Roman"/>
        </w:rPr>
        <w:t xml:space="preserve"> video.  Weston Rolf – first night here, taking all in, exp</w:t>
      </w:r>
      <w:r w:rsidR="00790965">
        <w:rPr>
          <w:rFonts w:eastAsia="Times New Roman"/>
        </w:rPr>
        <w:t>la</w:t>
      </w:r>
      <w:r w:rsidR="00BB22B5">
        <w:rPr>
          <w:rFonts w:eastAsia="Times New Roman"/>
        </w:rPr>
        <w:t xml:space="preserve">in point of this.  Past summer, we talked about where the </w:t>
      </w:r>
      <w:r w:rsidR="001104B5">
        <w:rPr>
          <w:rFonts w:eastAsia="Times New Roman"/>
        </w:rPr>
        <w:t>coalition</w:t>
      </w:r>
      <w:r w:rsidR="00BB22B5">
        <w:rPr>
          <w:rFonts w:eastAsia="Times New Roman"/>
        </w:rPr>
        <w:t xml:space="preserve"> wants to go, capture attention of legislators, purpose to help produce things like this, enhanced websites, cable tv, videos.  Short</w:t>
      </w:r>
      <w:r w:rsidR="00066BF7">
        <w:rPr>
          <w:rFonts w:eastAsia="Times New Roman"/>
        </w:rPr>
        <w:t xml:space="preserve"> </w:t>
      </w:r>
      <w:r w:rsidR="001104B5">
        <w:rPr>
          <w:rFonts w:eastAsia="Times New Roman"/>
        </w:rPr>
        <w:t>snippet</w:t>
      </w:r>
      <w:r w:rsidR="00BB22B5">
        <w:rPr>
          <w:rFonts w:eastAsia="Times New Roman"/>
        </w:rPr>
        <w:t xml:space="preserve"> videos, peo</w:t>
      </w:r>
      <w:r w:rsidR="00066BF7">
        <w:rPr>
          <w:rFonts w:eastAsia="Times New Roman"/>
        </w:rPr>
        <w:t>p</w:t>
      </w:r>
      <w:r w:rsidR="00BB22B5">
        <w:rPr>
          <w:rFonts w:eastAsia="Times New Roman"/>
        </w:rPr>
        <w:t xml:space="preserve">le are very focused, get message out on social media rather than putting on website.  Cab target audiences as they drive through corridor, it will advertise video to your phone and give info about the coalition.  Helps lobbying, legislature, get info out there, PEL study is complete, continue to </w:t>
      </w:r>
      <w:r w:rsidR="00790965">
        <w:rPr>
          <w:rFonts w:eastAsia="Times New Roman"/>
        </w:rPr>
        <w:t xml:space="preserve">grow the corridor along Highway 65.  Right in line with other costs for other projects.  Has been very successful in using for meetings, advertising.   Erin, Nolan have been very excited for these projects – </w:t>
      </w:r>
      <w:r w:rsidR="001104B5">
        <w:rPr>
          <w:rFonts w:eastAsia="Times New Roman"/>
        </w:rPr>
        <w:t>a lot</w:t>
      </w:r>
      <w:r w:rsidR="00790965">
        <w:rPr>
          <w:rFonts w:eastAsia="Times New Roman"/>
        </w:rPr>
        <w:t xml:space="preserve"> of people outside of corridor come to Blaine, absolutely an effective tool, a little sticker-shocked, feel momentum, can push and round the bases.  Legis</w:t>
      </w:r>
      <w:r w:rsidR="001104B5">
        <w:rPr>
          <w:rFonts w:eastAsia="Times New Roman"/>
        </w:rPr>
        <w:t xml:space="preserve">lators </w:t>
      </w:r>
      <w:r w:rsidR="00790965">
        <w:rPr>
          <w:rFonts w:eastAsia="Times New Roman"/>
        </w:rPr>
        <w:t xml:space="preserve">want to hear </w:t>
      </w:r>
      <w:r w:rsidR="001104B5">
        <w:rPr>
          <w:rFonts w:eastAsia="Times New Roman"/>
        </w:rPr>
        <w:t>environmental</w:t>
      </w:r>
      <w:r w:rsidR="00790965">
        <w:rPr>
          <w:rFonts w:eastAsia="Times New Roman"/>
        </w:rPr>
        <w:t xml:space="preserve">, personal stories, economic development impact.  1-minute video that contains everything that people are looking for is a great tool.  Ann – </w:t>
      </w:r>
      <w:r w:rsidR="001104B5">
        <w:rPr>
          <w:rFonts w:eastAsia="Times New Roman"/>
        </w:rPr>
        <w:t>anything</w:t>
      </w:r>
      <w:r w:rsidR="00790965">
        <w:rPr>
          <w:rFonts w:eastAsia="Times New Roman"/>
        </w:rPr>
        <w:t xml:space="preserve"> we can do to bring attention to, targeting, we should not spend the effort to get </w:t>
      </w:r>
      <w:r w:rsidR="001104B5">
        <w:rPr>
          <w:rFonts w:eastAsia="Times New Roman"/>
        </w:rPr>
        <w:t>legislators</w:t>
      </w:r>
      <w:r w:rsidR="00790965">
        <w:rPr>
          <w:rFonts w:eastAsia="Times New Roman"/>
        </w:rPr>
        <w:t xml:space="preserve"> involved, they are legislators a</w:t>
      </w:r>
      <w:r w:rsidR="00656386">
        <w:rPr>
          <w:rFonts w:eastAsia="Times New Roman"/>
        </w:rPr>
        <w:t xml:space="preserve">nd are already </w:t>
      </w:r>
      <w:r w:rsidR="00790965">
        <w:rPr>
          <w:rFonts w:eastAsia="Times New Roman"/>
        </w:rPr>
        <w:t xml:space="preserve">engaged.   Troy – metro mayors association really do </w:t>
      </w:r>
      <w:r w:rsidR="001104B5">
        <w:rPr>
          <w:rFonts w:eastAsia="Times New Roman"/>
        </w:rPr>
        <w:t>understand</w:t>
      </w:r>
      <w:r w:rsidR="00790965">
        <w:rPr>
          <w:rFonts w:eastAsia="Times New Roman"/>
        </w:rPr>
        <w:t xml:space="preserve"> regional impact – Highway 10 – pivoting and growing momentum for Highway 65. Having message to “slice and dice” to delegation – from outside looking in, Councilwoman Robertson is right now.  Robyn – Jess is budget hawk, Highway 10 is well funded, this is a completely different project</w:t>
      </w:r>
      <w:r w:rsidR="00066BF7">
        <w:rPr>
          <w:rFonts w:eastAsia="Times New Roman"/>
        </w:rPr>
        <w:t xml:space="preserve">.  Jack – did miss previously – account for $31,642 – only expenditures made for website and domain name.  Not </w:t>
      </w:r>
      <w:r w:rsidR="001104B5">
        <w:rPr>
          <w:rFonts w:eastAsia="Times New Roman"/>
        </w:rPr>
        <w:t>accumulating</w:t>
      </w:r>
      <w:r w:rsidR="00066BF7">
        <w:rPr>
          <w:rFonts w:eastAsia="Times New Roman"/>
        </w:rPr>
        <w:t xml:space="preserve"> in bank account, need to put funds into action.  Recognize that solving </w:t>
      </w:r>
      <w:r w:rsidR="001104B5">
        <w:rPr>
          <w:rFonts w:eastAsia="Times New Roman"/>
        </w:rPr>
        <w:t>problems</w:t>
      </w:r>
      <w:r w:rsidR="00066BF7">
        <w:rPr>
          <w:rFonts w:eastAsia="Times New Roman"/>
        </w:rPr>
        <w:t xml:space="preserve"> begins in Blaine.  Jack made motion to go ahead with $</w:t>
      </w:r>
      <w:r w:rsidR="00656386">
        <w:rPr>
          <w:rFonts w:eastAsia="Times New Roman"/>
        </w:rPr>
        <w:t>18,814.83</w:t>
      </w:r>
      <w:r w:rsidR="00656386">
        <w:rPr>
          <w:rFonts w:eastAsia="Times New Roman"/>
        </w:rPr>
        <w:t xml:space="preserve"> contract for video production</w:t>
      </w:r>
      <w:r w:rsidR="00066BF7">
        <w:rPr>
          <w:rFonts w:eastAsia="Times New Roman"/>
        </w:rPr>
        <w:t xml:space="preserve">, Brian Mundle seconded motion.  Joe to get sample videos to Weston.  Commissioner Turnquist – time to move forward, accumulating $$ for a long time, time to move forward with video.  Robyn- this is what works now, money has been accumulating.  Jess – all of us up and down the corridor understand the value of the region.  All use 65 – find value for entire corridor.   Jack – </w:t>
      </w:r>
      <w:r w:rsidR="001104B5">
        <w:rPr>
          <w:rFonts w:eastAsia="Times New Roman"/>
        </w:rPr>
        <w:t xml:space="preserve">I’ve been on </w:t>
      </w:r>
      <w:r w:rsidR="00066BF7">
        <w:rPr>
          <w:rFonts w:eastAsia="Times New Roman"/>
        </w:rPr>
        <w:t xml:space="preserve">this </w:t>
      </w:r>
      <w:r w:rsidR="001104B5">
        <w:rPr>
          <w:rFonts w:eastAsia="Times New Roman"/>
        </w:rPr>
        <w:t>committee</w:t>
      </w:r>
      <w:r w:rsidR="00066BF7">
        <w:rPr>
          <w:rFonts w:eastAsia="Times New Roman"/>
        </w:rPr>
        <w:t xml:space="preserve"> </w:t>
      </w:r>
      <w:r w:rsidR="001104B5">
        <w:rPr>
          <w:rFonts w:eastAsia="Times New Roman"/>
        </w:rPr>
        <w:t xml:space="preserve">as long as </w:t>
      </w:r>
      <w:r w:rsidR="00066BF7">
        <w:rPr>
          <w:rFonts w:eastAsia="Times New Roman"/>
        </w:rPr>
        <w:t>everyone</w:t>
      </w:r>
      <w:r w:rsidR="001104B5">
        <w:rPr>
          <w:rFonts w:eastAsia="Times New Roman"/>
        </w:rPr>
        <w:t xml:space="preserve">; </w:t>
      </w:r>
      <w:r w:rsidR="00066BF7">
        <w:rPr>
          <w:rFonts w:eastAsia="Times New Roman"/>
        </w:rPr>
        <w:t xml:space="preserve">6 years </w:t>
      </w:r>
      <w:r w:rsidR="001104B5">
        <w:rPr>
          <w:rFonts w:eastAsia="Times New Roman"/>
        </w:rPr>
        <w:t>ago,</w:t>
      </w:r>
      <w:r w:rsidR="00066BF7">
        <w:rPr>
          <w:rFonts w:eastAsia="Times New Roman"/>
        </w:rPr>
        <w:t xml:space="preserve"> congestion on 65 was selected as </w:t>
      </w:r>
      <w:r w:rsidR="001104B5">
        <w:rPr>
          <w:rFonts w:eastAsia="Times New Roman"/>
        </w:rPr>
        <w:t>priority</w:t>
      </w:r>
      <w:r w:rsidR="00066BF7">
        <w:rPr>
          <w:rFonts w:eastAsia="Times New Roman"/>
        </w:rPr>
        <w:t xml:space="preserve"> to address.  Solving congestion on 65 starts on Highway 10 and goes to Bunker.  Cannot divide up $$, everyone is behind the priorities and it is a benefit to all of us.  Motion Passes – will work through who will </w:t>
      </w:r>
      <w:r w:rsidR="001104B5">
        <w:rPr>
          <w:rFonts w:eastAsia="Times New Roman"/>
        </w:rPr>
        <w:t>participate</w:t>
      </w:r>
      <w:r w:rsidR="00066BF7">
        <w:rPr>
          <w:rFonts w:eastAsia="Times New Roman"/>
        </w:rPr>
        <w:t xml:space="preserve">, think about what you will contribute to it.   </w:t>
      </w:r>
      <w:r w:rsidR="00150E02">
        <w:rPr>
          <w:rFonts w:eastAsia="Times New Roman"/>
        </w:rPr>
        <w:t xml:space="preserve">Jess will help.  Robyn – great addition, </w:t>
      </w:r>
      <w:r w:rsidR="001104B5">
        <w:rPr>
          <w:rFonts w:eastAsia="Times New Roman"/>
        </w:rPr>
        <w:t>a lot</w:t>
      </w:r>
      <w:r w:rsidR="00150E02">
        <w:rPr>
          <w:rFonts w:eastAsia="Times New Roman"/>
        </w:rPr>
        <w:t xml:space="preserve"> of experience with the area.  Robyn willing</w:t>
      </w:r>
      <w:r w:rsidR="00656386">
        <w:rPr>
          <w:rFonts w:eastAsia="Times New Roman"/>
        </w:rPr>
        <w:t xml:space="preserve"> to help as well.</w:t>
      </w:r>
    </w:p>
    <w:p w14:paraId="6BDE8344" w14:textId="66551748" w:rsidR="00D87833" w:rsidRDefault="00D87833" w:rsidP="00D87833">
      <w:pPr>
        <w:pStyle w:val="ListParagraph"/>
        <w:widowControl/>
        <w:autoSpaceDE/>
        <w:autoSpaceDN/>
        <w:ind w:left="1440" w:firstLine="0"/>
        <w:rPr>
          <w:rFonts w:eastAsia="Times New Roman"/>
          <w:sz w:val="16"/>
          <w:szCs w:val="16"/>
        </w:rPr>
      </w:pPr>
    </w:p>
    <w:p w14:paraId="696AFF98" w14:textId="48DC4D46" w:rsidR="0056145B" w:rsidRDefault="0056145B" w:rsidP="00D87833">
      <w:pPr>
        <w:pStyle w:val="ListParagraph"/>
        <w:widowControl/>
        <w:autoSpaceDE/>
        <w:autoSpaceDN/>
        <w:ind w:left="1440" w:firstLine="0"/>
        <w:rPr>
          <w:rFonts w:eastAsia="Times New Roman"/>
          <w:sz w:val="16"/>
          <w:szCs w:val="16"/>
        </w:rPr>
      </w:pPr>
    </w:p>
    <w:p w14:paraId="468D5537" w14:textId="370AF034" w:rsidR="0056145B" w:rsidRDefault="0056145B" w:rsidP="00D87833">
      <w:pPr>
        <w:pStyle w:val="ListParagraph"/>
        <w:widowControl/>
        <w:autoSpaceDE/>
        <w:autoSpaceDN/>
        <w:ind w:left="1440" w:firstLine="0"/>
        <w:rPr>
          <w:rFonts w:eastAsia="Times New Roman"/>
          <w:sz w:val="16"/>
          <w:szCs w:val="16"/>
        </w:rPr>
      </w:pPr>
    </w:p>
    <w:p w14:paraId="39ADD0D6" w14:textId="77777777" w:rsidR="0056145B" w:rsidRPr="001104B5" w:rsidRDefault="0056145B" w:rsidP="00D87833">
      <w:pPr>
        <w:pStyle w:val="ListParagraph"/>
        <w:widowControl/>
        <w:autoSpaceDE/>
        <w:autoSpaceDN/>
        <w:ind w:left="1440" w:firstLine="0"/>
        <w:rPr>
          <w:rFonts w:eastAsia="Times New Roman"/>
          <w:sz w:val="16"/>
          <w:szCs w:val="16"/>
        </w:rPr>
      </w:pPr>
    </w:p>
    <w:p w14:paraId="6A6B030E" w14:textId="2994396F" w:rsidR="00D87833" w:rsidRPr="001104B5" w:rsidRDefault="00284D89" w:rsidP="00D87833">
      <w:pPr>
        <w:pStyle w:val="ListParagraph"/>
        <w:widowControl/>
        <w:numPr>
          <w:ilvl w:val="0"/>
          <w:numId w:val="1"/>
        </w:numPr>
        <w:autoSpaceDE/>
        <w:autoSpaceDN/>
        <w:ind w:left="1080" w:hanging="720"/>
        <w:jc w:val="left"/>
        <w:rPr>
          <w:rFonts w:eastAsia="Times New Roman"/>
        </w:rPr>
      </w:pPr>
      <w:r w:rsidRPr="001104B5">
        <w:t>Community</w:t>
      </w:r>
      <w:r w:rsidRPr="001104B5">
        <w:rPr>
          <w:spacing w:val="17"/>
        </w:rPr>
        <w:t xml:space="preserve"> </w:t>
      </w:r>
      <w:r w:rsidRPr="001104B5">
        <w:t>Updates</w:t>
      </w:r>
      <w:r w:rsidR="00150E02" w:rsidRPr="001104B5">
        <w:t xml:space="preserve"> – Braham – made the news </w:t>
      </w:r>
      <w:r w:rsidR="001104B5" w:rsidRPr="001104B5">
        <w:t>a lot</w:t>
      </w:r>
      <w:r w:rsidR="00150E02" w:rsidRPr="001104B5">
        <w:t xml:space="preserve">.  No need to comment. </w:t>
      </w:r>
    </w:p>
    <w:p w14:paraId="3F47FEF5" w14:textId="77777777" w:rsidR="00150E02" w:rsidRPr="001104B5" w:rsidRDefault="00150E02" w:rsidP="00150E02">
      <w:pPr>
        <w:widowControl/>
        <w:autoSpaceDE/>
        <w:autoSpaceDN/>
        <w:rPr>
          <w:rFonts w:ascii="Arial" w:hAnsi="Arial" w:cs="Arial"/>
        </w:rPr>
      </w:pPr>
    </w:p>
    <w:p w14:paraId="4B26722F" w14:textId="77777777" w:rsidR="00D87833" w:rsidRPr="001104B5" w:rsidRDefault="00D87833" w:rsidP="00D87833">
      <w:pPr>
        <w:pStyle w:val="ListParagraph"/>
        <w:widowControl/>
        <w:autoSpaceDE/>
        <w:autoSpaceDN/>
        <w:ind w:left="1080" w:firstLine="0"/>
        <w:jc w:val="right"/>
        <w:rPr>
          <w:rFonts w:eastAsia="Times New Roman"/>
          <w:sz w:val="16"/>
          <w:szCs w:val="16"/>
        </w:rPr>
      </w:pPr>
    </w:p>
    <w:p w14:paraId="170D4E0B" w14:textId="3FA24D31" w:rsidR="00D87833" w:rsidRPr="001104B5" w:rsidRDefault="00284D89" w:rsidP="00D87833">
      <w:pPr>
        <w:pStyle w:val="ListParagraph"/>
        <w:widowControl/>
        <w:numPr>
          <w:ilvl w:val="0"/>
          <w:numId w:val="1"/>
        </w:numPr>
        <w:autoSpaceDE/>
        <w:autoSpaceDN/>
        <w:ind w:left="1080" w:hanging="720"/>
        <w:jc w:val="left"/>
        <w:rPr>
          <w:rFonts w:eastAsia="Times New Roman"/>
        </w:rPr>
      </w:pPr>
      <w:r w:rsidRPr="001104B5">
        <w:t>Other</w:t>
      </w:r>
      <w:r w:rsidRPr="001104B5">
        <w:rPr>
          <w:spacing w:val="11"/>
        </w:rPr>
        <w:t xml:space="preserve"> </w:t>
      </w:r>
      <w:r w:rsidRPr="001104B5">
        <w:t>Business</w:t>
      </w:r>
      <w:r w:rsidR="00D87833" w:rsidRPr="001104B5">
        <w:rPr>
          <w:rFonts w:eastAsia="Times New Roman"/>
        </w:rPr>
        <w:br/>
      </w:r>
    </w:p>
    <w:p w14:paraId="717CD472" w14:textId="3A0BA066" w:rsidR="00921D4C" w:rsidRPr="001104B5" w:rsidRDefault="00284D89" w:rsidP="00D87833">
      <w:pPr>
        <w:pStyle w:val="ListParagraph"/>
        <w:widowControl/>
        <w:numPr>
          <w:ilvl w:val="0"/>
          <w:numId w:val="1"/>
        </w:numPr>
        <w:autoSpaceDE/>
        <w:autoSpaceDN/>
        <w:ind w:left="1080" w:hanging="720"/>
        <w:jc w:val="left"/>
        <w:rPr>
          <w:rFonts w:eastAsia="Times New Roman"/>
        </w:rPr>
      </w:pPr>
      <w:r w:rsidRPr="001104B5">
        <w:t>Adjo</w:t>
      </w:r>
      <w:r w:rsidR="00D87833" w:rsidRPr="001104B5">
        <w:t>urn</w:t>
      </w:r>
    </w:p>
    <w:p w14:paraId="6B1530E9" w14:textId="47B7C1B2" w:rsidR="004D2BFF" w:rsidRPr="001104B5" w:rsidRDefault="004D2BFF" w:rsidP="004D2BFF">
      <w:pPr>
        <w:widowControl/>
        <w:autoSpaceDE/>
        <w:autoSpaceDN/>
        <w:rPr>
          <w:rFonts w:ascii="Arial" w:hAnsi="Arial" w:cs="Arial"/>
        </w:rPr>
      </w:pPr>
    </w:p>
    <w:p w14:paraId="6F8E9A96" w14:textId="4CCD4CED" w:rsidR="004D2BFF" w:rsidRPr="001104B5" w:rsidRDefault="004D2BFF" w:rsidP="004D2BFF">
      <w:pPr>
        <w:widowControl/>
        <w:autoSpaceDE/>
        <w:autoSpaceDN/>
        <w:rPr>
          <w:rFonts w:ascii="Arial" w:hAnsi="Arial" w:cs="Arial"/>
        </w:rPr>
      </w:pPr>
    </w:p>
    <w:p w14:paraId="7B0CF13E" w14:textId="79ED9AD5" w:rsidR="004D2BFF" w:rsidRPr="001104B5" w:rsidRDefault="004D2BFF" w:rsidP="001104B5">
      <w:pPr>
        <w:widowControl/>
        <w:autoSpaceDE/>
        <w:autoSpaceDN/>
        <w:ind w:left="1080"/>
        <w:rPr>
          <w:rFonts w:ascii="Arial" w:hAnsi="Arial" w:cs="Arial"/>
        </w:rPr>
      </w:pPr>
      <w:r w:rsidRPr="001104B5">
        <w:rPr>
          <w:rFonts w:ascii="Arial" w:hAnsi="Arial" w:cs="Arial"/>
        </w:rPr>
        <w:t>Next Meeting – Thursday, March 25, 2021</w:t>
      </w:r>
    </w:p>
    <w:p w14:paraId="2B59D8F0" w14:textId="30E436E5" w:rsidR="004D2BFF" w:rsidRDefault="004D2BFF" w:rsidP="001104B5">
      <w:pPr>
        <w:widowControl/>
        <w:autoSpaceDE/>
        <w:autoSpaceDN/>
        <w:ind w:left="1080"/>
      </w:pPr>
    </w:p>
    <w:p w14:paraId="3E1AC283" w14:textId="77777777" w:rsidR="004D2BFF" w:rsidRPr="004D2BFF" w:rsidRDefault="004D2BFF" w:rsidP="004D2BFF">
      <w:pPr>
        <w:widowControl/>
        <w:autoSpaceDE/>
        <w:autoSpaceDN/>
      </w:pPr>
    </w:p>
    <w:sectPr w:rsidR="004D2BFF" w:rsidRPr="004D2BFF" w:rsidSect="00024C6B">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316D4" w14:textId="77777777" w:rsidR="00014B54" w:rsidRDefault="00014B54" w:rsidP="002E1E03">
      <w:r>
        <w:separator/>
      </w:r>
    </w:p>
  </w:endnote>
  <w:endnote w:type="continuationSeparator" w:id="0">
    <w:p w14:paraId="796138AC" w14:textId="77777777" w:rsidR="00014B54" w:rsidRDefault="00014B54" w:rsidP="002E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16DF7" w14:textId="77777777" w:rsidR="00014B54" w:rsidRDefault="00014B54" w:rsidP="002E1E03">
      <w:r>
        <w:separator/>
      </w:r>
    </w:p>
  </w:footnote>
  <w:footnote w:type="continuationSeparator" w:id="0">
    <w:p w14:paraId="6D85A76A" w14:textId="77777777" w:rsidR="00014B54" w:rsidRDefault="00014B54" w:rsidP="002E1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852E7" w14:textId="7EA6C097" w:rsidR="002E1E03" w:rsidRDefault="00C1220D" w:rsidP="00284D89">
    <w:pPr>
      <w:pStyle w:val="Header"/>
      <w:jc w:val="center"/>
    </w:pPr>
    <w:r>
      <w:rPr>
        <w:noProof/>
      </w:rPr>
      <w:drawing>
        <wp:inline distT="0" distB="0" distL="0" distR="0" wp14:anchorId="5E376900" wp14:editId="26DD1243">
          <wp:extent cx="5832389" cy="1171388"/>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 65 Coalition Letterhead Picture CURRENT.jpg"/>
                  <pic:cNvPicPr/>
                </pic:nvPicPr>
                <pic:blipFill>
                  <a:blip r:embed="rId1">
                    <a:extLst>
                      <a:ext uri="{28A0092B-C50C-407E-A947-70E740481C1C}">
                        <a14:useLocalDpi xmlns:a14="http://schemas.microsoft.com/office/drawing/2010/main" val="0"/>
                      </a:ext>
                    </a:extLst>
                  </a:blip>
                  <a:stretch>
                    <a:fillRect/>
                  </a:stretch>
                </pic:blipFill>
                <pic:spPr>
                  <a:xfrm>
                    <a:off x="0" y="0"/>
                    <a:ext cx="5832389" cy="1171388"/>
                  </a:xfrm>
                  <a:prstGeom prst="rect">
                    <a:avLst/>
                  </a:prstGeom>
                </pic:spPr>
              </pic:pic>
            </a:graphicData>
          </a:graphic>
        </wp:inline>
      </w:drawing>
    </w:r>
  </w:p>
  <w:p w14:paraId="0F2E0CAE" w14:textId="77777777" w:rsidR="002E1E03" w:rsidRDefault="002E1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106E"/>
    <w:multiLevelType w:val="hybridMultilevel"/>
    <w:tmpl w:val="10420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DD2641"/>
    <w:multiLevelType w:val="hybridMultilevel"/>
    <w:tmpl w:val="6FB602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50E1C"/>
    <w:multiLevelType w:val="hybridMultilevel"/>
    <w:tmpl w:val="2ADCB9B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7795F"/>
    <w:multiLevelType w:val="hybridMultilevel"/>
    <w:tmpl w:val="E402AB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186B938">
      <w:start w:val="1"/>
      <w:numFmt w:val="lowerRoman"/>
      <w:lvlText w:val="%3."/>
      <w:lvlJc w:val="left"/>
      <w:pPr>
        <w:ind w:left="3690" w:hanging="360"/>
      </w:pPr>
      <w:rPr>
        <w:rFonts w:ascii="Times New Roman" w:eastAsia="Times New Roman" w:hAnsi="Times New Roman" w:cs="Times New Roman"/>
        <w:color w:val="0C0C0C"/>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C3D02"/>
    <w:multiLevelType w:val="hybridMultilevel"/>
    <w:tmpl w:val="BBB0D096"/>
    <w:lvl w:ilvl="0" w:tplc="24D2DD70">
      <w:numFmt w:val="bullet"/>
      <w:lvlText w:val="-"/>
      <w:lvlJc w:val="left"/>
      <w:pPr>
        <w:ind w:left="2520" w:hanging="360"/>
      </w:pPr>
      <w:rPr>
        <w:rFonts w:ascii="Arial" w:eastAsia="Times New Roman" w:hAnsi="Arial" w:cs="Arial" w:hint="default"/>
        <w:color w:val="auto"/>
        <w:sz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BDE13F7"/>
    <w:multiLevelType w:val="hybridMultilevel"/>
    <w:tmpl w:val="7D6C2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8307A"/>
    <w:multiLevelType w:val="hybridMultilevel"/>
    <w:tmpl w:val="FA7C0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8B31759"/>
    <w:multiLevelType w:val="hybridMultilevel"/>
    <w:tmpl w:val="A4583CAC"/>
    <w:lvl w:ilvl="0" w:tplc="0CBCD624">
      <w:start w:val="1"/>
      <w:numFmt w:val="lowerRoman"/>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A4F584C"/>
    <w:multiLevelType w:val="hybridMultilevel"/>
    <w:tmpl w:val="AF34FCA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DF701E"/>
    <w:multiLevelType w:val="hybridMultilevel"/>
    <w:tmpl w:val="605C17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33C66"/>
    <w:multiLevelType w:val="hybridMultilevel"/>
    <w:tmpl w:val="D402F800"/>
    <w:lvl w:ilvl="0" w:tplc="E000F828">
      <w:numFmt w:val="bullet"/>
      <w:lvlText w:val=""/>
      <w:lvlJc w:val="left"/>
      <w:pPr>
        <w:ind w:left="1800" w:hanging="360"/>
      </w:pPr>
      <w:rPr>
        <w:rFonts w:ascii="Symbol" w:eastAsia="Arial"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F2A6EC5"/>
    <w:multiLevelType w:val="hybridMultilevel"/>
    <w:tmpl w:val="913075C4"/>
    <w:lvl w:ilvl="0" w:tplc="663A5926">
      <w:start w:val="1"/>
      <w:numFmt w:val="decimal"/>
      <w:lvlText w:val="%1."/>
      <w:lvlJc w:val="left"/>
      <w:pPr>
        <w:ind w:left="975" w:hanging="358"/>
        <w:jc w:val="right"/>
      </w:pPr>
      <w:rPr>
        <w:rFonts w:hint="default"/>
        <w:spacing w:val="-1"/>
        <w:w w:val="107"/>
      </w:rPr>
    </w:lvl>
    <w:lvl w:ilvl="1" w:tplc="679C6894">
      <w:start w:val="1"/>
      <w:numFmt w:val="lowerLetter"/>
      <w:lvlText w:val="%2."/>
      <w:lvlJc w:val="left"/>
      <w:pPr>
        <w:ind w:left="3333" w:hanging="723"/>
      </w:pPr>
      <w:rPr>
        <w:rFonts w:hint="default"/>
        <w:spacing w:val="-1"/>
        <w:w w:val="96"/>
      </w:rPr>
    </w:lvl>
    <w:lvl w:ilvl="2" w:tplc="6FBE38DE">
      <w:start w:val="1"/>
      <w:numFmt w:val="lowerRoman"/>
      <w:lvlText w:val="%3."/>
      <w:lvlJc w:val="left"/>
      <w:pPr>
        <w:ind w:left="2298" w:hanging="468"/>
      </w:pPr>
      <w:rPr>
        <w:rFonts w:hint="default"/>
        <w:spacing w:val="-1"/>
        <w:w w:val="99"/>
      </w:rPr>
    </w:lvl>
    <w:lvl w:ilvl="3" w:tplc="FDA2CD6E">
      <w:numFmt w:val="bullet"/>
      <w:lvlText w:val="•"/>
      <w:lvlJc w:val="left"/>
      <w:pPr>
        <w:ind w:left="1720" w:hanging="468"/>
      </w:pPr>
      <w:rPr>
        <w:rFonts w:hint="default"/>
      </w:rPr>
    </w:lvl>
    <w:lvl w:ilvl="4" w:tplc="AB4E7264">
      <w:numFmt w:val="bullet"/>
      <w:lvlText w:val="•"/>
      <w:lvlJc w:val="left"/>
      <w:pPr>
        <w:ind w:left="2300" w:hanging="468"/>
      </w:pPr>
      <w:rPr>
        <w:rFonts w:hint="default"/>
      </w:rPr>
    </w:lvl>
    <w:lvl w:ilvl="5" w:tplc="E534C172">
      <w:numFmt w:val="bullet"/>
      <w:lvlText w:val="•"/>
      <w:lvlJc w:val="left"/>
      <w:pPr>
        <w:ind w:left="2420" w:hanging="468"/>
      </w:pPr>
      <w:rPr>
        <w:rFonts w:hint="default"/>
      </w:rPr>
    </w:lvl>
    <w:lvl w:ilvl="6" w:tplc="DAC44914">
      <w:numFmt w:val="bullet"/>
      <w:lvlText w:val="•"/>
      <w:lvlJc w:val="left"/>
      <w:pPr>
        <w:ind w:left="3805" w:hanging="468"/>
      </w:pPr>
      <w:rPr>
        <w:rFonts w:hint="default"/>
      </w:rPr>
    </w:lvl>
    <w:lvl w:ilvl="7" w:tplc="19568242">
      <w:numFmt w:val="bullet"/>
      <w:lvlText w:val="•"/>
      <w:lvlJc w:val="left"/>
      <w:pPr>
        <w:ind w:left="5191" w:hanging="468"/>
      </w:pPr>
      <w:rPr>
        <w:rFonts w:hint="default"/>
      </w:rPr>
    </w:lvl>
    <w:lvl w:ilvl="8" w:tplc="7C6E2A90">
      <w:numFmt w:val="bullet"/>
      <w:lvlText w:val="•"/>
      <w:lvlJc w:val="left"/>
      <w:pPr>
        <w:ind w:left="6577" w:hanging="468"/>
      </w:pPr>
      <w:rPr>
        <w:rFonts w:hint="default"/>
      </w:rPr>
    </w:lvl>
  </w:abstractNum>
  <w:abstractNum w:abstractNumId="12" w15:restartNumberingAfterBreak="0">
    <w:nsid w:val="728349DA"/>
    <w:multiLevelType w:val="hybridMultilevel"/>
    <w:tmpl w:val="F48E9E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FA3AD3"/>
    <w:multiLevelType w:val="hybridMultilevel"/>
    <w:tmpl w:val="BAE8FC5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60280"/>
    <w:multiLevelType w:val="hybridMultilevel"/>
    <w:tmpl w:val="2D56C6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num>
  <w:num w:numId="7">
    <w:abstractNumId w:val="2"/>
  </w:num>
  <w:num w:numId="8">
    <w:abstractNumId w:val="3"/>
  </w:num>
  <w:num w:numId="9">
    <w:abstractNumId w:val="8"/>
  </w:num>
  <w:num w:numId="10">
    <w:abstractNumId w:val="7"/>
  </w:num>
  <w:num w:numId="11">
    <w:abstractNumId w:val="10"/>
  </w:num>
  <w:num w:numId="12">
    <w:abstractNumId w:val="5"/>
  </w:num>
  <w:num w:numId="13">
    <w:abstractNumId w:val="1"/>
  </w:num>
  <w:num w:numId="14">
    <w:abstractNumId w:val="9"/>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03"/>
    <w:rsid w:val="000142B0"/>
    <w:rsid w:val="00014B54"/>
    <w:rsid w:val="00024C6B"/>
    <w:rsid w:val="00045114"/>
    <w:rsid w:val="000544E6"/>
    <w:rsid w:val="00066BF7"/>
    <w:rsid w:val="001104B5"/>
    <w:rsid w:val="00150E02"/>
    <w:rsid w:val="001D2215"/>
    <w:rsid w:val="00284D89"/>
    <w:rsid w:val="002E1E03"/>
    <w:rsid w:val="00367F7E"/>
    <w:rsid w:val="00385D7E"/>
    <w:rsid w:val="00462AAA"/>
    <w:rsid w:val="0048774E"/>
    <w:rsid w:val="004D2BFF"/>
    <w:rsid w:val="004E6295"/>
    <w:rsid w:val="00553B14"/>
    <w:rsid w:val="0056145B"/>
    <w:rsid w:val="005747AF"/>
    <w:rsid w:val="005B7D3A"/>
    <w:rsid w:val="0063075F"/>
    <w:rsid w:val="00656386"/>
    <w:rsid w:val="00670482"/>
    <w:rsid w:val="007203CB"/>
    <w:rsid w:val="007847AF"/>
    <w:rsid w:val="00790965"/>
    <w:rsid w:val="00803E99"/>
    <w:rsid w:val="008441E2"/>
    <w:rsid w:val="00921D4C"/>
    <w:rsid w:val="00A05A44"/>
    <w:rsid w:val="00A572EC"/>
    <w:rsid w:val="00AC058E"/>
    <w:rsid w:val="00AD71CF"/>
    <w:rsid w:val="00AF03C3"/>
    <w:rsid w:val="00AF5251"/>
    <w:rsid w:val="00B20FD3"/>
    <w:rsid w:val="00BB22B5"/>
    <w:rsid w:val="00BD4F99"/>
    <w:rsid w:val="00C1220D"/>
    <w:rsid w:val="00C222FD"/>
    <w:rsid w:val="00C277A4"/>
    <w:rsid w:val="00C75693"/>
    <w:rsid w:val="00C85F95"/>
    <w:rsid w:val="00C901D0"/>
    <w:rsid w:val="00CE52E7"/>
    <w:rsid w:val="00D87833"/>
    <w:rsid w:val="00E6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AB14A9"/>
  <w15:chartTrackingRefBased/>
  <w15:docId w15:val="{C8208A11-65E8-4826-BB35-1208C398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8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E03"/>
    <w:pPr>
      <w:tabs>
        <w:tab w:val="center" w:pos="4680"/>
        <w:tab w:val="right" w:pos="9360"/>
      </w:tabs>
    </w:pPr>
  </w:style>
  <w:style w:type="character" w:customStyle="1" w:styleId="HeaderChar">
    <w:name w:val="Header Char"/>
    <w:basedOn w:val="DefaultParagraphFont"/>
    <w:link w:val="Header"/>
    <w:uiPriority w:val="99"/>
    <w:rsid w:val="002E1E03"/>
  </w:style>
  <w:style w:type="paragraph" w:styleId="Footer">
    <w:name w:val="footer"/>
    <w:basedOn w:val="Normal"/>
    <w:link w:val="FooterChar"/>
    <w:uiPriority w:val="99"/>
    <w:unhideWhenUsed/>
    <w:rsid w:val="002E1E03"/>
    <w:pPr>
      <w:tabs>
        <w:tab w:val="center" w:pos="4680"/>
        <w:tab w:val="right" w:pos="9360"/>
      </w:tabs>
    </w:pPr>
  </w:style>
  <w:style w:type="character" w:customStyle="1" w:styleId="FooterChar">
    <w:name w:val="Footer Char"/>
    <w:basedOn w:val="DefaultParagraphFont"/>
    <w:link w:val="Footer"/>
    <w:uiPriority w:val="99"/>
    <w:rsid w:val="002E1E03"/>
  </w:style>
  <w:style w:type="paragraph" w:styleId="ListParagraph">
    <w:name w:val="List Paragraph"/>
    <w:basedOn w:val="Normal"/>
    <w:uiPriority w:val="1"/>
    <w:qFormat/>
    <w:rsid w:val="00284D89"/>
    <w:pPr>
      <w:ind w:left="524" w:hanging="36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013457">
      <w:bodyDiv w:val="1"/>
      <w:marLeft w:val="0"/>
      <w:marRight w:val="0"/>
      <w:marTop w:val="0"/>
      <w:marBottom w:val="0"/>
      <w:divBdr>
        <w:top w:val="none" w:sz="0" w:space="0" w:color="auto"/>
        <w:left w:val="none" w:sz="0" w:space="0" w:color="auto"/>
        <w:bottom w:val="none" w:sz="0" w:space="0" w:color="auto"/>
        <w:right w:val="none" w:sz="0" w:space="0" w:color="auto"/>
      </w:divBdr>
    </w:div>
    <w:div w:id="140614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Kent</dc:creator>
  <cp:keywords/>
  <dc:description/>
  <cp:lastModifiedBy>Joe J. MacPherson</cp:lastModifiedBy>
  <cp:revision>5</cp:revision>
  <cp:lastPrinted>2020-10-21T20:36:00Z</cp:lastPrinted>
  <dcterms:created xsi:type="dcterms:W3CDTF">2021-04-14T15:36:00Z</dcterms:created>
  <dcterms:modified xsi:type="dcterms:W3CDTF">2021-05-18T14:22:00Z</dcterms:modified>
</cp:coreProperties>
</file>