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A5D" w:rsidRPr="00997659" w:rsidRDefault="00A27A5D" w:rsidP="00A27A5D">
      <w:pPr>
        <w:pStyle w:val="Title"/>
        <w:rPr>
          <w:rFonts w:ascii="Georgia" w:hAnsi="Georgia"/>
          <w:sz w:val="22"/>
          <w:szCs w:val="22"/>
        </w:rPr>
      </w:pPr>
      <w:r w:rsidRPr="00997659">
        <w:rPr>
          <w:rFonts w:ascii="Georgia" w:hAnsi="Georgia"/>
          <w:sz w:val="22"/>
          <w:szCs w:val="22"/>
        </w:rPr>
        <w:t>Virginia Association of Federal Education Program Administrators</w:t>
      </w:r>
    </w:p>
    <w:p w:rsidR="00A27A5D" w:rsidRDefault="00482BFF" w:rsidP="00A27A5D">
      <w:pPr>
        <w:jc w:val="center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Board of Directors’ Meeting</w:t>
      </w:r>
    </w:p>
    <w:p w:rsidR="00BE63B5" w:rsidRPr="00997659" w:rsidRDefault="00BE63B5" w:rsidP="007001B1">
      <w:pPr>
        <w:rPr>
          <w:rFonts w:ascii="Georgia" w:hAnsi="Georgia"/>
          <w:b/>
          <w:sz w:val="22"/>
          <w:szCs w:val="22"/>
        </w:rPr>
      </w:pPr>
    </w:p>
    <w:p w:rsidR="00A27A5D" w:rsidRPr="00E9202B" w:rsidRDefault="002350B1" w:rsidP="00BE63B5">
      <w:pPr>
        <w:jc w:val="center"/>
        <w:rPr>
          <w:rFonts w:ascii="Georgia" w:hAnsi="Georgia"/>
          <w:b/>
          <w:color w:val="FF0000"/>
          <w:sz w:val="20"/>
          <w:szCs w:val="20"/>
        </w:rPr>
      </w:pPr>
      <w:r>
        <w:rPr>
          <w:rFonts w:ascii="Georgia" w:hAnsi="Georgia"/>
          <w:b/>
          <w:color w:val="FF0000"/>
          <w:sz w:val="20"/>
          <w:szCs w:val="20"/>
        </w:rPr>
        <w:t>September 10, 2020</w:t>
      </w:r>
    </w:p>
    <w:p w:rsidR="00A27A5D" w:rsidRPr="00E303D0" w:rsidRDefault="00A27A5D" w:rsidP="003F6EEF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9A42A2" w:rsidRPr="00997659" w:rsidRDefault="00F10F37" w:rsidP="009A42A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Cheryl Bostick</w:t>
      </w:r>
      <w:r w:rsidR="00997659" w:rsidRPr="00997659">
        <w:rPr>
          <w:rFonts w:ascii="Georgia" w:hAnsi="Georgia"/>
          <w:sz w:val="20"/>
          <w:szCs w:val="20"/>
        </w:rPr>
        <w:t>, President</w:t>
      </w:r>
      <w:r w:rsidR="00997659" w:rsidRPr="00997659">
        <w:rPr>
          <w:rFonts w:ascii="Georgia" w:hAnsi="Georgia"/>
          <w:sz w:val="20"/>
          <w:szCs w:val="20"/>
        </w:rPr>
        <w:tab/>
      </w:r>
      <w:r w:rsidR="005E5DD6">
        <w:rPr>
          <w:rFonts w:ascii="Georgia" w:hAnsi="Georgia"/>
          <w:sz w:val="20"/>
          <w:szCs w:val="20"/>
        </w:rPr>
        <w:tab/>
        <w:t>Amber Hoggs</w:t>
      </w:r>
      <w:r w:rsidR="009A42A2" w:rsidRPr="00997659">
        <w:rPr>
          <w:rFonts w:ascii="Georgia" w:hAnsi="Georgia"/>
          <w:sz w:val="20"/>
          <w:szCs w:val="20"/>
        </w:rPr>
        <w:t>, President Ele</w:t>
      </w:r>
      <w:r w:rsidR="00D327E4" w:rsidRPr="00997659">
        <w:rPr>
          <w:rFonts w:ascii="Georgia" w:hAnsi="Georgia"/>
          <w:sz w:val="20"/>
          <w:szCs w:val="20"/>
        </w:rPr>
        <w:t>ct</w:t>
      </w:r>
      <w:r w:rsidR="00D327E4" w:rsidRPr="00997659">
        <w:rPr>
          <w:rFonts w:ascii="Georgia" w:hAnsi="Georgia"/>
          <w:sz w:val="20"/>
          <w:szCs w:val="20"/>
        </w:rPr>
        <w:tab/>
      </w:r>
      <w:r w:rsidR="00D327E4" w:rsidRPr="00997659">
        <w:rPr>
          <w:rFonts w:ascii="Georgia" w:hAnsi="Georgia"/>
          <w:sz w:val="20"/>
          <w:szCs w:val="20"/>
        </w:rPr>
        <w:tab/>
        <w:t>Valdivia Hall, Secretary</w:t>
      </w:r>
    </w:p>
    <w:p w:rsidR="00997659" w:rsidRDefault="00F10F37" w:rsidP="009A42A2">
      <w:pPr>
        <w:pStyle w:val="Default"/>
        <w:rPr>
          <w:rFonts w:ascii="Georgia" w:hAnsi="Georgia" w:cs="Times New Roman"/>
          <w:color w:val="auto"/>
          <w:sz w:val="20"/>
          <w:szCs w:val="20"/>
        </w:rPr>
      </w:pPr>
      <w:r>
        <w:rPr>
          <w:rFonts w:ascii="Georgia" w:hAnsi="Georgia" w:cs="Times New Roman"/>
          <w:color w:val="auto"/>
          <w:sz w:val="20"/>
          <w:szCs w:val="20"/>
        </w:rPr>
        <w:t>Ernestine Scott</w:t>
      </w:r>
      <w:r w:rsidR="002E16FA">
        <w:rPr>
          <w:rFonts w:ascii="Georgia" w:hAnsi="Georgia" w:cs="Times New Roman"/>
          <w:color w:val="auto"/>
          <w:sz w:val="20"/>
          <w:szCs w:val="20"/>
        </w:rPr>
        <w:t>, Past President</w:t>
      </w:r>
      <w:r w:rsidR="00D327E4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2E16FA">
        <w:rPr>
          <w:rFonts w:ascii="Georgia" w:hAnsi="Georgia" w:cs="Times New Roman"/>
          <w:color w:val="auto"/>
          <w:sz w:val="20"/>
          <w:szCs w:val="20"/>
        </w:rPr>
        <w:tab/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>Carl McDaniel, Treasurer</w:t>
      </w:r>
    </w:p>
    <w:p w:rsidR="009A42A2" w:rsidRPr="00997659" w:rsidRDefault="009A42A2" w:rsidP="009A42A2">
      <w:pPr>
        <w:pStyle w:val="Default"/>
        <w:rPr>
          <w:rFonts w:ascii="Georgia" w:hAnsi="Georgia" w:cs="Times New Roman"/>
          <w:color w:val="auto"/>
          <w:sz w:val="20"/>
          <w:szCs w:val="20"/>
        </w:rPr>
      </w:pPr>
      <w:r w:rsidRPr="00997659">
        <w:rPr>
          <w:rFonts w:ascii="Georgia" w:hAnsi="Georgia" w:cs="Times New Roman"/>
          <w:color w:val="auto"/>
          <w:sz w:val="20"/>
          <w:szCs w:val="20"/>
        </w:rPr>
        <w:tab/>
      </w:r>
      <w:r w:rsidRPr="00997659">
        <w:rPr>
          <w:rFonts w:ascii="Georgia" w:hAnsi="Georgia" w:cs="Times New Roman"/>
          <w:color w:val="auto"/>
          <w:sz w:val="20"/>
          <w:szCs w:val="20"/>
        </w:rPr>
        <w:tab/>
      </w:r>
    </w:p>
    <w:p w:rsidR="009A42A2" w:rsidRPr="00997659" w:rsidRDefault="005E5DD6" w:rsidP="009A42A2">
      <w:pPr>
        <w:pStyle w:val="Default"/>
        <w:rPr>
          <w:rFonts w:ascii="Georgia" w:hAnsi="Georgia" w:cs="Times New Roman"/>
          <w:color w:val="auto"/>
          <w:sz w:val="20"/>
          <w:szCs w:val="20"/>
        </w:rPr>
      </w:pPr>
      <w:r>
        <w:rPr>
          <w:rFonts w:ascii="Georgia" w:hAnsi="Georgia" w:cs="Times New Roman"/>
          <w:color w:val="auto"/>
          <w:sz w:val="20"/>
          <w:szCs w:val="20"/>
        </w:rPr>
        <w:t>Cristina Alsop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>, Region 1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>
        <w:rPr>
          <w:rFonts w:ascii="Georgia" w:hAnsi="Georgia" w:cs="Times New Roman"/>
          <w:color w:val="auto"/>
          <w:sz w:val="20"/>
          <w:szCs w:val="20"/>
        </w:rPr>
        <w:tab/>
        <w:t>Evonne DeNome</w:t>
      </w:r>
      <w:r w:rsidR="002C0C9D">
        <w:rPr>
          <w:rFonts w:ascii="Georgia" w:hAnsi="Georgia" w:cs="Times New Roman"/>
          <w:color w:val="auto"/>
          <w:sz w:val="20"/>
          <w:szCs w:val="20"/>
        </w:rPr>
        <w:t>, Region 4</w:t>
      </w:r>
      <w:r w:rsidR="002C0C9D">
        <w:rPr>
          <w:rFonts w:ascii="Georgia" w:hAnsi="Georgia" w:cs="Times New Roman"/>
          <w:color w:val="auto"/>
          <w:sz w:val="20"/>
          <w:szCs w:val="20"/>
        </w:rPr>
        <w:tab/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>Jennifer Hurt, Region 7</w:t>
      </w:r>
    </w:p>
    <w:p w:rsidR="009A42A2" w:rsidRPr="00997659" w:rsidRDefault="00F10F37" w:rsidP="009A42A2">
      <w:pPr>
        <w:pStyle w:val="Default"/>
        <w:rPr>
          <w:rFonts w:ascii="Georgia" w:hAnsi="Georgia" w:cs="Times New Roman"/>
          <w:color w:val="auto"/>
          <w:sz w:val="20"/>
          <w:szCs w:val="20"/>
        </w:rPr>
      </w:pPr>
      <w:r>
        <w:rPr>
          <w:rFonts w:ascii="Georgia" w:hAnsi="Georgia" w:cs="Times New Roman"/>
          <w:color w:val="auto"/>
          <w:sz w:val="20"/>
          <w:szCs w:val="20"/>
        </w:rPr>
        <w:t>Candy Llewellyn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>, Region 1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>Megan Moore, Region 4</w:t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5E5DD6">
        <w:rPr>
          <w:rFonts w:ascii="Georgia" w:hAnsi="Georgia" w:cs="Times New Roman"/>
          <w:color w:val="auto"/>
          <w:sz w:val="20"/>
          <w:szCs w:val="20"/>
        </w:rPr>
        <w:t>Marcia Short</w:t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>, Region 7</w:t>
      </w:r>
    </w:p>
    <w:p w:rsidR="009A42A2" w:rsidRPr="00997659" w:rsidRDefault="005E5DD6" w:rsidP="009A42A2">
      <w:pPr>
        <w:pStyle w:val="Default"/>
        <w:rPr>
          <w:rFonts w:ascii="Georgia" w:hAnsi="Georgia" w:cs="Times New Roman"/>
          <w:color w:val="auto"/>
          <w:sz w:val="20"/>
          <w:szCs w:val="20"/>
        </w:rPr>
      </w:pPr>
      <w:r>
        <w:rPr>
          <w:rFonts w:ascii="Georgia" w:hAnsi="Georgia" w:cs="Times New Roman"/>
          <w:color w:val="auto"/>
          <w:sz w:val="20"/>
          <w:szCs w:val="20"/>
        </w:rPr>
        <w:t>Angela Isbell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>, Region 2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997659">
        <w:rPr>
          <w:rFonts w:ascii="Georgia" w:hAnsi="Georgia" w:cs="Times New Roman"/>
          <w:color w:val="auto"/>
          <w:sz w:val="20"/>
          <w:szCs w:val="20"/>
        </w:rPr>
        <w:tab/>
      </w:r>
      <w:r>
        <w:rPr>
          <w:rFonts w:ascii="Georgia" w:hAnsi="Georgia" w:cs="Times New Roman"/>
          <w:color w:val="auto"/>
          <w:sz w:val="20"/>
          <w:szCs w:val="20"/>
        </w:rPr>
        <w:tab/>
      </w:r>
      <w:r w:rsidR="004053F1" w:rsidRPr="004053F1">
        <w:rPr>
          <w:rFonts w:ascii="Georgia" w:hAnsi="Georgia" w:cs="Times New Roman"/>
          <w:color w:val="auto"/>
          <w:sz w:val="20"/>
          <w:szCs w:val="20"/>
        </w:rPr>
        <w:t>Jane Wright</w:t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>, Region 5</w:t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482BFF">
        <w:rPr>
          <w:rFonts w:ascii="Georgia" w:hAnsi="Georgia" w:cs="Times New Roman"/>
          <w:color w:val="auto"/>
          <w:sz w:val="20"/>
          <w:szCs w:val="20"/>
        </w:rPr>
        <w:tab/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>Pam</w:t>
      </w:r>
      <w:r w:rsidR="00D327E4" w:rsidRPr="00997659">
        <w:rPr>
          <w:rFonts w:ascii="Georgia" w:hAnsi="Georgia" w:cs="Times New Roman"/>
          <w:color w:val="auto"/>
          <w:sz w:val="20"/>
          <w:szCs w:val="20"/>
        </w:rPr>
        <w:t>ela</w:t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 xml:space="preserve"> Eakes, Region 8</w:t>
      </w:r>
    </w:p>
    <w:p w:rsidR="009A42A2" w:rsidRPr="00997659" w:rsidRDefault="00F10F37" w:rsidP="009A42A2">
      <w:pPr>
        <w:pStyle w:val="Default"/>
        <w:rPr>
          <w:rFonts w:ascii="Georgia" w:hAnsi="Georgia" w:cs="Times New Roman"/>
          <w:color w:val="auto"/>
          <w:sz w:val="20"/>
          <w:szCs w:val="20"/>
        </w:rPr>
      </w:pPr>
      <w:r>
        <w:rPr>
          <w:rFonts w:ascii="Georgia" w:hAnsi="Georgia" w:cs="Times New Roman"/>
          <w:color w:val="auto"/>
          <w:sz w:val="20"/>
          <w:szCs w:val="20"/>
        </w:rPr>
        <w:t>Vacant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>, Region 2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997659">
        <w:rPr>
          <w:rFonts w:ascii="Georgia" w:hAnsi="Georgia" w:cs="Times New Roman"/>
          <w:color w:val="auto"/>
          <w:sz w:val="20"/>
          <w:szCs w:val="20"/>
        </w:rPr>
        <w:tab/>
      </w:r>
      <w:r w:rsidR="005E5DD6">
        <w:rPr>
          <w:rFonts w:ascii="Georgia" w:hAnsi="Georgia" w:cs="Times New Roman"/>
          <w:color w:val="auto"/>
          <w:sz w:val="20"/>
          <w:szCs w:val="20"/>
        </w:rPr>
        <w:t>Justin Grigg</w:t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 xml:space="preserve"> Region 5</w:t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ab/>
        <w:t>Chip Jones, Region 8</w:t>
      </w:r>
    </w:p>
    <w:p w:rsidR="009A42A2" w:rsidRPr="00997659" w:rsidRDefault="005E5DD6" w:rsidP="009A42A2">
      <w:pPr>
        <w:pStyle w:val="Default"/>
        <w:rPr>
          <w:rFonts w:ascii="Georgia" w:hAnsi="Georgia" w:cs="Times New Roman"/>
          <w:color w:val="auto"/>
          <w:sz w:val="20"/>
          <w:szCs w:val="20"/>
        </w:rPr>
      </w:pPr>
      <w:r>
        <w:rPr>
          <w:rFonts w:ascii="Georgia" w:hAnsi="Georgia" w:cs="Times New Roman"/>
          <w:color w:val="auto"/>
          <w:sz w:val="20"/>
          <w:szCs w:val="20"/>
        </w:rPr>
        <w:t>Kimberley Chandler</w:t>
      </w:r>
      <w:r w:rsidR="00CD384A" w:rsidRPr="00997659">
        <w:rPr>
          <w:rFonts w:ascii="Georgia" w:hAnsi="Georgia" w:cs="Times New Roman"/>
          <w:color w:val="auto"/>
          <w:sz w:val="20"/>
          <w:szCs w:val="20"/>
        </w:rPr>
        <w:t>, Region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 xml:space="preserve"> 3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>
        <w:rPr>
          <w:rFonts w:ascii="Georgia" w:hAnsi="Georgia" w:cs="Times New Roman"/>
          <w:color w:val="auto"/>
          <w:sz w:val="20"/>
          <w:szCs w:val="20"/>
        </w:rPr>
        <w:t>Jennifer Dean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>, Region 6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997659">
        <w:rPr>
          <w:rFonts w:ascii="Georgia" w:hAnsi="Georgia" w:cs="Times New Roman"/>
          <w:color w:val="auto"/>
          <w:sz w:val="20"/>
          <w:szCs w:val="20"/>
        </w:rPr>
        <w:tab/>
      </w:r>
      <w:r>
        <w:rPr>
          <w:rFonts w:ascii="Georgia" w:hAnsi="Georgia" w:cs="Times New Roman"/>
          <w:color w:val="auto"/>
          <w:sz w:val="20"/>
          <w:szCs w:val="20"/>
        </w:rPr>
        <w:t>Randall Johnson</w:t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 xml:space="preserve">, </w:t>
      </w:r>
      <w:r w:rsidR="002C0C9D">
        <w:rPr>
          <w:rFonts w:ascii="Georgia" w:hAnsi="Georgia" w:cs="Times New Roman"/>
          <w:color w:val="auto"/>
          <w:sz w:val="20"/>
          <w:szCs w:val="20"/>
        </w:rPr>
        <w:t>V</w:t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>DOE</w:t>
      </w:r>
    </w:p>
    <w:p w:rsidR="009A42A2" w:rsidRPr="00997659" w:rsidRDefault="00A006CD" w:rsidP="009A42A2">
      <w:pPr>
        <w:pStyle w:val="Default"/>
        <w:rPr>
          <w:rFonts w:ascii="Georgia" w:hAnsi="Georgia" w:cs="Times New Roman"/>
          <w:color w:val="auto"/>
          <w:sz w:val="20"/>
          <w:szCs w:val="20"/>
        </w:rPr>
      </w:pPr>
      <w:r>
        <w:rPr>
          <w:rFonts w:ascii="Georgia" w:hAnsi="Georgia" w:cs="Times New Roman"/>
          <w:color w:val="auto"/>
          <w:sz w:val="20"/>
          <w:szCs w:val="20"/>
        </w:rPr>
        <w:t>Roxana McCarthy</w:t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>, Re</w:t>
      </w:r>
      <w:r w:rsidR="00997659">
        <w:rPr>
          <w:rFonts w:ascii="Georgia" w:hAnsi="Georgia" w:cs="Times New Roman"/>
          <w:color w:val="auto"/>
          <w:sz w:val="20"/>
          <w:szCs w:val="20"/>
        </w:rPr>
        <w:t>gion 3</w:t>
      </w:r>
      <w:r w:rsidR="00997659">
        <w:rPr>
          <w:rFonts w:ascii="Georgia" w:hAnsi="Georgia" w:cs="Times New Roman"/>
          <w:color w:val="auto"/>
          <w:sz w:val="20"/>
          <w:szCs w:val="20"/>
        </w:rPr>
        <w:tab/>
      </w:r>
      <w:r w:rsidR="00997659">
        <w:rPr>
          <w:rFonts w:ascii="Georgia" w:hAnsi="Georgia" w:cs="Times New Roman"/>
          <w:color w:val="auto"/>
          <w:sz w:val="20"/>
          <w:szCs w:val="20"/>
        </w:rPr>
        <w:tab/>
      </w:r>
      <w:r>
        <w:rPr>
          <w:rFonts w:ascii="Georgia" w:hAnsi="Georgia" w:cs="Times New Roman"/>
          <w:color w:val="auto"/>
          <w:sz w:val="20"/>
          <w:szCs w:val="20"/>
        </w:rPr>
        <w:t>Emily Altizer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>, Region 6</w:t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997659" w:rsidRPr="00997659">
        <w:rPr>
          <w:rFonts w:ascii="Georgia" w:hAnsi="Georgia" w:cs="Times New Roman"/>
          <w:color w:val="auto"/>
          <w:sz w:val="20"/>
          <w:szCs w:val="20"/>
        </w:rPr>
        <w:tab/>
      </w:r>
      <w:r w:rsidR="00BC0933">
        <w:rPr>
          <w:rFonts w:ascii="Georgia" w:hAnsi="Georgia" w:cs="Times New Roman"/>
          <w:color w:val="auto"/>
          <w:sz w:val="20"/>
          <w:szCs w:val="20"/>
        </w:rPr>
        <w:t>Lynn Sodat</w:t>
      </w:r>
      <w:r w:rsidR="009A42A2" w:rsidRPr="00997659">
        <w:rPr>
          <w:rFonts w:ascii="Georgia" w:hAnsi="Georgia" w:cs="Times New Roman"/>
          <w:color w:val="auto"/>
          <w:sz w:val="20"/>
          <w:szCs w:val="20"/>
        </w:rPr>
        <w:t>, VDOE</w:t>
      </w:r>
    </w:p>
    <w:p w:rsidR="009A42A2" w:rsidRPr="00997659" w:rsidRDefault="005E5DD6" w:rsidP="009A42A2">
      <w:pPr>
        <w:pStyle w:val="Default"/>
        <w:rPr>
          <w:rFonts w:ascii="Georgia" w:hAnsi="Georgia" w:cs="Times New Roman"/>
          <w:color w:val="auto"/>
          <w:sz w:val="20"/>
          <w:szCs w:val="20"/>
        </w:rPr>
      </w:pPr>
      <w:r>
        <w:rPr>
          <w:rFonts w:ascii="Georgia" w:hAnsi="Georgia" w:cs="Times New Roman"/>
          <w:color w:val="auto"/>
          <w:sz w:val="20"/>
          <w:szCs w:val="20"/>
        </w:rPr>
        <w:tab/>
      </w:r>
      <w:r>
        <w:rPr>
          <w:rFonts w:ascii="Georgia" w:hAnsi="Georgia" w:cs="Times New Roman"/>
          <w:color w:val="auto"/>
          <w:sz w:val="20"/>
          <w:szCs w:val="20"/>
        </w:rPr>
        <w:tab/>
      </w:r>
      <w:r>
        <w:rPr>
          <w:rFonts w:ascii="Georgia" w:hAnsi="Georgia" w:cs="Times New Roman"/>
          <w:color w:val="auto"/>
          <w:sz w:val="20"/>
          <w:szCs w:val="20"/>
        </w:rPr>
        <w:tab/>
      </w:r>
      <w:r>
        <w:rPr>
          <w:rFonts w:ascii="Georgia" w:hAnsi="Georgia" w:cs="Times New Roman"/>
          <w:color w:val="auto"/>
          <w:sz w:val="20"/>
          <w:szCs w:val="20"/>
        </w:rPr>
        <w:tab/>
      </w:r>
    </w:p>
    <w:p w:rsidR="000D3333" w:rsidRDefault="00E652DF" w:rsidP="000D3333">
      <w:pPr>
        <w:pStyle w:val="Default"/>
        <w:rPr>
          <w:rFonts w:ascii="Georgia" w:hAnsi="Georgia" w:cs="Times New Roman"/>
          <w:b/>
          <w:color w:val="FF0000"/>
          <w:sz w:val="22"/>
          <w:szCs w:val="22"/>
          <w:u w:val="single"/>
        </w:rPr>
      </w:pPr>
      <w:r>
        <w:rPr>
          <w:rFonts w:ascii="Georgia" w:hAnsi="Georgia" w:cs="Times New Roman"/>
          <w:b/>
          <w:color w:val="FF0000"/>
          <w:sz w:val="22"/>
          <w:szCs w:val="22"/>
          <w:u w:val="single"/>
        </w:rPr>
        <w:t>Meeting Called to Order at 9:30</w:t>
      </w:r>
      <w:r w:rsidR="000D3333">
        <w:rPr>
          <w:rFonts w:ascii="Georgia" w:hAnsi="Georgia" w:cs="Times New Roman"/>
          <w:b/>
          <w:color w:val="FF0000"/>
          <w:sz w:val="22"/>
          <w:szCs w:val="22"/>
          <w:u w:val="single"/>
        </w:rPr>
        <w:t xml:space="preserve"> a.m.</w:t>
      </w:r>
    </w:p>
    <w:p w:rsidR="008943AD" w:rsidRDefault="008943AD" w:rsidP="000D3333">
      <w:pPr>
        <w:pStyle w:val="Default"/>
        <w:rPr>
          <w:rFonts w:ascii="Georgia" w:hAnsi="Georgia" w:cs="Times New Roman"/>
          <w:b/>
          <w:color w:val="FF0000"/>
          <w:sz w:val="22"/>
          <w:szCs w:val="22"/>
          <w:u w:val="single"/>
        </w:rPr>
      </w:pPr>
    </w:p>
    <w:p w:rsidR="009A42A2" w:rsidRDefault="009A42A2" w:rsidP="009A42A2">
      <w:pPr>
        <w:pStyle w:val="Default"/>
        <w:rPr>
          <w:rFonts w:ascii="Georgia" w:hAnsi="Georgia" w:cs="Times New Roman"/>
          <w:color w:val="auto"/>
          <w:sz w:val="20"/>
          <w:szCs w:val="20"/>
        </w:rPr>
      </w:pPr>
      <w:r w:rsidRPr="00C743F9">
        <w:rPr>
          <w:rFonts w:ascii="Georgia" w:hAnsi="Georgia" w:cs="Times New Roman"/>
          <w:b/>
          <w:color w:val="FF0000"/>
          <w:sz w:val="22"/>
          <w:szCs w:val="22"/>
          <w:u w:val="single"/>
        </w:rPr>
        <w:t>In Attendance:</w:t>
      </w:r>
      <w:r w:rsidR="00616A15">
        <w:rPr>
          <w:rFonts w:ascii="Georgia" w:hAnsi="Georgia" w:cs="Times New Roman"/>
          <w:color w:val="auto"/>
          <w:sz w:val="20"/>
          <w:szCs w:val="20"/>
        </w:rPr>
        <w:t xml:space="preserve"> Cheryl</w:t>
      </w:r>
      <w:r w:rsidR="00A006CD">
        <w:rPr>
          <w:rFonts w:ascii="Georgia" w:hAnsi="Georgia" w:cs="Times New Roman"/>
          <w:color w:val="auto"/>
          <w:sz w:val="20"/>
          <w:szCs w:val="20"/>
        </w:rPr>
        <w:t xml:space="preserve"> Bostick</w:t>
      </w:r>
      <w:r w:rsidR="0096778B">
        <w:rPr>
          <w:rFonts w:ascii="Georgia" w:hAnsi="Georgia" w:cs="Times New Roman"/>
          <w:color w:val="auto"/>
          <w:sz w:val="20"/>
          <w:szCs w:val="20"/>
        </w:rPr>
        <w:t>,</w:t>
      </w:r>
      <w:r w:rsidR="0089236D">
        <w:rPr>
          <w:rFonts w:ascii="Georgia" w:hAnsi="Georgia" w:cs="Times New Roman"/>
          <w:color w:val="auto"/>
          <w:sz w:val="20"/>
          <w:szCs w:val="20"/>
        </w:rPr>
        <w:t xml:space="preserve"> </w:t>
      </w:r>
      <w:r w:rsidR="00EA2637">
        <w:rPr>
          <w:rFonts w:ascii="Georgia" w:hAnsi="Georgia" w:cs="Times New Roman"/>
          <w:color w:val="auto"/>
          <w:sz w:val="20"/>
          <w:szCs w:val="20"/>
        </w:rPr>
        <w:t>Amber Boggs,</w:t>
      </w:r>
      <w:r w:rsidR="00616A15">
        <w:rPr>
          <w:rFonts w:ascii="Georgia" w:hAnsi="Georgia" w:cs="Times New Roman"/>
          <w:color w:val="auto"/>
          <w:sz w:val="20"/>
          <w:szCs w:val="20"/>
        </w:rPr>
        <w:t xml:space="preserve"> C</w:t>
      </w:r>
      <w:r w:rsidR="00220B74">
        <w:rPr>
          <w:rFonts w:ascii="Georgia" w:hAnsi="Georgia" w:cs="Times New Roman"/>
          <w:color w:val="auto"/>
          <w:sz w:val="20"/>
          <w:szCs w:val="20"/>
        </w:rPr>
        <w:t xml:space="preserve">ristina Alsop, </w:t>
      </w:r>
      <w:r w:rsidR="000A585B">
        <w:rPr>
          <w:rFonts w:ascii="Georgia" w:hAnsi="Georgia" w:cs="Times New Roman"/>
          <w:color w:val="auto"/>
          <w:sz w:val="20"/>
          <w:szCs w:val="20"/>
        </w:rPr>
        <w:t xml:space="preserve"> </w:t>
      </w:r>
      <w:r w:rsidR="00616A15">
        <w:rPr>
          <w:rFonts w:ascii="Georgia" w:hAnsi="Georgia" w:cs="Times New Roman"/>
          <w:color w:val="auto"/>
          <w:sz w:val="20"/>
          <w:szCs w:val="20"/>
        </w:rPr>
        <w:t xml:space="preserve">Lynn Sodat, </w:t>
      </w:r>
      <w:r w:rsidR="00220B74">
        <w:rPr>
          <w:rFonts w:ascii="Georgia" w:hAnsi="Georgia" w:cs="Times New Roman"/>
          <w:color w:val="auto"/>
          <w:sz w:val="20"/>
          <w:szCs w:val="20"/>
        </w:rPr>
        <w:t>Roxana McCarthy,</w:t>
      </w:r>
      <w:r w:rsidR="00EA2637">
        <w:rPr>
          <w:rFonts w:ascii="Georgia" w:hAnsi="Georgia" w:cs="Times New Roman"/>
          <w:color w:val="auto"/>
          <w:sz w:val="20"/>
          <w:szCs w:val="20"/>
        </w:rPr>
        <w:t xml:space="preserve"> </w:t>
      </w:r>
      <w:r w:rsidR="008943AD">
        <w:rPr>
          <w:rFonts w:ascii="Georgia" w:hAnsi="Georgia" w:cs="Times New Roman"/>
          <w:color w:val="auto"/>
          <w:sz w:val="20"/>
          <w:szCs w:val="20"/>
        </w:rPr>
        <w:t xml:space="preserve"> Marcia Scott</w:t>
      </w:r>
      <w:r w:rsidR="00EA2637">
        <w:rPr>
          <w:rFonts w:ascii="Georgia" w:hAnsi="Georgia" w:cs="Times New Roman"/>
          <w:color w:val="auto"/>
          <w:sz w:val="20"/>
          <w:szCs w:val="20"/>
        </w:rPr>
        <w:t>, Kimberly Chandl</w:t>
      </w:r>
      <w:r w:rsidR="00A41C6F">
        <w:rPr>
          <w:rFonts w:ascii="Georgia" w:hAnsi="Georgia" w:cs="Times New Roman"/>
          <w:color w:val="auto"/>
          <w:sz w:val="20"/>
          <w:szCs w:val="20"/>
        </w:rPr>
        <w:t>er, Megan Moore,  Jennifer Dean, Jennifer Hurt, Randall Johnson</w:t>
      </w:r>
    </w:p>
    <w:p w:rsidR="00EA2637" w:rsidRDefault="00EA2637" w:rsidP="009A42A2">
      <w:pPr>
        <w:pStyle w:val="Default"/>
        <w:rPr>
          <w:rFonts w:ascii="Georgia" w:hAnsi="Georgia" w:cs="Times New Roman"/>
          <w:color w:val="auto"/>
          <w:sz w:val="20"/>
          <w:szCs w:val="20"/>
        </w:rPr>
      </w:pPr>
    </w:p>
    <w:p w:rsidR="00EB70B3" w:rsidRDefault="009A42A2" w:rsidP="00EB70B3">
      <w:pPr>
        <w:pStyle w:val="Default"/>
        <w:rPr>
          <w:rFonts w:ascii="Times New Roman" w:hAnsi="Times New Roman" w:cs="Times New Roman"/>
          <w:color w:val="auto"/>
        </w:rPr>
      </w:pPr>
      <w:r w:rsidRPr="006C0287">
        <w:rPr>
          <w:rFonts w:ascii="Georgia" w:hAnsi="Georgia"/>
          <w:sz w:val="22"/>
          <w:szCs w:val="22"/>
        </w:rPr>
        <w:t>The meeting w</w:t>
      </w:r>
      <w:r w:rsidR="004256C8" w:rsidRPr="006C0287">
        <w:rPr>
          <w:rFonts w:ascii="Georgia" w:hAnsi="Georgia"/>
          <w:sz w:val="22"/>
          <w:szCs w:val="22"/>
        </w:rPr>
        <w:t>as cal</w:t>
      </w:r>
      <w:r w:rsidR="00482BFF">
        <w:rPr>
          <w:rFonts w:ascii="Georgia" w:hAnsi="Georgia"/>
          <w:sz w:val="22"/>
          <w:szCs w:val="22"/>
        </w:rPr>
        <w:t xml:space="preserve">led to order </w:t>
      </w:r>
      <w:r w:rsidRPr="006C0287">
        <w:rPr>
          <w:rFonts w:ascii="Georgia" w:hAnsi="Georgia"/>
          <w:sz w:val="22"/>
          <w:szCs w:val="22"/>
        </w:rPr>
        <w:t>by the President who pres</w:t>
      </w:r>
      <w:r w:rsidR="00EA2637">
        <w:rPr>
          <w:rFonts w:ascii="Georgia" w:hAnsi="Georgia"/>
          <w:sz w:val="22"/>
          <w:szCs w:val="22"/>
        </w:rPr>
        <w:t>ented the agenda and conducted roll call.</w:t>
      </w:r>
    </w:p>
    <w:p w:rsidR="00E45331" w:rsidRDefault="00E45331" w:rsidP="00EB70B3">
      <w:pPr>
        <w:widowControl w:val="0"/>
        <w:tabs>
          <w:tab w:val="left" w:pos="3960"/>
          <w:tab w:val="left" w:pos="8190"/>
          <w:tab w:val="left" w:pos="8870"/>
        </w:tabs>
        <w:spacing w:before="12" w:line="250" w:lineRule="auto"/>
        <w:ind w:right="114"/>
        <w:rPr>
          <w:rFonts w:ascii="Georgia" w:hAnsi="Georgia"/>
          <w:sz w:val="22"/>
          <w:szCs w:val="22"/>
        </w:rPr>
      </w:pPr>
    </w:p>
    <w:p w:rsidR="00A75F40" w:rsidRDefault="00A75F40" w:rsidP="00A75F40">
      <w:pPr>
        <w:pStyle w:val="Default"/>
        <w:rPr>
          <w:rFonts w:ascii="Georgia" w:hAnsi="Georgia"/>
          <w:b/>
          <w:sz w:val="22"/>
          <w:szCs w:val="22"/>
          <w:u w:val="single"/>
        </w:rPr>
      </w:pPr>
      <w:r w:rsidRPr="00A75F40">
        <w:rPr>
          <w:rFonts w:ascii="Georgia" w:hAnsi="Georgia"/>
          <w:b/>
          <w:sz w:val="22"/>
          <w:szCs w:val="22"/>
          <w:u w:val="single"/>
        </w:rPr>
        <w:t xml:space="preserve">Agenda </w:t>
      </w:r>
    </w:p>
    <w:p w:rsidR="00A75F40" w:rsidRDefault="00A75F40" w:rsidP="00A75F40">
      <w:pPr>
        <w:pStyle w:val="Defaul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Motion to approve agenda with next meeting date as October 8 made by Boggs</w:t>
      </w:r>
    </w:p>
    <w:p w:rsidR="00A75F40" w:rsidRDefault="00A75F40" w:rsidP="00A75F40">
      <w:pPr>
        <w:pStyle w:val="Defaul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Second by Moore</w:t>
      </w:r>
    </w:p>
    <w:p w:rsidR="00A75F40" w:rsidRPr="005563D9" w:rsidRDefault="00A75F40" w:rsidP="00A75F40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Georgia" w:hAnsi="Georgia"/>
          <w:sz w:val="22"/>
          <w:szCs w:val="22"/>
        </w:rPr>
        <w:t>Motion passed</w:t>
      </w:r>
    </w:p>
    <w:p w:rsidR="00A75F40" w:rsidRPr="0066274C" w:rsidRDefault="00A75F40" w:rsidP="00EB70B3">
      <w:pPr>
        <w:widowControl w:val="0"/>
        <w:tabs>
          <w:tab w:val="left" w:pos="3960"/>
          <w:tab w:val="left" w:pos="8190"/>
          <w:tab w:val="left" w:pos="8870"/>
        </w:tabs>
        <w:spacing w:before="12" w:line="250" w:lineRule="auto"/>
        <w:ind w:right="114"/>
        <w:rPr>
          <w:rFonts w:ascii="Georgia" w:hAnsi="Georgia"/>
          <w:sz w:val="22"/>
          <w:szCs w:val="22"/>
        </w:rPr>
      </w:pPr>
    </w:p>
    <w:p w:rsidR="009A42A2" w:rsidRDefault="009A42A2" w:rsidP="009A42A2">
      <w:pPr>
        <w:pStyle w:val="Default"/>
        <w:jc w:val="both"/>
        <w:rPr>
          <w:rFonts w:ascii="Georgia" w:hAnsi="Georgia" w:cs="Times New Roman"/>
          <w:b/>
          <w:color w:val="auto"/>
          <w:sz w:val="22"/>
          <w:szCs w:val="22"/>
        </w:rPr>
      </w:pPr>
      <w:r w:rsidRPr="00182701">
        <w:rPr>
          <w:rFonts w:ascii="Georgia" w:hAnsi="Georgia" w:cs="Times New Roman"/>
          <w:b/>
          <w:color w:val="auto"/>
          <w:sz w:val="22"/>
          <w:szCs w:val="22"/>
          <w:shd w:val="clear" w:color="auto" w:fill="9CC2E5" w:themeFill="accent1" w:themeFillTint="99"/>
        </w:rPr>
        <w:t>Minutes</w:t>
      </w:r>
      <w:r w:rsidRPr="006C0287">
        <w:rPr>
          <w:rFonts w:ascii="Georgia" w:hAnsi="Georgia" w:cs="Times New Roman"/>
          <w:b/>
          <w:color w:val="auto"/>
          <w:sz w:val="22"/>
          <w:szCs w:val="22"/>
        </w:rPr>
        <w:t xml:space="preserve"> – </w:t>
      </w:r>
      <w:r w:rsidR="002350B1">
        <w:rPr>
          <w:rFonts w:ascii="Georgia" w:hAnsi="Georgia" w:cs="Times New Roman"/>
          <w:b/>
          <w:color w:val="auto"/>
          <w:sz w:val="22"/>
          <w:szCs w:val="22"/>
        </w:rPr>
        <w:t>Valdivia Hall (Advance Notice of Absence)</w:t>
      </w:r>
    </w:p>
    <w:p w:rsidR="00043D05" w:rsidRPr="006C0287" w:rsidRDefault="00043D05" w:rsidP="009A42A2">
      <w:pPr>
        <w:pStyle w:val="Default"/>
        <w:jc w:val="both"/>
        <w:rPr>
          <w:rFonts w:ascii="Georgia" w:hAnsi="Georgia" w:cs="Times New Roman"/>
          <w:b/>
          <w:color w:val="auto"/>
          <w:sz w:val="22"/>
          <w:szCs w:val="22"/>
        </w:rPr>
      </w:pPr>
    </w:p>
    <w:p w:rsidR="00A75F40" w:rsidRDefault="004778F0" w:rsidP="00EB70B3">
      <w:pPr>
        <w:pStyle w:val="Defaul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The minutes</w:t>
      </w:r>
      <w:r w:rsidR="00997659" w:rsidRPr="006C0287">
        <w:rPr>
          <w:rFonts w:ascii="Georgia" w:hAnsi="Georgia"/>
          <w:sz w:val="22"/>
          <w:szCs w:val="22"/>
        </w:rPr>
        <w:t xml:space="preserve"> </w:t>
      </w:r>
      <w:r w:rsidR="00220B74">
        <w:rPr>
          <w:rFonts w:ascii="Georgia" w:hAnsi="Georgia"/>
          <w:sz w:val="22"/>
          <w:szCs w:val="22"/>
        </w:rPr>
        <w:t xml:space="preserve">from the </w:t>
      </w:r>
      <w:r w:rsidR="002350B1">
        <w:rPr>
          <w:rFonts w:ascii="Georgia" w:hAnsi="Georgia"/>
          <w:sz w:val="22"/>
          <w:szCs w:val="22"/>
        </w:rPr>
        <w:t>August 27, 2020</w:t>
      </w:r>
      <w:r w:rsidR="006E7D10">
        <w:rPr>
          <w:rFonts w:ascii="Georgia" w:hAnsi="Georgia"/>
          <w:sz w:val="22"/>
          <w:szCs w:val="22"/>
        </w:rPr>
        <w:t xml:space="preserve"> meeting</w:t>
      </w:r>
      <w:r w:rsidR="00CE65C6">
        <w:rPr>
          <w:rFonts w:ascii="Georgia" w:hAnsi="Georgia"/>
          <w:sz w:val="22"/>
          <w:szCs w:val="22"/>
        </w:rPr>
        <w:t xml:space="preserve"> </w:t>
      </w:r>
      <w:r w:rsidR="00997659" w:rsidRPr="006C0287">
        <w:rPr>
          <w:rFonts w:ascii="Georgia" w:hAnsi="Georgia"/>
          <w:sz w:val="22"/>
          <w:szCs w:val="22"/>
        </w:rPr>
        <w:t>were</w:t>
      </w:r>
      <w:r w:rsidR="00E62CB5" w:rsidRPr="006C0287">
        <w:rPr>
          <w:rFonts w:ascii="Georgia" w:hAnsi="Georgia"/>
          <w:sz w:val="22"/>
          <w:szCs w:val="22"/>
        </w:rPr>
        <w:t xml:space="preserve"> </w:t>
      </w:r>
      <w:r w:rsidR="00616A15">
        <w:rPr>
          <w:rFonts w:ascii="Georgia" w:hAnsi="Georgia"/>
          <w:sz w:val="22"/>
          <w:szCs w:val="22"/>
        </w:rPr>
        <w:t xml:space="preserve">disseminated.  </w:t>
      </w:r>
    </w:p>
    <w:p w:rsidR="00A75F40" w:rsidRDefault="00A75F40" w:rsidP="00EB70B3">
      <w:pPr>
        <w:pStyle w:val="Default"/>
        <w:rPr>
          <w:rFonts w:ascii="Georgia" w:hAnsi="Georgia"/>
          <w:sz w:val="22"/>
          <w:szCs w:val="22"/>
        </w:rPr>
      </w:pPr>
    </w:p>
    <w:p w:rsidR="00A75F40" w:rsidRDefault="00A75F40" w:rsidP="00EB70B3">
      <w:pPr>
        <w:pStyle w:val="Defaul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Motion to approve minutes made by McCarthy</w:t>
      </w:r>
    </w:p>
    <w:p w:rsidR="00EB70B3" w:rsidRDefault="00A75F40" w:rsidP="00EB70B3">
      <w:pPr>
        <w:pStyle w:val="Defaul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Second</w:t>
      </w:r>
      <w:r w:rsidR="00616A15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by Alsop</w:t>
      </w:r>
    </w:p>
    <w:p w:rsidR="00A75F40" w:rsidRPr="005563D9" w:rsidRDefault="00A75F40" w:rsidP="00EB70B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Georgia" w:hAnsi="Georgia"/>
          <w:sz w:val="22"/>
          <w:szCs w:val="22"/>
        </w:rPr>
        <w:t>Motion passed</w:t>
      </w:r>
    </w:p>
    <w:p w:rsidR="00E45331" w:rsidRPr="005563D9" w:rsidRDefault="00E45331" w:rsidP="00A27A5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33127" w:rsidRDefault="00A27A5D" w:rsidP="00B33127">
      <w:pPr>
        <w:shd w:val="clear" w:color="auto" w:fill="FFFFFF"/>
        <w:rPr>
          <w:rFonts w:ascii="Georgia" w:hAnsi="Georgia"/>
          <w:b/>
          <w:sz w:val="22"/>
          <w:szCs w:val="22"/>
        </w:rPr>
      </w:pPr>
      <w:r w:rsidRPr="00182701">
        <w:rPr>
          <w:rFonts w:ascii="Georgia" w:hAnsi="Georgia"/>
          <w:b/>
          <w:sz w:val="22"/>
          <w:szCs w:val="22"/>
          <w:shd w:val="clear" w:color="auto" w:fill="9CC2E5" w:themeFill="accent1" w:themeFillTint="99"/>
        </w:rPr>
        <w:t>President’s Report</w:t>
      </w:r>
      <w:r w:rsidRPr="006C0287">
        <w:rPr>
          <w:rFonts w:ascii="Georgia" w:hAnsi="Georgia"/>
          <w:b/>
          <w:sz w:val="22"/>
          <w:szCs w:val="22"/>
        </w:rPr>
        <w:t xml:space="preserve"> </w:t>
      </w:r>
      <w:r w:rsidR="00304E93" w:rsidRPr="006C0287">
        <w:rPr>
          <w:rFonts w:ascii="Georgia" w:hAnsi="Georgia"/>
          <w:b/>
          <w:sz w:val="22"/>
          <w:szCs w:val="22"/>
        </w:rPr>
        <w:t>–</w:t>
      </w:r>
      <w:r w:rsidR="00304E93" w:rsidRPr="006C0287">
        <w:rPr>
          <w:rFonts w:ascii="Georgia" w:hAnsi="Georgia"/>
          <w:sz w:val="22"/>
          <w:szCs w:val="22"/>
        </w:rPr>
        <w:t xml:space="preserve"> </w:t>
      </w:r>
      <w:r w:rsidR="006375D9">
        <w:rPr>
          <w:rFonts w:ascii="Georgia" w:hAnsi="Georgia"/>
          <w:b/>
          <w:sz w:val="22"/>
          <w:szCs w:val="22"/>
        </w:rPr>
        <w:t>Cheryl Bostick</w:t>
      </w:r>
    </w:p>
    <w:p w:rsidR="00250873" w:rsidRDefault="00250873" w:rsidP="00B33127">
      <w:pPr>
        <w:shd w:val="clear" w:color="auto" w:fill="FFFFFF"/>
        <w:rPr>
          <w:rFonts w:ascii="Georgia" w:hAnsi="Georgia"/>
          <w:b/>
          <w:sz w:val="22"/>
          <w:szCs w:val="22"/>
        </w:rPr>
      </w:pPr>
    </w:p>
    <w:p w:rsidR="00250873" w:rsidRDefault="00B33127" w:rsidP="00250873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222222"/>
        </w:rPr>
      </w:pPr>
      <w:r w:rsidRPr="00700A9C">
        <w:rPr>
          <w:rFonts w:ascii="Georgia" w:hAnsi="Georgia"/>
          <w:color w:val="222222"/>
          <w:sz w:val="22"/>
          <w:szCs w:val="22"/>
        </w:rPr>
        <w:t>NAFEPA Boa</w:t>
      </w:r>
      <w:r w:rsidR="00250873">
        <w:rPr>
          <w:rFonts w:ascii="Georgia" w:hAnsi="Georgia"/>
          <w:color w:val="222222"/>
          <w:sz w:val="22"/>
          <w:szCs w:val="22"/>
        </w:rPr>
        <w:t>rd Updates</w:t>
      </w:r>
    </w:p>
    <w:p w:rsidR="00250873" w:rsidRDefault="00250873" w:rsidP="002C0C9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09" w:lineRule="atLeast"/>
        <w:ind w:left="720"/>
        <w:rPr>
          <w:rFonts w:ascii="Georgia" w:hAnsi="Georgia" w:cs="Arial"/>
          <w:color w:val="222222"/>
          <w:sz w:val="22"/>
          <w:szCs w:val="22"/>
        </w:rPr>
      </w:pPr>
      <w:r w:rsidRPr="00250873">
        <w:rPr>
          <w:rFonts w:ascii="Georgia" w:hAnsi="Georgia" w:cs="Arial"/>
          <w:color w:val="222222"/>
          <w:sz w:val="22"/>
          <w:szCs w:val="22"/>
        </w:rPr>
        <w:t xml:space="preserve">Fall Retreat is </w:t>
      </w:r>
      <w:r w:rsidR="00EA2637">
        <w:rPr>
          <w:rFonts w:ascii="Georgia" w:hAnsi="Georgia" w:cs="Arial"/>
          <w:color w:val="222222"/>
          <w:sz w:val="22"/>
          <w:szCs w:val="22"/>
        </w:rPr>
        <w:t>scheduled for September 18-19, 2020</w:t>
      </w:r>
    </w:p>
    <w:p w:rsidR="001308E9" w:rsidRDefault="001308E9" w:rsidP="0082582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09" w:lineRule="atLeast"/>
        <w:ind w:left="720"/>
        <w:rPr>
          <w:rFonts w:ascii="Georgia" w:hAnsi="Georgia"/>
          <w:color w:val="222222"/>
          <w:sz w:val="22"/>
          <w:szCs w:val="22"/>
        </w:rPr>
      </w:pPr>
      <w:r w:rsidRPr="00A41C6F">
        <w:rPr>
          <w:rFonts w:ascii="Georgia" w:hAnsi="Georgia"/>
          <w:color w:val="222222"/>
          <w:sz w:val="22"/>
          <w:szCs w:val="22"/>
        </w:rPr>
        <w:t>Board representation will not be penalized as a result of membership decline resulting from the pandemic. Fees are reduced by 50%</w:t>
      </w:r>
    </w:p>
    <w:p w:rsidR="00A41C6F" w:rsidRDefault="00A41C6F" w:rsidP="00A41C6F">
      <w:pPr>
        <w:pStyle w:val="NormalWeb"/>
        <w:shd w:val="clear" w:color="auto" w:fill="FFFFFF"/>
        <w:spacing w:before="0" w:beforeAutospacing="0" w:after="0" w:afterAutospacing="0" w:line="209" w:lineRule="atLeast"/>
        <w:ind w:left="360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color w:val="222222"/>
          <w:sz w:val="22"/>
          <w:szCs w:val="22"/>
        </w:rPr>
        <w:t>Additional Updates</w:t>
      </w:r>
    </w:p>
    <w:p w:rsidR="00A41C6F" w:rsidRPr="00A41C6F" w:rsidRDefault="00A41C6F" w:rsidP="00A41C6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09" w:lineRule="atLeast"/>
        <w:rPr>
          <w:rFonts w:ascii="Georgia" w:hAnsi="Georgia"/>
          <w:color w:val="222222"/>
          <w:sz w:val="22"/>
          <w:szCs w:val="22"/>
        </w:rPr>
      </w:pPr>
      <w:r>
        <w:rPr>
          <w:rFonts w:ascii="Georgia" w:hAnsi="Georgia"/>
          <w:color w:val="222222"/>
          <w:sz w:val="22"/>
          <w:szCs w:val="22"/>
        </w:rPr>
        <w:t>Scholarship inquiry – Plan to receive applications Winter 2020-21</w:t>
      </w:r>
    </w:p>
    <w:p w:rsidR="00250873" w:rsidRPr="00250873" w:rsidRDefault="00250873" w:rsidP="002C0C9D">
      <w:pPr>
        <w:pStyle w:val="NormalWeb"/>
        <w:shd w:val="clear" w:color="auto" w:fill="FFFFFF"/>
        <w:spacing w:before="0" w:beforeAutospacing="0" w:after="0" w:afterAutospacing="0" w:line="209" w:lineRule="atLeast"/>
        <w:ind w:left="360"/>
        <w:rPr>
          <w:rFonts w:ascii="Georgia" w:hAnsi="Georgia"/>
          <w:color w:val="222222"/>
          <w:sz w:val="22"/>
          <w:szCs w:val="22"/>
        </w:rPr>
      </w:pPr>
    </w:p>
    <w:p w:rsidR="00B33127" w:rsidRPr="00700A9C" w:rsidRDefault="001308E9" w:rsidP="002C0C9D">
      <w:pPr>
        <w:pStyle w:val="NormalWeb"/>
        <w:shd w:val="clear" w:color="auto" w:fill="FFFFFF"/>
        <w:spacing w:before="0" w:beforeAutospacing="0" w:after="0" w:afterAutospacing="0" w:line="209" w:lineRule="atLeast"/>
        <w:ind w:left="360"/>
        <w:rPr>
          <w:rFonts w:ascii="Georgia" w:hAnsi="Georgia"/>
          <w:color w:val="222222"/>
          <w:sz w:val="22"/>
          <w:szCs w:val="22"/>
        </w:rPr>
      </w:pPr>
      <w:r w:rsidRPr="001308E9">
        <w:rPr>
          <w:rFonts w:ascii="Georgia" w:hAnsi="Georgia" w:cs="Arial"/>
          <w:color w:val="222222"/>
          <w:sz w:val="22"/>
          <w:szCs w:val="22"/>
        </w:rPr>
        <w:t xml:space="preserve">Advance Notice of Absence: </w:t>
      </w:r>
      <w:r w:rsidR="00A41C6F">
        <w:rPr>
          <w:rFonts w:ascii="Georgia" w:hAnsi="Georgia" w:cs="Arial"/>
          <w:color w:val="222222"/>
          <w:sz w:val="22"/>
          <w:szCs w:val="22"/>
        </w:rPr>
        <w:t xml:space="preserve">Alsop, McDaniel, Hall, Wright, DeNomme, Altizer, Isbell, </w:t>
      </w:r>
    </w:p>
    <w:p w:rsidR="00700A9C" w:rsidRPr="00D47FB5" w:rsidRDefault="00700A9C" w:rsidP="00E45331">
      <w:pPr>
        <w:pStyle w:val="CommentText"/>
        <w:rPr>
          <w:rFonts w:ascii="Georgia" w:hAnsi="Georgia"/>
          <w:sz w:val="22"/>
          <w:szCs w:val="22"/>
        </w:rPr>
      </w:pPr>
    </w:p>
    <w:p w:rsidR="00351C8A" w:rsidRDefault="00A27A5D" w:rsidP="00F0117B">
      <w:pPr>
        <w:pStyle w:val="Default"/>
        <w:jc w:val="both"/>
        <w:rPr>
          <w:rFonts w:ascii="Georgia" w:hAnsi="Georgia" w:cs="Times New Roman"/>
          <w:b/>
          <w:color w:val="auto"/>
          <w:sz w:val="22"/>
          <w:szCs w:val="22"/>
        </w:rPr>
      </w:pPr>
      <w:r w:rsidRPr="00182701">
        <w:rPr>
          <w:rFonts w:ascii="Georgia" w:hAnsi="Georgia" w:cs="Times New Roman"/>
          <w:b/>
          <w:color w:val="auto"/>
          <w:sz w:val="22"/>
          <w:szCs w:val="22"/>
          <w:shd w:val="clear" w:color="auto" w:fill="9CC2E5" w:themeFill="accent1" w:themeFillTint="99"/>
        </w:rPr>
        <w:t>Treasurer’s Report</w:t>
      </w:r>
      <w:r w:rsidRPr="006C0287">
        <w:rPr>
          <w:rFonts w:ascii="Georgia" w:hAnsi="Georgia" w:cs="Times New Roman"/>
          <w:color w:val="auto"/>
          <w:sz w:val="22"/>
          <w:szCs w:val="22"/>
        </w:rPr>
        <w:t xml:space="preserve"> – </w:t>
      </w:r>
      <w:r w:rsidR="002350B1" w:rsidRPr="002350B1">
        <w:rPr>
          <w:rFonts w:ascii="Georgia" w:hAnsi="Georgia" w:cs="Times New Roman"/>
          <w:b/>
          <w:color w:val="auto"/>
          <w:sz w:val="22"/>
          <w:szCs w:val="22"/>
        </w:rPr>
        <w:t>Carl McDaniel (Advance Notice of Absence)</w:t>
      </w:r>
    </w:p>
    <w:p w:rsidR="00EC2F2B" w:rsidRDefault="00EC2F2B" w:rsidP="00EC2F2B">
      <w:pPr>
        <w:pStyle w:val="Default"/>
        <w:numPr>
          <w:ilvl w:val="0"/>
          <w:numId w:val="5"/>
        </w:numPr>
        <w:jc w:val="both"/>
        <w:rPr>
          <w:rFonts w:ascii="Georgia" w:hAnsi="Georgia" w:cs="Times New Roman"/>
          <w:color w:val="auto"/>
          <w:sz w:val="22"/>
          <w:szCs w:val="22"/>
        </w:rPr>
      </w:pPr>
      <w:r>
        <w:rPr>
          <w:rFonts w:ascii="Georgia" w:hAnsi="Georgia" w:cs="Times New Roman"/>
          <w:color w:val="auto"/>
          <w:sz w:val="22"/>
          <w:szCs w:val="22"/>
        </w:rPr>
        <w:t xml:space="preserve">President shared that McDaniel is monitoring registrations and that there are 7 completed registrations </w:t>
      </w:r>
    </w:p>
    <w:p w:rsidR="00CD77BC" w:rsidRPr="001308E9" w:rsidRDefault="00CD77BC" w:rsidP="00CD77BC">
      <w:pPr>
        <w:pStyle w:val="Default"/>
        <w:ind w:left="720"/>
        <w:jc w:val="both"/>
        <w:rPr>
          <w:rFonts w:ascii="Georgia" w:hAnsi="Georgia" w:cs="Times New Roman"/>
          <w:color w:val="auto"/>
          <w:sz w:val="22"/>
          <w:szCs w:val="22"/>
        </w:rPr>
      </w:pPr>
    </w:p>
    <w:p w:rsidR="00043D05" w:rsidRDefault="00043D05" w:rsidP="00F0117B">
      <w:pPr>
        <w:pStyle w:val="Default"/>
        <w:jc w:val="both"/>
        <w:rPr>
          <w:rFonts w:ascii="Georgia" w:hAnsi="Georgia" w:cs="Times New Roman"/>
          <w:b/>
          <w:color w:val="auto"/>
          <w:sz w:val="22"/>
          <w:szCs w:val="22"/>
        </w:rPr>
      </w:pPr>
    </w:p>
    <w:p w:rsidR="00A27A5D" w:rsidRDefault="00A27A5D" w:rsidP="00A27A5D">
      <w:pPr>
        <w:pStyle w:val="Default"/>
        <w:jc w:val="both"/>
        <w:rPr>
          <w:rFonts w:ascii="Georgia" w:hAnsi="Georgia" w:cs="Times New Roman"/>
          <w:b/>
          <w:color w:val="auto"/>
          <w:sz w:val="22"/>
          <w:szCs w:val="22"/>
          <w:shd w:val="clear" w:color="auto" w:fill="8DB3E2"/>
        </w:rPr>
      </w:pPr>
      <w:r w:rsidRPr="006C0287">
        <w:rPr>
          <w:rFonts w:ascii="Georgia" w:hAnsi="Georgia" w:cs="Times New Roman"/>
          <w:b/>
          <w:color w:val="auto"/>
          <w:sz w:val="22"/>
          <w:szCs w:val="22"/>
          <w:shd w:val="clear" w:color="auto" w:fill="8DB3E2"/>
        </w:rPr>
        <w:lastRenderedPageBreak/>
        <w:t>Committee Reports</w:t>
      </w:r>
    </w:p>
    <w:p w:rsidR="00CD77BC" w:rsidRDefault="00CD77BC" w:rsidP="00A27A5D">
      <w:pPr>
        <w:pStyle w:val="Default"/>
        <w:jc w:val="both"/>
        <w:rPr>
          <w:rFonts w:ascii="Georgia" w:hAnsi="Georgia" w:cs="Times New Roman"/>
          <w:b/>
          <w:color w:val="auto"/>
          <w:sz w:val="22"/>
          <w:szCs w:val="22"/>
          <w:shd w:val="clear" w:color="auto" w:fill="8DB3E2"/>
        </w:rPr>
      </w:pPr>
    </w:p>
    <w:p w:rsidR="00424228" w:rsidRDefault="005E5DD6" w:rsidP="000D067D">
      <w:pPr>
        <w:shd w:val="clear" w:color="auto" w:fill="FFFFFF"/>
        <w:rPr>
          <w:rFonts w:ascii="Georgia" w:hAnsi="Georgia" w:cs="Arial"/>
          <w:b/>
          <w:color w:val="222222"/>
          <w:sz w:val="22"/>
          <w:szCs w:val="22"/>
        </w:rPr>
      </w:pPr>
      <w:r>
        <w:rPr>
          <w:rFonts w:ascii="Georgia" w:hAnsi="Georgia" w:cs="Arial"/>
          <w:b/>
          <w:color w:val="222222"/>
          <w:sz w:val="22"/>
          <w:szCs w:val="22"/>
        </w:rPr>
        <w:t>Conferen</w:t>
      </w:r>
      <w:r w:rsidR="00424228">
        <w:rPr>
          <w:rFonts w:ascii="Georgia" w:hAnsi="Georgia" w:cs="Arial"/>
          <w:b/>
          <w:color w:val="222222"/>
          <w:sz w:val="22"/>
          <w:szCs w:val="22"/>
        </w:rPr>
        <w:t>ce Panning Committee – President</w:t>
      </w:r>
      <w:r w:rsidR="001308E9">
        <w:rPr>
          <w:rFonts w:ascii="Georgia" w:hAnsi="Georgia" w:cs="Arial"/>
          <w:b/>
          <w:color w:val="222222"/>
          <w:sz w:val="22"/>
          <w:szCs w:val="22"/>
        </w:rPr>
        <w:t>/President Elect</w:t>
      </w:r>
    </w:p>
    <w:p w:rsidR="006B2C6B" w:rsidRDefault="00A41C6F" w:rsidP="002C0C9D">
      <w:pPr>
        <w:pStyle w:val="ListParagraph"/>
        <w:numPr>
          <w:ilvl w:val="0"/>
          <w:numId w:val="2"/>
        </w:numPr>
        <w:shd w:val="clear" w:color="auto" w:fill="FFFFFF"/>
        <w:rPr>
          <w:rFonts w:ascii="Georgia" w:hAnsi="Georgia" w:cs="Arial"/>
          <w:color w:val="222222"/>
          <w:sz w:val="22"/>
          <w:szCs w:val="22"/>
        </w:rPr>
      </w:pPr>
      <w:r>
        <w:rPr>
          <w:rFonts w:ascii="Georgia" w:hAnsi="Georgia" w:cs="Arial"/>
          <w:color w:val="222222"/>
          <w:sz w:val="22"/>
          <w:szCs w:val="22"/>
        </w:rPr>
        <w:t>Flyer, Program, and Registration form is on the website</w:t>
      </w:r>
    </w:p>
    <w:p w:rsidR="001308E9" w:rsidRDefault="001308E9" w:rsidP="002C0C9D">
      <w:pPr>
        <w:pStyle w:val="ListParagraph"/>
        <w:numPr>
          <w:ilvl w:val="0"/>
          <w:numId w:val="2"/>
        </w:numPr>
        <w:shd w:val="clear" w:color="auto" w:fill="FFFFFF"/>
        <w:rPr>
          <w:rFonts w:ascii="Georgia" w:hAnsi="Georgia" w:cs="Arial"/>
          <w:color w:val="222222"/>
          <w:sz w:val="22"/>
          <w:szCs w:val="22"/>
        </w:rPr>
      </w:pPr>
      <w:r>
        <w:rPr>
          <w:rFonts w:ascii="Georgia" w:hAnsi="Georgia" w:cs="Arial"/>
          <w:color w:val="222222"/>
          <w:sz w:val="22"/>
          <w:szCs w:val="22"/>
        </w:rPr>
        <w:t>There was a motion made by Ernestine Scott to establish a $75 registration fee. The motion was seconded by Cristina Alsop. The motion passed.</w:t>
      </w:r>
    </w:p>
    <w:p w:rsidR="001308E9" w:rsidRDefault="001308E9" w:rsidP="002C0C9D">
      <w:pPr>
        <w:pStyle w:val="ListParagraph"/>
        <w:numPr>
          <w:ilvl w:val="0"/>
          <w:numId w:val="2"/>
        </w:numPr>
        <w:shd w:val="clear" w:color="auto" w:fill="FFFFFF"/>
        <w:rPr>
          <w:rFonts w:ascii="Georgia" w:hAnsi="Georgia" w:cs="Arial"/>
          <w:color w:val="222222"/>
          <w:sz w:val="22"/>
          <w:szCs w:val="22"/>
        </w:rPr>
      </w:pPr>
      <w:r>
        <w:rPr>
          <w:rFonts w:ascii="Georgia" w:hAnsi="Georgia" w:cs="Arial"/>
          <w:color w:val="222222"/>
          <w:sz w:val="22"/>
          <w:szCs w:val="22"/>
        </w:rPr>
        <w:t>The president will follow up with committee members for particular responsibilities</w:t>
      </w:r>
      <w:r w:rsidR="00A75F40">
        <w:rPr>
          <w:rFonts w:ascii="Georgia" w:hAnsi="Georgia" w:cs="Arial"/>
          <w:color w:val="222222"/>
          <w:sz w:val="22"/>
          <w:szCs w:val="22"/>
        </w:rPr>
        <w:t xml:space="preserve"> and send coordinators’ contact info by region. Board Members should contact coordinators in their region and encourage conference attendance</w:t>
      </w:r>
      <w:r w:rsidR="00EC2F2B">
        <w:rPr>
          <w:rFonts w:ascii="Georgia" w:hAnsi="Georgia" w:cs="Arial"/>
          <w:color w:val="222222"/>
          <w:sz w:val="22"/>
          <w:szCs w:val="22"/>
        </w:rPr>
        <w:t>. Correspondence was submitted on September 4, 2020</w:t>
      </w:r>
    </w:p>
    <w:p w:rsidR="00A75F40" w:rsidRPr="002E7BF4" w:rsidRDefault="00A75F40" w:rsidP="00A75F40">
      <w:pPr>
        <w:pStyle w:val="ListParagraph"/>
        <w:shd w:val="clear" w:color="auto" w:fill="FFFFFF"/>
        <w:rPr>
          <w:rFonts w:ascii="Georgia" w:hAnsi="Georgia" w:cs="Arial"/>
          <w:color w:val="222222"/>
          <w:sz w:val="22"/>
          <w:szCs w:val="22"/>
        </w:rPr>
      </w:pPr>
    </w:p>
    <w:p w:rsidR="006B2C6B" w:rsidRDefault="00A75F40" w:rsidP="000D067D">
      <w:pPr>
        <w:shd w:val="clear" w:color="auto" w:fill="FFFFFF"/>
        <w:rPr>
          <w:rFonts w:ascii="Georgia" w:hAnsi="Georgia" w:cs="Arial"/>
          <w:color w:val="222222"/>
          <w:sz w:val="22"/>
          <w:szCs w:val="22"/>
        </w:rPr>
      </w:pPr>
      <w:r>
        <w:rPr>
          <w:rFonts w:ascii="Georgia" w:hAnsi="Georgia" w:cs="Arial"/>
          <w:color w:val="222222"/>
          <w:sz w:val="22"/>
          <w:szCs w:val="22"/>
        </w:rPr>
        <w:t>Motion to approve reports made by Moore</w:t>
      </w:r>
    </w:p>
    <w:p w:rsidR="00A75F40" w:rsidRDefault="00A75F40" w:rsidP="000D067D">
      <w:pPr>
        <w:shd w:val="clear" w:color="auto" w:fill="FFFFFF"/>
        <w:rPr>
          <w:rFonts w:ascii="Georgia" w:hAnsi="Georgia" w:cs="Arial"/>
          <w:color w:val="222222"/>
          <w:sz w:val="22"/>
          <w:szCs w:val="22"/>
        </w:rPr>
      </w:pPr>
      <w:r>
        <w:rPr>
          <w:rFonts w:ascii="Georgia" w:hAnsi="Georgia" w:cs="Arial"/>
          <w:color w:val="222222"/>
          <w:sz w:val="22"/>
          <w:szCs w:val="22"/>
        </w:rPr>
        <w:t>Second by McCarthy</w:t>
      </w:r>
    </w:p>
    <w:p w:rsidR="00A75F40" w:rsidRDefault="00A75F40" w:rsidP="000D067D">
      <w:pPr>
        <w:shd w:val="clear" w:color="auto" w:fill="FFFFFF"/>
        <w:rPr>
          <w:rFonts w:ascii="Georgia" w:hAnsi="Georgia" w:cs="Arial"/>
          <w:color w:val="222222"/>
          <w:sz w:val="22"/>
          <w:szCs w:val="22"/>
        </w:rPr>
      </w:pPr>
      <w:r>
        <w:rPr>
          <w:rFonts w:ascii="Georgia" w:hAnsi="Georgia" w:cs="Arial"/>
          <w:color w:val="222222"/>
          <w:sz w:val="22"/>
          <w:szCs w:val="22"/>
        </w:rPr>
        <w:t>Mostion passed</w:t>
      </w:r>
    </w:p>
    <w:p w:rsidR="00A75F40" w:rsidRDefault="00A75F40" w:rsidP="000D067D">
      <w:pPr>
        <w:shd w:val="clear" w:color="auto" w:fill="FFFFFF"/>
        <w:rPr>
          <w:rFonts w:ascii="Georgia" w:hAnsi="Georgia" w:cs="Arial"/>
          <w:color w:val="222222"/>
          <w:sz w:val="22"/>
          <w:szCs w:val="22"/>
        </w:rPr>
      </w:pPr>
    </w:p>
    <w:p w:rsidR="00A75F40" w:rsidRDefault="00A75F40" w:rsidP="000D067D">
      <w:pPr>
        <w:shd w:val="clear" w:color="auto" w:fill="FFFFFF"/>
        <w:rPr>
          <w:rFonts w:ascii="Georgia" w:hAnsi="Georgia" w:cs="Arial"/>
          <w:b/>
          <w:color w:val="222222"/>
          <w:sz w:val="22"/>
          <w:szCs w:val="22"/>
        </w:rPr>
      </w:pPr>
      <w:r w:rsidRPr="00A75F40">
        <w:rPr>
          <w:rFonts w:ascii="Georgia" w:hAnsi="Georgia" w:cs="Arial"/>
          <w:b/>
          <w:color w:val="222222"/>
          <w:sz w:val="22"/>
          <w:szCs w:val="22"/>
        </w:rPr>
        <w:t xml:space="preserve">Bylaws Committee </w:t>
      </w:r>
      <w:r>
        <w:rPr>
          <w:rFonts w:ascii="Georgia" w:hAnsi="Georgia" w:cs="Arial"/>
          <w:b/>
          <w:color w:val="222222"/>
          <w:sz w:val="22"/>
          <w:szCs w:val="22"/>
        </w:rPr>
        <w:t>– Ernestine Scott and Valdivia Hall</w:t>
      </w:r>
    </w:p>
    <w:p w:rsidR="00A75F40" w:rsidRDefault="00A75F40" w:rsidP="00A75F40">
      <w:pPr>
        <w:pStyle w:val="ListParagraph"/>
        <w:numPr>
          <w:ilvl w:val="0"/>
          <w:numId w:val="7"/>
        </w:numPr>
        <w:shd w:val="clear" w:color="auto" w:fill="FFFFFF"/>
        <w:rPr>
          <w:rFonts w:ascii="Georgia" w:hAnsi="Georgia" w:cs="Arial"/>
          <w:color w:val="222222"/>
          <w:sz w:val="22"/>
          <w:szCs w:val="22"/>
        </w:rPr>
      </w:pPr>
      <w:r>
        <w:rPr>
          <w:rFonts w:ascii="Georgia" w:hAnsi="Georgia" w:cs="Arial"/>
          <w:color w:val="222222"/>
          <w:sz w:val="22"/>
          <w:szCs w:val="22"/>
        </w:rPr>
        <w:t>President noted that language is needed to address members’ obligation to attend and a means to exit the Board if duties aren’t met.</w:t>
      </w:r>
    </w:p>
    <w:p w:rsidR="00A75F40" w:rsidRPr="00A75F40" w:rsidRDefault="00A75F40" w:rsidP="00A75F40">
      <w:pPr>
        <w:pStyle w:val="ListParagraph"/>
        <w:shd w:val="clear" w:color="auto" w:fill="FFFFFF"/>
        <w:rPr>
          <w:rFonts w:ascii="Georgia" w:hAnsi="Georgia" w:cs="Arial"/>
          <w:color w:val="222222"/>
          <w:sz w:val="22"/>
          <w:szCs w:val="22"/>
        </w:rPr>
      </w:pPr>
    </w:p>
    <w:p w:rsidR="002E7BF4" w:rsidRDefault="000D067D" w:rsidP="001308E9">
      <w:pPr>
        <w:shd w:val="clear" w:color="auto" w:fill="FFFFFF"/>
        <w:rPr>
          <w:rFonts w:ascii="Georgia" w:hAnsi="Georgia" w:cs="Tahoma"/>
          <w:b/>
          <w:sz w:val="22"/>
          <w:szCs w:val="22"/>
        </w:rPr>
      </w:pPr>
      <w:r>
        <w:rPr>
          <w:rFonts w:ascii="Georgia" w:hAnsi="Georgia" w:cs="Arial"/>
          <w:b/>
          <w:color w:val="222222"/>
          <w:sz w:val="22"/>
          <w:szCs w:val="22"/>
        </w:rPr>
        <w:t xml:space="preserve"> </w:t>
      </w:r>
      <w:r w:rsidR="007B288A">
        <w:rPr>
          <w:rFonts w:ascii="Georgia" w:hAnsi="Georgia" w:cs="Tahoma"/>
          <w:b/>
          <w:sz w:val="22"/>
          <w:szCs w:val="22"/>
        </w:rPr>
        <w:t xml:space="preserve"> </w:t>
      </w:r>
      <w:r w:rsidR="00385086" w:rsidRPr="00385086">
        <w:rPr>
          <w:rFonts w:ascii="Georgia" w:hAnsi="Georgia" w:cs="Tahoma"/>
          <w:b/>
          <w:sz w:val="22"/>
          <w:szCs w:val="22"/>
          <w:u w:val="single"/>
        </w:rPr>
        <w:t>VDOE Report</w:t>
      </w:r>
      <w:r w:rsidR="00385086">
        <w:rPr>
          <w:rFonts w:ascii="Georgia" w:hAnsi="Georgia" w:cs="Tahoma"/>
          <w:b/>
          <w:sz w:val="22"/>
          <w:szCs w:val="22"/>
        </w:rPr>
        <w:t xml:space="preserve"> - </w:t>
      </w:r>
      <w:r w:rsidR="002E7BF4">
        <w:rPr>
          <w:rFonts w:ascii="Georgia" w:hAnsi="Georgia" w:cs="Tahoma"/>
          <w:b/>
          <w:sz w:val="22"/>
          <w:szCs w:val="22"/>
        </w:rPr>
        <w:t>Lynn Sodat</w:t>
      </w:r>
    </w:p>
    <w:p w:rsidR="001308E9" w:rsidRPr="001308E9" w:rsidRDefault="001308E9" w:rsidP="002C0C9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Georgia" w:hAnsi="Georgia" w:cs="Tahoma"/>
          <w:b/>
          <w:sz w:val="22"/>
          <w:szCs w:val="22"/>
        </w:rPr>
      </w:pPr>
      <w:r>
        <w:t xml:space="preserve">Title I </w:t>
      </w:r>
      <w:r w:rsidR="00EC2F2B">
        <w:t xml:space="preserve">allocations released on </w:t>
      </w:r>
      <w:r>
        <w:t>September 4</w:t>
      </w:r>
    </w:p>
    <w:p w:rsidR="00EC2F2B" w:rsidRPr="00EC2F2B" w:rsidRDefault="00EC2F2B" w:rsidP="002C0C9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Georgia" w:hAnsi="Georgia" w:cs="Tahoma"/>
          <w:b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Superintendent Memos</w:t>
      </w:r>
    </w:p>
    <w:p w:rsidR="00EC2F2B" w:rsidRPr="00EC2F2B" w:rsidRDefault="00EC2F2B" w:rsidP="002C0C9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Georgia" w:hAnsi="Georgia" w:cs="Tahoma"/>
          <w:b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Notifications inviting public comment (Algebra I; Title I, Part C; Title IV, Part A)</w:t>
      </w:r>
    </w:p>
    <w:p w:rsidR="001308E9" w:rsidRPr="00EC2F2B" w:rsidRDefault="00EC2F2B" w:rsidP="00EC2F2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Georgia" w:hAnsi="Georgia" w:cs="Tahoma"/>
          <w:b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 xml:space="preserve">Notable Superintendent Memos </w:t>
      </w:r>
    </w:p>
    <w:p w:rsidR="00EC2F2B" w:rsidRPr="00EC2F2B" w:rsidRDefault="00EC2F2B" w:rsidP="00EC2F2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Georgia" w:hAnsi="Georgia" w:cs="Tahoma"/>
          <w:b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Waiver Request (Title IV, B)</w:t>
      </w:r>
    </w:p>
    <w:p w:rsidR="001308E9" w:rsidRPr="00EC2F2B" w:rsidRDefault="00EC2F2B" w:rsidP="002C0C9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Georgia" w:hAnsi="Georgia" w:cs="Tahoma"/>
          <w:b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Upcoming participation in meetings (Status of School Improvement Funds)</w:t>
      </w:r>
    </w:p>
    <w:p w:rsidR="00EC2F2B" w:rsidRPr="002E7BF4" w:rsidRDefault="00EC2F2B" w:rsidP="002C0C9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="Georgia" w:hAnsi="Georgia" w:cs="Tahoma"/>
          <w:b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 xml:space="preserve">Lawsuit (CARES Act funding and </w:t>
      </w:r>
      <w:r w:rsidR="00CD77BC">
        <w:rPr>
          <w:rFonts w:ascii="Georgia" w:hAnsi="Georgia" w:cs="Tahoma"/>
          <w:sz w:val="22"/>
          <w:szCs w:val="22"/>
        </w:rPr>
        <w:t>Title I Methodology to calculate</w:t>
      </w:r>
      <w:r>
        <w:rPr>
          <w:rFonts w:ascii="Georgia" w:hAnsi="Georgia" w:cs="Tahoma"/>
          <w:sz w:val="22"/>
          <w:szCs w:val="22"/>
        </w:rPr>
        <w:t xml:space="preserve"> private school </w:t>
      </w:r>
      <w:r w:rsidR="00CD77BC">
        <w:rPr>
          <w:rFonts w:ascii="Georgia" w:hAnsi="Georgia" w:cs="Tahoma"/>
          <w:sz w:val="22"/>
          <w:szCs w:val="22"/>
        </w:rPr>
        <w:t>allocation</w:t>
      </w:r>
      <w:r>
        <w:rPr>
          <w:rFonts w:ascii="Georgia" w:hAnsi="Georgia" w:cs="Tahoma"/>
          <w:sz w:val="22"/>
          <w:szCs w:val="22"/>
        </w:rPr>
        <w:t>) *DO NOT OBLIGATE NEW FUNDS TO PRIVATE SCHOOLS USING CARES FUNDS</w:t>
      </w:r>
    </w:p>
    <w:p w:rsidR="008C502E" w:rsidRDefault="00912FCB" w:rsidP="00F01D31">
      <w:pPr>
        <w:tabs>
          <w:tab w:val="left" w:pos="720"/>
        </w:tabs>
        <w:spacing w:after="200" w:line="276" w:lineRule="auto"/>
        <w:contextualSpacing/>
        <w:rPr>
          <w:rFonts w:ascii="Georgia" w:hAnsi="Georgia"/>
          <w:b/>
          <w:color w:val="000000"/>
          <w:sz w:val="22"/>
          <w:szCs w:val="22"/>
        </w:rPr>
      </w:pPr>
      <w:r w:rsidRPr="00537716">
        <w:rPr>
          <w:rFonts w:ascii="Georgia" w:hAnsi="Georgia"/>
          <w:b/>
          <w:color w:val="000000"/>
          <w:sz w:val="22"/>
          <w:szCs w:val="22"/>
          <w:u w:val="single"/>
        </w:rPr>
        <w:t>VDOE Report</w:t>
      </w:r>
      <w:r w:rsidR="001308E9">
        <w:rPr>
          <w:rFonts w:ascii="Georgia" w:hAnsi="Georgia"/>
          <w:b/>
          <w:color w:val="000000"/>
          <w:sz w:val="22"/>
          <w:szCs w:val="22"/>
        </w:rPr>
        <w:t xml:space="preserve"> – Randall Johnson</w:t>
      </w:r>
      <w:r w:rsidR="0001699B">
        <w:rPr>
          <w:rFonts w:ascii="Georgia" w:hAnsi="Georgia"/>
          <w:b/>
          <w:color w:val="000000"/>
          <w:sz w:val="22"/>
          <w:szCs w:val="22"/>
        </w:rPr>
        <w:t xml:space="preserve"> </w:t>
      </w:r>
    </w:p>
    <w:p w:rsidR="006C4362" w:rsidRPr="001308E9" w:rsidRDefault="00EC2F2B" w:rsidP="002C0C9D">
      <w:pPr>
        <w:pStyle w:val="ListParagraph"/>
        <w:numPr>
          <w:ilvl w:val="0"/>
          <w:numId w:val="4"/>
        </w:numPr>
        <w:tabs>
          <w:tab w:val="left" w:pos="720"/>
          <w:tab w:val="left" w:pos="2880"/>
        </w:tabs>
        <w:spacing w:after="200" w:line="276" w:lineRule="auto"/>
        <w:contextualSpacing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President shared that Dr. Johnson created the flyers and updated the website to feature conference information expeditiously. </w:t>
      </w:r>
    </w:p>
    <w:p w:rsidR="00A41925" w:rsidRPr="00FC3100" w:rsidRDefault="00A27A5D" w:rsidP="00FC3100">
      <w:pPr>
        <w:tabs>
          <w:tab w:val="left" w:pos="720"/>
        </w:tabs>
        <w:spacing w:after="200" w:line="276" w:lineRule="auto"/>
        <w:contextualSpacing/>
        <w:rPr>
          <w:rFonts w:ascii="Georgia" w:hAnsi="Georgia"/>
          <w:b/>
          <w:sz w:val="22"/>
          <w:szCs w:val="22"/>
        </w:rPr>
      </w:pPr>
      <w:r w:rsidRPr="00537716">
        <w:rPr>
          <w:rFonts w:ascii="Georgia" w:hAnsi="Georgia" w:cs="Tahoma"/>
          <w:b/>
          <w:sz w:val="22"/>
          <w:szCs w:val="22"/>
          <w:u w:val="single"/>
          <w:shd w:val="clear" w:color="auto" w:fill="8DB3E2"/>
        </w:rPr>
        <w:t>Regional Reports</w:t>
      </w:r>
      <w:r w:rsidR="009D3F78" w:rsidRPr="00537716">
        <w:rPr>
          <w:rFonts w:ascii="Georgia" w:hAnsi="Georgia" w:cs="Tahoma"/>
          <w:b/>
          <w:sz w:val="22"/>
          <w:szCs w:val="22"/>
          <w:u w:val="single"/>
          <w:shd w:val="clear" w:color="auto" w:fill="8DB3E2"/>
        </w:rPr>
        <w:t xml:space="preserve"> </w:t>
      </w:r>
    </w:p>
    <w:p w:rsidR="00A27A5D" w:rsidRPr="00675BB2" w:rsidRDefault="00A27A5D" w:rsidP="00675BB2">
      <w:pPr>
        <w:pStyle w:val="Default"/>
        <w:jc w:val="both"/>
        <w:rPr>
          <w:rFonts w:ascii="Georgia" w:hAnsi="Georgia"/>
          <w:b/>
          <w:sz w:val="22"/>
          <w:szCs w:val="22"/>
        </w:rPr>
      </w:pPr>
      <w:r w:rsidRPr="00537716">
        <w:rPr>
          <w:rFonts w:ascii="Georgia" w:hAnsi="Georgia"/>
          <w:sz w:val="22"/>
          <w:szCs w:val="22"/>
        </w:rPr>
        <w:t xml:space="preserve">Region </w:t>
      </w:r>
      <w:r w:rsidR="0001699B">
        <w:rPr>
          <w:rFonts w:ascii="Georgia" w:hAnsi="Georgia"/>
          <w:sz w:val="22"/>
          <w:szCs w:val="22"/>
        </w:rPr>
        <w:t xml:space="preserve">1 – </w:t>
      </w:r>
      <w:r w:rsidR="00EC2F2B">
        <w:rPr>
          <w:rFonts w:ascii="Georgia" w:hAnsi="Georgia"/>
          <w:sz w:val="22"/>
          <w:szCs w:val="22"/>
        </w:rPr>
        <w:t>No report</w:t>
      </w:r>
    </w:p>
    <w:p w:rsidR="007F651A" w:rsidRDefault="007F651A" w:rsidP="007F651A">
      <w:r>
        <w:rPr>
          <w:rFonts w:ascii="Georgia" w:hAnsi="Georgia"/>
          <w:sz w:val="22"/>
          <w:szCs w:val="22"/>
        </w:rPr>
        <w:t>Region 2 –</w:t>
      </w:r>
      <w:r w:rsidR="00700A9C">
        <w:rPr>
          <w:rFonts w:ascii="Georgia" w:hAnsi="Georgia"/>
          <w:sz w:val="22"/>
          <w:szCs w:val="22"/>
        </w:rPr>
        <w:t xml:space="preserve"> </w:t>
      </w:r>
      <w:r w:rsidR="00EC2F2B">
        <w:rPr>
          <w:rFonts w:ascii="Georgia" w:hAnsi="Georgia"/>
          <w:sz w:val="22"/>
          <w:szCs w:val="22"/>
        </w:rPr>
        <w:t>No report</w:t>
      </w:r>
    </w:p>
    <w:p w:rsidR="00A27A5D" w:rsidRPr="005F37F5" w:rsidRDefault="00857AB0" w:rsidP="005F37F5">
      <w:pPr>
        <w:tabs>
          <w:tab w:val="left" w:pos="0"/>
          <w:tab w:val="left" w:pos="90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Region 3</w:t>
      </w:r>
      <w:r w:rsidR="00A27A5D" w:rsidRPr="005F37F5">
        <w:rPr>
          <w:rFonts w:ascii="Georgia" w:hAnsi="Georgia"/>
          <w:sz w:val="22"/>
          <w:szCs w:val="22"/>
        </w:rPr>
        <w:t xml:space="preserve"> </w:t>
      </w:r>
      <w:r w:rsidR="008C502E">
        <w:rPr>
          <w:rFonts w:ascii="Georgia" w:hAnsi="Georgia"/>
          <w:sz w:val="22"/>
          <w:szCs w:val="22"/>
        </w:rPr>
        <w:t>–</w:t>
      </w:r>
      <w:r w:rsidR="0001699B">
        <w:rPr>
          <w:rFonts w:ascii="Georgia" w:hAnsi="Georgia"/>
          <w:sz w:val="22"/>
          <w:szCs w:val="22"/>
        </w:rPr>
        <w:t xml:space="preserve"> </w:t>
      </w:r>
      <w:r w:rsidR="00EC2F2B">
        <w:rPr>
          <w:rFonts w:ascii="Georgia" w:hAnsi="Georgia"/>
          <w:sz w:val="22"/>
          <w:szCs w:val="22"/>
        </w:rPr>
        <w:t>No report</w:t>
      </w:r>
    </w:p>
    <w:p w:rsidR="008C502E" w:rsidRDefault="00857AB0" w:rsidP="00357612">
      <w:pPr>
        <w:pStyle w:val="ListParagraph"/>
        <w:tabs>
          <w:tab w:val="left" w:pos="0"/>
          <w:tab w:val="left" w:pos="90"/>
        </w:tabs>
        <w:ind w:left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Region 4</w:t>
      </w:r>
      <w:r w:rsidR="005F37F5">
        <w:rPr>
          <w:rFonts w:ascii="Georgia" w:hAnsi="Georgia"/>
          <w:sz w:val="22"/>
          <w:szCs w:val="22"/>
        </w:rPr>
        <w:t xml:space="preserve"> </w:t>
      </w:r>
      <w:r w:rsidR="00F1022B">
        <w:rPr>
          <w:rFonts w:ascii="Georgia" w:hAnsi="Georgia"/>
          <w:sz w:val="22"/>
          <w:szCs w:val="22"/>
        </w:rPr>
        <w:t>–</w:t>
      </w:r>
      <w:r w:rsidR="00EC2F2B">
        <w:rPr>
          <w:rFonts w:ascii="Georgia" w:hAnsi="Georgia"/>
          <w:sz w:val="22"/>
          <w:szCs w:val="22"/>
        </w:rPr>
        <w:t xml:space="preserve"> </w:t>
      </w:r>
      <w:r w:rsidR="0001699B">
        <w:rPr>
          <w:rFonts w:ascii="Georgia" w:hAnsi="Georgia"/>
          <w:sz w:val="22"/>
          <w:szCs w:val="22"/>
        </w:rPr>
        <w:t>No report</w:t>
      </w:r>
    </w:p>
    <w:p w:rsidR="00BD5EED" w:rsidRPr="005F37F5" w:rsidRDefault="005D57BB" w:rsidP="00357612">
      <w:pPr>
        <w:pStyle w:val="ListParagraph"/>
        <w:tabs>
          <w:tab w:val="left" w:pos="0"/>
          <w:tab w:val="left" w:pos="90"/>
        </w:tabs>
        <w:ind w:left="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Region 5 </w:t>
      </w:r>
      <w:r w:rsidR="008C502E">
        <w:rPr>
          <w:rFonts w:ascii="Georgia" w:hAnsi="Georgia"/>
          <w:sz w:val="22"/>
          <w:szCs w:val="22"/>
        </w:rPr>
        <w:t>–</w:t>
      </w:r>
      <w:r w:rsidR="00EC2F2B" w:rsidRPr="00EC2F2B">
        <w:rPr>
          <w:rFonts w:ascii="Georgia" w:hAnsi="Georgia"/>
          <w:sz w:val="22"/>
          <w:szCs w:val="22"/>
        </w:rPr>
        <w:t xml:space="preserve"> </w:t>
      </w:r>
      <w:r w:rsidR="00EC2F2B">
        <w:rPr>
          <w:rFonts w:ascii="Georgia" w:hAnsi="Georgia"/>
          <w:sz w:val="22"/>
          <w:szCs w:val="22"/>
        </w:rPr>
        <w:t>No report</w:t>
      </w:r>
    </w:p>
    <w:p w:rsidR="00245576" w:rsidRPr="005F37F5" w:rsidRDefault="00857AB0" w:rsidP="005F37F5">
      <w:pPr>
        <w:tabs>
          <w:tab w:val="left" w:pos="0"/>
          <w:tab w:val="left" w:pos="90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Region 6</w:t>
      </w:r>
      <w:r w:rsidR="00E45A6B" w:rsidRPr="005F37F5">
        <w:rPr>
          <w:rFonts w:ascii="Georgia" w:hAnsi="Georgia"/>
          <w:sz w:val="22"/>
          <w:szCs w:val="22"/>
        </w:rPr>
        <w:t xml:space="preserve"> </w:t>
      </w:r>
      <w:r w:rsidR="00F1022B">
        <w:rPr>
          <w:rFonts w:ascii="Georgia" w:hAnsi="Georgia"/>
          <w:sz w:val="22"/>
          <w:szCs w:val="22"/>
        </w:rPr>
        <w:t>–</w:t>
      </w:r>
      <w:r w:rsidR="00EC2F2B">
        <w:rPr>
          <w:rFonts w:ascii="Georgia" w:hAnsi="Georgia"/>
          <w:sz w:val="22"/>
          <w:szCs w:val="22"/>
        </w:rPr>
        <w:t xml:space="preserve"> </w:t>
      </w:r>
      <w:r w:rsidR="00307490">
        <w:rPr>
          <w:rFonts w:ascii="Georgia" w:hAnsi="Georgia"/>
          <w:sz w:val="22"/>
          <w:szCs w:val="22"/>
        </w:rPr>
        <w:t>No report</w:t>
      </w:r>
    </w:p>
    <w:p w:rsidR="008B359C" w:rsidRPr="005F37F5" w:rsidRDefault="00857AB0" w:rsidP="005F37F5">
      <w:pPr>
        <w:tabs>
          <w:tab w:val="left" w:pos="0"/>
          <w:tab w:val="left" w:pos="90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Region 7</w:t>
      </w:r>
      <w:r w:rsidR="008B359C" w:rsidRPr="005F37F5">
        <w:rPr>
          <w:rFonts w:ascii="Georgia" w:hAnsi="Georgia"/>
          <w:sz w:val="22"/>
          <w:szCs w:val="22"/>
        </w:rPr>
        <w:t xml:space="preserve"> </w:t>
      </w:r>
      <w:r w:rsidR="00E271B8">
        <w:rPr>
          <w:rFonts w:ascii="Georgia" w:hAnsi="Georgia"/>
          <w:sz w:val="22"/>
          <w:szCs w:val="22"/>
        </w:rPr>
        <w:t>–</w:t>
      </w:r>
      <w:r w:rsidR="00EC2F2B">
        <w:rPr>
          <w:rFonts w:ascii="Georgia" w:hAnsi="Georgia"/>
          <w:sz w:val="22"/>
          <w:szCs w:val="22"/>
        </w:rPr>
        <w:t xml:space="preserve"> Hurt shared the LEA’s s</w:t>
      </w:r>
      <w:r w:rsidR="001308E9">
        <w:rPr>
          <w:rFonts w:ascii="Georgia" w:hAnsi="Georgia"/>
          <w:sz w:val="22"/>
          <w:szCs w:val="22"/>
        </w:rPr>
        <w:t xml:space="preserve">chool openings (hybrid of </w:t>
      </w:r>
      <w:r w:rsidR="00EC2F2B">
        <w:rPr>
          <w:rFonts w:ascii="Georgia" w:hAnsi="Georgia"/>
          <w:sz w:val="22"/>
          <w:szCs w:val="22"/>
        </w:rPr>
        <w:t>30</w:t>
      </w:r>
      <w:r w:rsidR="001308E9">
        <w:rPr>
          <w:rFonts w:ascii="Georgia" w:hAnsi="Georgia"/>
          <w:sz w:val="22"/>
          <w:szCs w:val="22"/>
        </w:rPr>
        <w:t>% virtual/</w:t>
      </w:r>
      <w:r w:rsidR="00EC2F2B">
        <w:rPr>
          <w:rFonts w:ascii="Georgia" w:hAnsi="Georgia"/>
          <w:sz w:val="22"/>
          <w:szCs w:val="22"/>
        </w:rPr>
        <w:t>70%</w:t>
      </w:r>
      <w:r w:rsidR="001308E9">
        <w:rPr>
          <w:rFonts w:ascii="Georgia" w:hAnsi="Georgia"/>
          <w:sz w:val="22"/>
          <w:szCs w:val="22"/>
        </w:rPr>
        <w:t>face-to-face)</w:t>
      </w:r>
    </w:p>
    <w:p w:rsidR="00245576" w:rsidRDefault="00857AB0" w:rsidP="005F37F5">
      <w:pPr>
        <w:tabs>
          <w:tab w:val="left" w:pos="0"/>
          <w:tab w:val="left" w:pos="90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Region 8</w:t>
      </w:r>
      <w:r w:rsidR="005F37F5">
        <w:rPr>
          <w:rFonts w:ascii="Georgia" w:hAnsi="Georgia"/>
          <w:sz w:val="22"/>
          <w:szCs w:val="22"/>
        </w:rPr>
        <w:t xml:space="preserve"> - </w:t>
      </w:r>
      <w:r w:rsidR="008C502E">
        <w:rPr>
          <w:rFonts w:ascii="Georgia" w:hAnsi="Georgia"/>
          <w:sz w:val="22"/>
          <w:szCs w:val="22"/>
        </w:rPr>
        <w:t>No r</w:t>
      </w:r>
      <w:r w:rsidR="008B359C" w:rsidRPr="005F37F5">
        <w:rPr>
          <w:rFonts w:ascii="Georgia" w:hAnsi="Georgia"/>
          <w:sz w:val="22"/>
          <w:szCs w:val="22"/>
        </w:rPr>
        <w:t>eport</w:t>
      </w:r>
    </w:p>
    <w:p w:rsidR="004B32E7" w:rsidRDefault="004B32E7" w:rsidP="005F37F5">
      <w:pPr>
        <w:tabs>
          <w:tab w:val="left" w:pos="0"/>
          <w:tab w:val="left" w:pos="90"/>
        </w:tabs>
        <w:jc w:val="both"/>
        <w:rPr>
          <w:rFonts w:ascii="Georgia" w:hAnsi="Georgia"/>
          <w:sz w:val="22"/>
          <w:szCs w:val="22"/>
        </w:rPr>
      </w:pPr>
    </w:p>
    <w:p w:rsidR="00EC2F2B" w:rsidRDefault="00EC2F2B" w:rsidP="005F37F5">
      <w:pPr>
        <w:tabs>
          <w:tab w:val="left" w:pos="0"/>
          <w:tab w:val="left" w:pos="90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Motion to accept VDOE and Regional reports made by Boggs</w:t>
      </w:r>
    </w:p>
    <w:p w:rsidR="00EC2F2B" w:rsidRDefault="00EC2F2B" w:rsidP="005F37F5">
      <w:pPr>
        <w:tabs>
          <w:tab w:val="left" w:pos="0"/>
          <w:tab w:val="left" w:pos="90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Second by Hurt</w:t>
      </w:r>
    </w:p>
    <w:p w:rsidR="00EC2F2B" w:rsidRDefault="00EC2F2B" w:rsidP="005F37F5">
      <w:pPr>
        <w:tabs>
          <w:tab w:val="left" w:pos="0"/>
          <w:tab w:val="left" w:pos="90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Motion passed</w:t>
      </w:r>
    </w:p>
    <w:p w:rsidR="00437814" w:rsidRDefault="00A27A5D" w:rsidP="00A27A5D">
      <w:pPr>
        <w:pStyle w:val="ListParagraph"/>
        <w:tabs>
          <w:tab w:val="left" w:pos="0"/>
          <w:tab w:val="left" w:pos="90"/>
        </w:tabs>
        <w:ind w:left="0"/>
        <w:jc w:val="both"/>
        <w:rPr>
          <w:rFonts w:ascii="Georgia" w:hAnsi="Georgia"/>
          <w:b/>
          <w:sz w:val="22"/>
          <w:szCs w:val="22"/>
          <w:shd w:val="clear" w:color="auto" w:fill="8DB3E2"/>
        </w:rPr>
      </w:pPr>
      <w:bookmarkStart w:id="0" w:name="_GoBack"/>
      <w:bookmarkEnd w:id="0"/>
      <w:r w:rsidRPr="005F37F5">
        <w:rPr>
          <w:rFonts w:ascii="Georgia" w:hAnsi="Georgia"/>
          <w:b/>
          <w:sz w:val="22"/>
          <w:szCs w:val="22"/>
          <w:shd w:val="clear" w:color="auto" w:fill="8DB3E2"/>
        </w:rPr>
        <w:lastRenderedPageBreak/>
        <w:t>Old Business</w:t>
      </w:r>
      <w:r w:rsidR="005F37F5">
        <w:rPr>
          <w:rFonts w:ascii="Georgia" w:hAnsi="Georgia"/>
          <w:b/>
          <w:sz w:val="22"/>
          <w:szCs w:val="22"/>
          <w:shd w:val="clear" w:color="auto" w:fill="8DB3E2"/>
        </w:rPr>
        <w:t xml:space="preserve"> </w:t>
      </w:r>
      <w:r w:rsidR="00437814">
        <w:rPr>
          <w:rFonts w:ascii="Georgia" w:hAnsi="Georgia"/>
          <w:b/>
          <w:sz w:val="22"/>
          <w:szCs w:val="22"/>
          <w:shd w:val="clear" w:color="auto" w:fill="8DB3E2"/>
        </w:rPr>
        <w:t xml:space="preserve"> </w:t>
      </w:r>
    </w:p>
    <w:p w:rsidR="005B1F98" w:rsidRDefault="00BE5ECF" w:rsidP="002C0C9D">
      <w:pPr>
        <w:pStyle w:val="ListParagraph"/>
        <w:numPr>
          <w:ilvl w:val="0"/>
          <w:numId w:val="1"/>
        </w:numPr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The president reminded the board of the virtual bal</w:t>
      </w:r>
      <w:r w:rsidR="001308E9">
        <w:rPr>
          <w:rFonts w:ascii="Georgia" w:hAnsi="Georgia" w:cs="Tahoma"/>
          <w:sz w:val="22"/>
          <w:szCs w:val="22"/>
        </w:rPr>
        <w:t>lot to be voted on in October and opened the floor for additional office nominations</w:t>
      </w:r>
    </w:p>
    <w:p w:rsidR="001308E9" w:rsidRDefault="001308E9" w:rsidP="001308E9">
      <w:pPr>
        <w:pStyle w:val="ListParagraph"/>
        <w:jc w:val="both"/>
        <w:rPr>
          <w:rFonts w:ascii="Georgia" w:hAnsi="Georgia" w:cs="Tahoma"/>
          <w:sz w:val="22"/>
          <w:szCs w:val="22"/>
        </w:rPr>
      </w:pPr>
    </w:p>
    <w:p w:rsidR="00C81DDE" w:rsidRDefault="00A27A5D" w:rsidP="00A27A5D">
      <w:pPr>
        <w:pStyle w:val="ListParagraph"/>
        <w:tabs>
          <w:tab w:val="left" w:pos="0"/>
          <w:tab w:val="left" w:pos="90"/>
        </w:tabs>
        <w:ind w:left="0"/>
        <w:jc w:val="both"/>
        <w:rPr>
          <w:rFonts w:ascii="Georgia" w:hAnsi="Georgia"/>
          <w:b/>
          <w:sz w:val="22"/>
          <w:szCs w:val="22"/>
          <w:u w:val="single"/>
          <w:shd w:val="clear" w:color="auto" w:fill="8DB3E2"/>
        </w:rPr>
      </w:pPr>
      <w:r w:rsidRPr="00537716">
        <w:rPr>
          <w:rFonts w:ascii="Georgia" w:hAnsi="Georgia"/>
          <w:b/>
          <w:sz w:val="22"/>
          <w:szCs w:val="22"/>
          <w:u w:val="single"/>
          <w:shd w:val="clear" w:color="auto" w:fill="8DB3E2"/>
        </w:rPr>
        <w:t>New Business</w:t>
      </w:r>
      <w:r w:rsidR="00FB545F">
        <w:rPr>
          <w:rFonts w:ascii="Georgia" w:hAnsi="Georgia"/>
          <w:b/>
          <w:sz w:val="22"/>
          <w:szCs w:val="22"/>
          <w:u w:val="single"/>
          <w:shd w:val="clear" w:color="auto" w:fill="8DB3E2"/>
        </w:rPr>
        <w:t xml:space="preserve"> </w:t>
      </w:r>
    </w:p>
    <w:p w:rsidR="00EC2F2B" w:rsidRPr="00EC2F2B" w:rsidRDefault="00EC2F2B" w:rsidP="00EC2F2B">
      <w:pPr>
        <w:tabs>
          <w:tab w:val="left" w:pos="0"/>
          <w:tab w:val="left" w:pos="90"/>
        </w:tabs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Forms p</w:t>
      </w:r>
      <w:r w:rsidRPr="00EC2F2B">
        <w:rPr>
          <w:rFonts w:ascii="Georgia" w:hAnsi="Georgia"/>
          <w:sz w:val="22"/>
          <w:szCs w:val="22"/>
        </w:rPr>
        <w:t xml:space="preserve">rovided by email </w:t>
      </w:r>
    </w:p>
    <w:p w:rsidR="003712AC" w:rsidRDefault="00EC2F2B" w:rsidP="00EC2F2B">
      <w:pPr>
        <w:pStyle w:val="ListParagraph"/>
        <w:numPr>
          <w:ilvl w:val="0"/>
          <w:numId w:val="1"/>
        </w:numPr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Solicitation for Regional Award Nominations – Due September 30</w:t>
      </w:r>
    </w:p>
    <w:p w:rsidR="00EC2F2B" w:rsidRPr="00EC2F2B" w:rsidRDefault="00EC2F2B" w:rsidP="00EC2F2B">
      <w:pPr>
        <w:pStyle w:val="ListParagraph"/>
        <w:numPr>
          <w:ilvl w:val="0"/>
          <w:numId w:val="1"/>
        </w:numPr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Solicitation for Retiree recognitions  - Due September 30</w:t>
      </w:r>
    </w:p>
    <w:p w:rsidR="00EC2F2B" w:rsidRDefault="00EC2F2B" w:rsidP="00A27A5D">
      <w:pPr>
        <w:jc w:val="both"/>
        <w:rPr>
          <w:rFonts w:ascii="Georgia" w:hAnsi="Georgia" w:cs="Tahoma"/>
          <w:sz w:val="22"/>
          <w:szCs w:val="22"/>
        </w:rPr>
      </w:pPr>
    </w:p>
    <w:p w:rsidR="00EC2F2B" w:rsidRDefault="00EC2F2B" w:rsidP="00A27A5D">
      <w:pPr>
        <w:jc w:val="both"/>
        <w:rPr>
          <w:rFonts w:ascii="Georgia" w:hAnsi="Georgia" w:cs="Tahoma"/>
          <w:sz w:val="22"/>
          <w:szCs w:val="22"/>
        </w:rPr>
      </w:pPr>
    </w:p>
    <w:p w:rsidR="00EC2F2B" w:rsidRDefault="00EC2F2B" w:rsidP="00A27A5D">
      <w:pPr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Motion to adjourn b</w:t>
      </w:r>
      <w:r w:rsidR="00BE5ECF">
        <w:rPr>
          <w:rFonts w:ascii="Georgia" w:hAnsi="Georgia" w:cs="Tahoma"/>
          <w:sz w:val="22"/>
          <w:szCs w:val="22"/>
        </w:rPr>
        <w:t xml:space="preserve">y </w:t>
      </w:r>
      <w:r w:rsidR="002C0C9D">
        <w:rPr>
          <w:rFonts w:ascii="Georgia" w:hAnsi="Georgia" w:cs="Tahoma"/>
          <w:sz w:val="22"/>
          <w:szCs w:val="22"/>
        </w:rPr>
        <w:t>Shortt</w:t>
      </w:r>
      <w:r w:rsidR="005B1F98">
        <w:rPr>
          <w:rFonts w:ascii="Georgia" w:hAnsi="Georgia" w:cs="Tahoma"/>
          <w:sz w:val="22"/>
          <w:szCs w:val="22"/>
        </w:rPr>
        <w:t xml:space="preserve"> </w:t>
      </w:r>
    </w:p>
    <w:p w:rsidR="00EC2F2B" w:rsidRDefault="00EC2F2B" w:rsidP="00A27A5D">
      <w:pPr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Second by Boggs</w:t>
      </w:r>
    </w:p>
    <w:p w:rsidR="00A27A5D" w:rsidRDefault="005B1F98" w:rsidP="00A27A5D">
      <w:pPr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Motion passed.</w:t>
      </w:r>
    </w:p>
    <w:p w:rsidR="00EC2F2B" w:rsidRDefault="00EC2F2B" w:rsidP="00A27A5D">
      <w:pPr>
        <w:jc w:val="both"/>
        <w:rPr>
          <w:rFonts w:ascii="Georgia" w:hAnsi="Georgia" w:cs="Tahoma"/>
          <w:sz w:val="22"/>
          <w:szCs w:val="22"/>
        </w:rPr>
      </w:pPr>
    </w:p>
    <w:p w:rsidR="00A507F1" w:rsidRDefault="001B5541" w:rsidP="00A27A5D">
      <w:pPr>
        <w:jc w:val="both"/>
        <w:rPr>
          <w:rFonts w:ascii="Georgia" w:hAnsi="Georgia" w:cs="Tahoma"/>
          <w:sz w:val="22"/>
          <w:szCs w:val="22"/>
        </w:rPr>
      </w:pPr>
      <w:r>
        <w:rPr>
          <w:rFonts w:ascii="Georgia" w:hAnsi="Georgia" w:cs="Tahoma"/>
          <w:sz w:val="22"/>
          <w:szCs w:val="22"/>
        </w:rPr>
        <w:t>Th</w:t>
      </w:r>
      <w:r w:rsidR="00BE5ECF">
        <w:rPr>
          <w:rFonts w:ascii="Georgia" w:hAnsi="Georgia" w:cs="Tahoma"/>
          <w:sz w:val="22"/>
          <w:szCs w:val="22"/>
        </w:rPr>
        <w:t xml:space="preserve">e meeting was adjourned </w:t>
      </w:r>
      <w:r w:rsidR="00EC2F2B">
        <w:rPr>
          <w:rFonts w:ascii="Georgia" w:hAnsi="Georgia" w:cs="Tahoma"/>
          <w:sz w:val="22"/>
          <w:szCs w:val="22"/>
        </w:rPr>
        <w:t>at 10:1</w:t>
      </w:r>
      <w:r w:rsidR="002C0C9D">
        <w:rPr>
          <w:rFonts w:ascii="Georgia" w:hAnsi="Georgia" w:cs="Tahoma"/>
          <w:sz w:val="22"/>
          <w:szCs w:val="22"/>
        </w:rPr>
        <w:t>5</w:t>
      </w:r>
      <w:r>
        <w:rPr>
          <w:rFonts w:ascii="Georgia" w:hAnsi="Georgia" w:cs="Tahoma"/>
          <w:sz w:val="22"/>
          <w:szCs w:val="22"/>
        </w:rPr>
        <w:t xml:space="preserve"> AM.</w:t>
      </w:r>
    </w:p>
    <w:p w:rsidR="00357612" w:rsidRPr="00537716" w:rsidRDefault="00357612" w:rsidP="00A27A5D">
      <w:pPr>
        <w:jc w:val="both"/>
        <w:rPr>
          <w:rFonts w:ascii="Georgia" w:hAnsi="Georgia" w:cs="Tahoma"/>
          <w:sz w:val="22"/>
          <w:szCs w:val="22"/>
        </w:rPr>
      </w:pPr>
    </w:p>
    <w:p w:rsidR="00A27A5D" w:rsidRPr="00537716" w:rsidRDefault="002D7B24" w:rsidP="00A27A5D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Respectfully S</w:t>
      </w:r>
      <w:r w:rsidR="00A27A5D" w:rsidRPr="00537716">
        <w:rPr>
          <w:rFonts w:ascii="Georgia" w:hAnsi="Georgia"/>
          <w:sz w:val="22"/>
          <w:szCs w:val="22"/>
        </w:rPr>
        <w:t xml:space="preserve">ubmitted, </w:t>
      </w:r>
    </w:p>
    <w:p w:rsidR="00E9202B" w:rsidRDefault="002C0C9D" w:rsidP="00A27A5D">
      <w:pPr>
        <w:pStyle w:val="Default"/>
        <w:rPr>
          <w:rFonts w:ascii="Georgia" w:hAnsi="Georgia" w:cs="Tahoma"/>
          <w:color w:val="auto"/>
          <w:sz w:val="22"/>
          <w:szCs w:val="22"/>
        </w:rPr>
      </w:pPr>
      <w:r>
        <w:rPr>
          <w:rFonts w:ascii="Georgia" w:hAnsi="Georgia" w:cs="Tahoma"/>
          <w:color w:val="auto"/>
          <w:sz w:val="22"/>
          <w:szCs w:val="22"/>
        </w:rPr>
        <w:t>Cheryl Bostick</w:t>
      </w:r>
    </w:p>
    <w:p w:rsidR="00EA28F4" w:rsidRDefault="00FC3100" w:rsidP="002C0C9D">
      <w:pPr>
        <w:pStyle w:val="Default"/>
      </w:pPr>
      <w:r>
        <w:rPr>
          <w:rFonts w:ascii="Georgia" w:hAnsi="Georgia" w:cs="Tahoma"/>
          <w:color w:val="auto"/>
          <w:sz w:val="22"/>
          <w:szCs w:val="22"/>
        </w:rPr>
        <w:t xml:space="preserve">VAFEPA </w:t>
      </w:r>
      <w:r w:rsidR="002C0C9D">
        <w:rPr>
          <w:rFonts w:ascii="Georgia" w:hAnsi="Georgia" w:cs="Tahoma"/>
          <w:color w:val="auto"/>
          <w:sz w:val="22"/>
          <w:szCs w:val="22"/>
        </w:rPr>
        <w:t>President</w:t>
      </w:r>
    </w:p>
    <w:sectPr w:rsidR="00EA28F4" w:rsidSect="00DF5F4C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8" w:space="24" w:color="1F4E79" w:themeColor="accent1" w:themeShade="80"/>
        <w:left w:val="single" w:sz="48" w:space="24" w:color="1F4E79" w:themeColor="accent1" w:themeShade="80"/>
        <w:bottom w:val="single" w:sz="48" w:space="24" w:color="1F4E79" w:themeColor="accent1" w:themeShade="80"/>
        <w:right w:val="single" w:sz="48" w:space="24" w:color="1F4E79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11" w:rsidRDefault="008E4211">
      <w:r>
        <w:separator/>
      </w:r>
    </w:p>
  </w:endnote>
  <w:endnote w:type="continuationSeparator" w:id="0">
    <w:p w:rsidR="008E4211" w:rsidRDefault="008E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211" w:rsidRDefault="008E4211" w:rsidP="00182701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CD77BC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8E4211" w:rsidRPr="004C1A0F" w:rsidRDefault="008E4211" w:rsidP="001827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11" w:rsidRDefault="008E4211">
      <w:r>
        <w:separator/>
      </w:r>
    </w:p>
  </w:footnote>
  <w:footnote w:type="continuationSeparator" w:id="0">
    <w:p w:rsidR="008E4211" w:rsidRDefault="008E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541E4"/>
    <w:multiLevelType w:val="hybridMultilevel"/>
    <w:tmpl w:val="D18A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5505"/>
    <w:multiLevelType w:val="hybridMultilevel"/>
    <w:tmpl w:val="861C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171B"/>
    <w:multiLevelType w:val="hybridMultilevel"/>
    <w:tmpl w:val="3B5A77BC"/>
    <w:lvl w:ilvl="0" w:tplc="C9BCE56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5F72E8"/>
    <w:multiLevelType w:val="hybridMultilevel"/>
    <w:tmpl w:val="F7E82616"/>
    <w:lvl w:ilvl="0" w:tplc="C9BCE5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5CEC2298"/>
    <w:multiLevelType w:val="hybridMultilevel"/>
    <w:tmpl w:val="A2FC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D33A2"/>
    <w:multiLevelType w:val="hybridMultilevel"/>
    <w:tmpl w:val="60368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D7275"/>
    <w:multiLevelType w:val="hybridMultilevel"/>
    <w:tmpl w:val="6B7E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5D"/>
    <w:rsid w:val="0000207B"/>
    <w:rsid w:val="0001699B"/>
    <w:rsid w:val="00025CC2"/>
    <w:rsid w:val="00027454"/>
    <w:rsid w:val="00030886"/>
    <w:rsid w:val="0003135B"/>
    <w:rsid w:val="00031B48"/>
    <w:rsid w:val="00033285"/>
    <w:rsid w:val="000343F3"/>
    <w:rsid w:val="00035700"/>
    <w:rsid w:val="0003673F"/>
    <w:rsid w:val="00043D05"/>
    <w:rsid w:val="0004609D"/>
    <w:rsid w:val="0005345E"/>
    <w:rsid w:val="00056BE0"/>
    <w:rsid w:val="00063B50"/>
    <w:rsid w:val="00067459"/>
    <w:rsid w:val="0006765B"/>
    <w:rsid w:val="00077AF2"/>
    <w:rsid w:val="000A2E5D"/>
    <w:rsid w:val="000A3B8C"/>
    <w:rsid w:val="000A585B"/>
    <w:rsid w:val="000B2469"/>
    <w:rsid w:val="000C4D54"/>
    <w:rsid w:val="000D067D"/>
    <w:rsid w:val="000D3333"/>
    <w:rsid w:val="000E74B7"/>
    <w:rsid w:val="000F68E6"/>
    <w:rsid w:val="0011135C"/>
    <w:rsid w:val="001168CE"/>
    <w:rsid w:val="001210E9"/>
    <w:rsid w:val="001308E9"/>
    <w:rsid w:val="00132607"/>
    <w:rsid w:val="00147DC3"/>
    <w:rsid w:val="00147E48"/>
    <w:rsid w:val="001637CB"/>
    <w:rsid w:val="00171C03"/>
    <w:rsid w:val="0017563B"/>
    <w:rsid w:val="00180873"/>
    <w:rsid w:val="00182701"/>
    <w:rsid w:val="00182A3E"/>
    <w:rsid w:val="00183572"/>
    <w:rsid w:val="00185E52"/>
    <w:rsid w:val="00192C05"/>
    <w:rsid w:val="00193A9A"/>
    <w:rsid w:val="00196E2B"/>
    <w:rsid w:val="001B5541"/>
    <w:rsid w:val="001C03CA"/>
    <w:rsid w:val="001C201F"/>
    <w:rsid w:val="001C2D9A"/>
    <w:rsid w:val="001C30C8"/>
    <w:rsid w:val="001C702A"/>
    <w:rsid w:val="001C767F"/>
    <w:rsid w:val="001C79A7"/>
    <w:rsid w:val="001D36DF"/>
    <w:rsid w:val="001D66C8"/>
    <w:rsid w:val="001D798C"/>
    <w:rsid w:val="001E2111"/>
    <w:rsid w:val="001E3E9B"/>
    <w:rsid w:val="001F04CF"/>
    <w:rsid w:val="002003E1"/>
    <w:rsid w:val="00203750"/>
    <w:rsid w:val="0021149A"/>
    <w:rsid w:val="00213E3A"/>
    <w:rsid w:val="00220185"/>
    <w:rsid w:val="00220B74"/>
    <w:rsid w:val="002350B1"/>
    <w:rsid w:val="00245576"/>
    <w:rsid w:val="00246104"/>
    <w:rsid w:val="00250873"/>
    <w:rsid w:val="0026699F"/>
    <w:rsid w:val="002740D6"/>
    <w:rsid w:val="00287CF8"/>
    <w:rsid w:val="0029150C"/>
    <w:rsid w:val="00291535"/>
    <w:rsid w:val="00292C74"/>
    <w:rsid w:val="00293D8B"/>
    <w:rsid w:val="00294BEE"/>
    <w:rsid w:val="0029630E"/>
    <w:rsid w:val="00296AE4"/>
    <w:rsid w:val="002A13DA"/>
    <w:rsid w:val="002A454B"/>
    <w:rsid w:val="002B3F9B"/>
    <w:rsid w:val="002B718A"/>
    <w:rsid w:val="002B7287"/>
    <w:rsid w:val="002C0C9D"/>
    <w:rsid w:val="002C3A83"/>
    <w:rsid w:val="002C4422"/>
    <w:rsid w:val="002C50F5"/>
    <w:rsid w:val="002D145F"/>
    <w:rsid w:val="002D7B24"/>
    <w:rsid w:val="002E0CE1"/>
    <w:rsid w:val="002E16FA"/>
    <w:rsid w:val="002E31B0"/>
    <w:rsid w:val="002E7BF4"/>
    <w:rsid w:val="002F164F"/>
    <w:rsid w:val="002F24E3"/>
    <w:rsid w:val="00302CB0"/>
    <w:rsid w:val="00304C3E"/>
    <w:rsid w:val="00304E93"/>
    <w:rsid w:val="00307490"/>
    <w:rsid w:val="0031022A"/>
    <w:rsid w:val="003210BE"/>
    <w:rsid w:val="00323056"/>
    <w:rsid w:val="00324566"/>
    <w:rsid w:val="00332B0F"/>
    <w:rsid w:val="0033567B"/>
    <w:rsid w:val="00343FE1"/>
    <w:rsid w:val="00345494"/>
    <w:rsid w:val="003509F8"/>
    <w:rsid w:val="00351C8A"/>
    <w:rsid w:val="00351F06"/>
    <w:rsid w:val="00351FDC"/>
    <w:rsid w:val="0035273E"/>
    <w:rsid w:val="0035291F"/>
    <w:rsid w:val="0035661C"/>
    <w:rsid w:val="00357612"/>
    <w:rsid w:val="00360625"/>
    <w:rsid w:val="003617FA"/>
    <w:rsid w:val="00363ABB"/>
    <w:rsid w:val="003642B5"/>
    <w:rsid w:val="00367E81"/>
    <w:rsid w:val="003712AC"/>
    <w:rsid w:val="0037211C"/>
    <w:rsid w:val="00373E72"/>
    <w:rsid w:val="00384E8C"/>
    <w:rsid w:val="00385086"/>
    <w:rsid w:val="003962AD"/>
    <w:rsid w:val="003A1EFA"/>
    <w:rsid w:val="003A3454"/>
    <w:rsid w:val="003C3AFF"/>
    <w:rsid w:val="003C3E08"/>
    <w:rsid w:val="003C41B7"/>
    <w:rsid w:val="003C7B84"/>
    <w:rsid w:val="003D51FE"/>
    <w:rsid w:val="003D6103"/>
    <w:rsid w:val="003E6D57"/>
    <w:rsid w:val="003E70F6"/>
    <w:rsid w:val="003F37CA"/>
    <w:rsid w:val="003F6EEF"/>
    <w:rsid w:val="003F7DD2"/>
    <w:rsid w:val="0040280A"/>
    <w:rsid w:val="00402DAD"/>
    <w:rsid w:val="004053F1"/>
    <w:rsid w:val="00414649"/>
    <w:rsid w:val="004202AB"/>
    <w:rsid w:val="00424228"/>
    <w:rsid w:val="004256C8"/>
    <w:rsid w:val="00426407"/>
    <w:rsid w:val="00437814"/>
    <w:rsid w:val="004443BF"/>
    <w:rsid w:val="004513F8"/>
    <w:rsid w:val="00453674"/>
    <w:rsid w:val="00455F6A"/>
    <w:rsid w:val="0045601E"/>
    <w:rsid w:val="004642F6"/>
    <w:rsid w:val="004778F0"/>
    <w:rsid w:val="00482BFF"/>
    <w:rsid w:val="00483340"/>
    <w:rsid w:val="00487FAE"/>
    <w:rsid w:val="00496B32"/>
    <w:rsid w:val="004A07CB"/>
    <w:rsid w:val="004A15B6"/>
    <w:rsid w:val="004A2FFB"/>
    <w:rsid w:val="004B24AC"/>
    <w:rsid w:val="004B32E7"/>
    <w:rsid w:val="004B4F83"/>
    <w:rsid w:val="004C0858"/>
    <w:rsid w:val="004C3FF9"/>
    <w:rsid w:val="004D18DE"/>
    <w:rsid w:val="004D3809"/>
    <w:rsid w:val="004D40FD"/>
    <w:rsid w:val="004E245B"/>
    <w:rsid w:val="004E4A14"/>
    <w:rsid w:val="004F6C0E"/>
    <w:rsid w:val="00500B59"/>
    <w:rsid w:val="00514876"/>
    <w:rsid w:val="00537716"/>
    <w:rsid w:val="00545F10"/>
    <w:rsid w:val="005563D9"/>
    <w:rsid w:val="0056159A"/>
    <w:rsid w:val="00566704"/>
    <w:rsid w:val="005675A0"/>
    <w:rsid w:val="00567EE3"/>
    <w:rsid w:val="00571AE1"/>
    <w:rsid w:val="00574C7E"/>
    <w:rsid w:val="00580FDF"/>
    <w:rsid w:val="00581ACA"/>
    <w:rsid w:val="00586E69"/>
    <w:rsid w:val="00590BED"/>
    <w:rsid w:val="005A636F"/>
    <w:rsid w:val="005B18D4"/>
    <w:rsid w:val="005B1F98"/>
    <w:rsid w:val="005B25F4"/>
    <w:rsid w:val="005D0B16"/>
    <w:rsid w:val="005D51EE"/>
    <w:rsid w:val="005D551B"/>
    <w:rsid w:val="005D57BB"/>
    <w:rsid w:val="005E5DD6"/>
    <w:rsid w:val="005F37F5"/>
    <w:rsid w:val="00611821"/>
    <w:rsid w:val="00614A91"/>
    <w:rsid w:val="00616A15"/>
    <w:rsid w:val="006247C8"/>
    <w:rsid w:val="00624C69"/>
    <w:rsid w:val="00625E91"/>
    <w:rsid w:val="006375D9"/>
    <w:rsid w:val="00647816"/>
    <w:rsid w:val="0065400E"/>
    <w:rsid w:val="00655D2B"/>
    <w:rsid w:val="0066110E"/>
    <w:rsid w:val="006614DC"/>
    <w:rsid w:val="006620CC"/>
    <w:rsid w:val="0066274C"/>
    <w:rsid w:val="00666B63"/>
    <w:rsid w:val="00672626"/>
    <w:rsid w:val="006744F9"/>
    <w:rsid w:val="00675BB2"/>
    <w:rsid w:val="00682E70"/>
    <w:rsid w:val="0069141D"/>
    <w:rsid w:val="00697ACA"/>
    <w:rsid w:val="006B2C6B"/>
    <w:rsid w:val="006B3F67"/>
    <w:rsid w:val="006C0287"/>
    <w:rsid w:val="006C4362"/>
    <w:rsid w:val="006C5BD4"/>
    <w:rsid w:val="006C66ED"/>
    <w:rsid w:val="006C76CC"/>
    <w:rsid w:val="006E1FCB"/>
    <w:rsid w:val="006E463F"/>
    <w:rsid w:val="006E5A14"/>
    <w:rsid w:val="006E7D10"/>
    <w:rsid w:val="006E7FBE"/>
    <w:rsid w:val="007001B1"/>
    <w:rsid w:val="00700A9C"/>
    <w:rsid w:val="00701CC1"/>
    <w:rsid w:val="00711FAD"/>
    <w:rsid w:val="00723A96"/>
    <w:rsid w:val="00735554"/>
    <w:rsid w:val="00744955"/>
    <w:rsid w:val="00750785"/>
    <w:rsid w:val="007563A8"/>
    <w:rsid w:val="0076121A"/>
    <w:rsid w:val="00767B66"/>
    <w:rsid w:val="00774683"/>
    <w:rsid w:val="00780E83"/>
    <w:rsid w:val="0078212A"/>
    <w:rsid w:val="00782727"/>
    <w:rsid w:val="00785E17"/>
    <w:rsid w:val="00787BFC"/>
    <w:rsid w:val="007909B8"/>
    <w:rsid w:val="0079381C"/>
    <w:rsid w:val="007B252F"/>
    <w:rsid w:val="007B288A"/>
    <w:rsid w:val="007C167E"/>
    <w:rsid w:val="007D142C"/>
    <w:rsid w:val="007D2D1A"/>
    <w:rsid w:val="007E2409"/>
    <w:rsid w:val="007F36FC"/>
    <w:rsid w:val="007F651A"/>
    <w:rsid w:val="0080650D"/>
    <w:rsid w:val="00806C55"/>
    <w:rsid w:val="0080786E"/>
    <w:rsid w:val="008159CF"/>
    <w:rsid w:val="00822AB2"/>
    <w:rsid w:val="00823F65"/>
    <w:rsid w:val="00826264"/>
    <w:rsid w:val="00827E0A"/>
    <w:rsid w:val="0083368B"/>
    <w:rsid w:val="00857AB0"/>
    <w:rsid w:val="00857F97"/>
    <w:rsid w:val="0087330F"/>
    <w:rsid w:val="008779DB"/>
    <w:rsid w:val="008845D7"/>
    <w:rsid w:val="00891708"/>
    <w:rsid w:val="0089236D"/>
    <w:rsid w:val="008943AD"/>
    <w:rsid w:val="008A372E"/>
    <w:rsid w:val="008B1959"/>
    <w:rsid w:val="008B359C"/>
    <w:rsid w:val="008B78B0"/>
    <w:rsid w:val="008C1783"/>
    <w:rsid w:val="008C1A46"/>
    <w:rsid w:val="008C502E"/>
    <w:rsid w:val="008D02DA"/>
    <w:rsid w:val="008D205E"/>
    <w:rsid w:val="008D581B"/>
    <w:rsid w:val="008E4211"/>
    <w:rsid w:val="008E6B4C"/>
    <w:rsid w:val="008E7E77"/>
    <w:rsid w:val="008F06B6"/>
    <w:rsid w:val="008F22CD"/>
    <w:rsid w:val="008F4E78"/>
    <w:rsid w:val="008F5027"/>
    <w:rsid w:val="00904EA4"/>
    <w:rsid w:val="00905C32"/>
    <w:rsid w:val="00907DBF"/>
    <w:rsid w:val="00912FCB"/>
    <w:rsid w:val="00914D8D"/>
    <w:rsid w:val="00916425"/>
    <w:rsid w:val="009223F4"/>
    <w:rsid w:val="00936507"/>
    <w:rsid w:val="00936600"/>
    <w:rsid w:val="00940EC2"/>
    <w:rsid w:val="009442E6"/>
    <w:rsid w:val="009504A8"/>
    <w:rsid w:val="00962873"/>
    <w:rsid w:val="0096778B"/>
    <w:rsid w:val="0097361B"/>
    <w:rsid w:val="00973784"/>
    <w:rsid w:val="009754AC"/>
    <w:rsid w:val="009865FF"/>
    <w:rsid w:val="009879D4"/>
    <w:rsid w:val="0099164E"/>
    <w:rsid w:val="00994EAE"/>
    <w:rsid w:val="0099705E"/>
    <w:rsid w:val="00997659"/>
    <w:rsid w:val="009A42A2"/>
    <w:rsid w:val="009A4642"/>
    <w:rsid w:val="009A5352"/>
    <w:rsid w:val="009A5E19"/>
    <w:rsid w:val="009B0B94"/>
    <w:rsid w:val="009B5066"/>
    <w:rsid w:val="009B7C6F"/>
    <w:rsid w:val="009C08D3"/>
    <w:rsid w:val="009C0EEC"/>
    <w:rsid w:val="009D3643"/>
    <w:rsid w:val="009D3F78"/>
    <w:rsid w:val="009D421E"/>
    <w:rsid w:val="009D5B58"/>
    <w:rsid w:val="009F1CC6"/>
    <w:rsid w:val="009F2B09"/>
    <w:rsid w:val="009F3AE0"/>
    <w:rsid w:val="009F40AB"/>
    <w:rsid w:val="009F6624"/>
    <w:rsid w:val="009F7246"/>
    <w:rsid w:val="009F7358"/>
    <w:rsid w:val="00A006CD"/>
    <w:rsid w:val="00A06028"/>
    <w:rsid w:val="00A07220"/>
    <w:rsid w:val="00A14043"/>
    <w:rsid w:val="00A257E6"/>
    <w:rsid w:val="00A27A5D"/>
    <w:rsid w:val="00A33337"/>
    <w:rsid w:val="00A41925"/>
    <w:rsid w:val="00A41C6F"/>
    <w:rsid w:val="00A507F1"/>
    <w:rsid w:val="00A62379"/>
    <w:rsid w:val="00A74501"/>
    <w:rsid w:val="00A74D6F"/>
    <w:rsid w:val="00A75F40"/>
    <w:rsid w:val="00A77853"/>
    <w:rsid w:val="00A83A99"/>
    <w:rsid w:val="00A84272"/>
    <w:rsid w:val="00A91515"/>
    <w:rsid w:val="00AA0270"/>
    <w:rsid w:val="00AA209B"/>
    <w:rsid w:val="00AB2BE1"/>
    <w:rsid w:val="00AC3E22"/>
    <w:rsid w:val="00AD1E88"/>
    <w:rsid w:val="00AD66C3"/>
    <w:rsid w:val="00AF603C"/>
    <w:rsid w:val="00B02257"/>
    <w:rsid w:val="00B02603"/>
    <w:rsid w:val="00B065C8"/>
    <w:rsid w:val="00B0712F"/>
    <w:rsid w:val="00B21084"/>
    <w:rsid w:val="00B33127"/>
    <w:rsid w:val="00B3355E"/>
    <w:rsid w:val="00B35275"/>
    <w:rsid w:val="00B41207"/>
    <w:rsid w:val="00B437A0"/>
    <w:rsid w:val="00B47391"/>
    <w:rsid w:val="00B504E6"/>
    <w:rsid w:val="00B51003"/>
    <w:rsid w:val="00B51721"/>
    <w:rsid w:val="00B52450"/>
    <w:rsid w:val="00B60B07"/>
    <w:rsid w:val="00B64623"/>
    <w:rsid w:val="00B777C3"/>
    <w:rsid w:val="00B82FCE"/>
    <w:rsid w:val="00B8384C"/>
    <w:rsid w:val="00B936A0"/>
    <w:rsid w:val="00BB5E66"/>
    <w:rsid w:val="00BB6F21"/>
    <w:rsid w:val="00BC0933"/>
    <w:rsid w:val="00BC247C"/>
    <w:rsid w:val="00BC2F44"/>
    <w:rsid w:val="00BD2CC8"/>
    <w:rsid w:val="00BD5EED"/>
    <w:rsid w:val="00BE5A31"/>
    <w:rsid w:val="00BE5ECF"/>
    <w:rsid w:val="00BE63B5"/>
    <w:rsid w:val="00BE6BD3"/>
    <w:rsid w:val="00BF2100"/>
    <w:rsid w:val="00BF2587"/>
    <w:rsid w:val="00BF43B8"/>
    <w:rsid w:val="00BF5EEB"/>
    <w:rsid w:val="00BF6D71"/>
    <w:rsid w:val="00C06B5A"/>
    <w:rsid w:val="00C10124"/>
    <w:rsid w:val="00C21FFB"/>
    <w:rsid w:val="00C27C35"/>
    <w:rsid w:val="00C3256F"/>
    <w:rsid w:val="00C32A32"/>
    <w:rsid w:val="00C3374D"/>
    <w:rsid w:val="00C404E9"/>
    <w:rsid w:val="00C54C76"/>
    <w:rsid w:val="00C54FD8"/>
    <w:rsid w:val="00C5556C"/>
    <w:rsid w:val="00C67C0A"/>
    <w:rsid w:val="00C743F9"/>
    <w:rsid w:val="00C76911"/>
    <w:rsid w:val="00C80675"/>
    <w:rsid w:val="00C81DDE"/>
    <w:rsid w:val="00C83B3A"/>
    <w:rsid w:val="00C86129"/>
    <w:rsid w:val="00CB57FD"/>
    <w:rsid w:val="00CB7B6C"/>
    <w:rsid w:val="00CC3CC7"/>
    <w:rsid w:val="00CD33F1"/>
    <w:rsid w:val="00CD384A"/>
    <w:rsid w:val="00CD4A1A"/>
    <w:rsid w:val="00CD5C23"/>
    <w:rsid w:val="00CD77BC"/>
    <w:rsid w:val="00CE204D"/>
    <w:rsid w:val="00CE3BC6"/>
    <w:rsid w:val="00CE65C6"/>
    <w:rsid w:val="00CF3219"/>
    <w:rsid w:val="00CF5636"/>
    <w:rsid w:val="00D111C1"/>
    <w:rsid w:val="00D120C3"/>
    <w:rsid w:val="00D16B16"/>
    <w:rsid w:val="00D27225"/>
    <w:rsid w:val="00D327E4"/>
    <w:rsid w:val="00D46E01"/>
    <w:rsid w:val="00D47FB5"/>
    <w:rsid w:val="00D64886"/>
    <w:rsid w:val="00D704D3"/>
    <w:rsid w:val="00D731C5"/>
    <w:rsid w:val="00D73A9E"/>
    <w:rsid w:val="00D74C8C"/>
    <w:rsid w:val="00D85849"/>
    <w:rsid w:val="00D9462A"/>
    <w:rsid w:val="00DA0453"/>
    <w:rsid w:val="00DA25D0"/>
    <w:rsid w:val="00DA3011"/>
    <w:rsid w:val="00DA3243"/>
    <w:rsid w:val="00DA6C1B"/>
    <w:rsid w:val="00DB16C1"/>
    <w:rsid w:val="00DD3544"/>
    <w:rsid w:val="00DD3963"/>
    <w:rsid w:val="00DD39E9"/>
    <w:rsid w:val="00DD4C1A"/>
    <w:rsid w:val="00DE5703"/>
    <w:rsid w:val="00DF4AA6"/>
    <w:rsid w:val="00DF5F4C"/>
    <w:rsid w:val="00E0614A"/>
    <w:rsid w:val="00E132A0"/>
    <w:rsid w:val="00E233D2"/>
    <w:rsid w:val="00E236ED"/>
    <w:rsid w:val="00E271B8"/>
    <w:rsid w:val="00E303D0"/>
    <w:rsid w:val="00E33007"/>
    <w:rsid w:val="00E3706D"/>
    <w:rsid w:val="00E41046"/>
    <w:rsid w:val="00E42847"/>
    <w:rsid w:val="00E45331"/>
    <w:rsid w:val="00E45A6B"/>
    <w:rsid w:val="00E50CC7"/>
    <w:rsid w:val="00E51129"/>
    <w:rsid w:val="00E53BE3"/>
    <w:rsid w:val="00E62CB5"/>
    <w:rsid w:val="00E64E07"/>
    <w:rsid w:val="00E652DF"/>
    <w:rsid w:val="00E65600"/>
    <w:rsid w:val="00E750C4"/>
    <w:rsid w:val="00E76739"/>
    <w:rsid w:val="00E86C14"/>
    <w:rsid w:val="00E9202B"/>
    <w:rsid w:val="00E97556"/>
    <w:rsid w:val="00E97A53"/>
    <w:rsid w:val="00EA2637"/>
    <w:rsid w:val="00EA28F4"/>
    <w:rsid w:val="00EA390C"/>
    <w:rsid w:val="00EA40F6"/>
    <w:rsid w:val="00EA7D5C"/>
    <w:rsid w:val="00EA7EC4"/>
    <w:rsid w:val="00EB066C"/>
    <w:rsid w:val="00EB70B3"/>
    <w:rsid w:val="00EC2F2B"/>
    <w:rsid w:val="00EC4065"/>
    <w:rsid w:val="00EC4702"/>
    <w:rsid w:val="00ED0767"/>
    <w:rsid w:val="00ED58D7"/>
    <w:rsid w:val="00EE09A2"/>
    <w:rsid w:val="00EF05D1"/>
    <w:rsid w:val="00EF1A9B"/>
    <w:rsid w:val="00EF6F2A"/>
    <w:rsid w:val="00F0117B"/>
    <w:rsid w:val="00F01D31"/>
    <w:rsid w:val="00F06FD6"/>
    <w:rsid w:val="00F1022B"/>
    <w:rsid w:val="00F10F37"/>
    <w:rsid w:val="00F1130A"/>
    <w:rsid w:val="00F128A4"/>
    <w:rsid w:val="00F22876"/>
    <w:rsid w:val="00F32543"/>
    <w:rsid w:val="00F34BD6"/>
    <w:rsid w:val="00F369FD"/>
    <w:rsid w:val="00F416BD"/>
    <w:rsid w:val="00F550FE"/>
    <w:rsid w:val="00F641AC"/>
    <w:rsid w:val="00F7093B"/>
    <w:rsid w:val="00F73C4F"/>
    <w:rsid w:val="00F82744"/>
    <w:rsid w:val="00F85A9C"/>
    <w:rsid w:val="00F915F6"/>
    <w:rsid w:val="00F9231F"/>
    <w:rsid w:val="00F92E79"/>
    <w:rsid w:val="00FA64ED"/>
    <w:rsid w:val="00FA7F7B"/>
    <w:rsid w:val="00FB1BA5"/>
    <w:rsid w:val="00FB545F"/>
    <w:rsid w:val="00FC20FF"/>
    <w:rsid w:val="00FC3100"/>
    <w:rsid w:val="00FC3F21"/>
    <w:rsid w:val="00FD42BC"/>
    <w:rsid w:val="00FD60D6"/>
    <w:rsid w:val="00FE49E9"/>
    <w:rsid w:val="00FF14A5"/>
    <w:rsid w:val="00FF4CB8"/>
    <w:rsid w:val="00FF4E5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1B0AC-AF50-4A6C-AFFA-033E3608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7A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A27A5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27A5D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rsid w:val="00A27A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A5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A27A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7A5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7A5D"/>
    <w:pPr>
      <w:ind w:left="720"/>
    </w:pPr>
  </w:style>
  <w:style w:type="character" w:styleId="CommentReference">
    <w:name w:val="annotation reference"/>
    <w:rsid w:val="00A27A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7A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7A5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09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5B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0786E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912FC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65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301079678690934189msolistparagraph">
    <w:name w:val="m_5301079678690934189msolistparagraph"/>
    <w:basedOn w:val="Normal"/>
    <w:rsid w:val="007B288A"/>
    <w:pPr>
      <w:spacing w:before="100" w:beforeAutospacing="1" w:after="100" w:afterAutospacing="1"/>
    </w:pPr>
  </w:style>
  <w:style w:type="character" w:customStyle="1" w:styleId="aqj">
    <w:name w:val="aqj"/>
    <w:basedOn w:val="DefaultParagraphFont"/>
    <w:rsid w:val="007B288A"/>
  </w:style>
  <w:style w:type="paragraph" w:customStyle="1" w:styleId="m2556528636995562812msolistparagraph">
    <w:name w:val="m_2556528636995562812msolistparagraph"/>
    <w:basedOn w:val="Normal"/>
    <w:rsid w:val="00292C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7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7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46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04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59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8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70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759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16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965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165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207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264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184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236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8971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456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051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3208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78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7200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31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03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1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4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7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4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95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2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5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82231-6F87-4539-A97E-4AA645AB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Henrico County Public Schools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K. Talbott (tktalbott)</dc:creator>
  <cp:keywords/>
  <dc:description/>
  <cp:lastModifiedBy>Cheryl Bostick</cp:lastModifiedBy>
  <cp:revision>2</cp:revision>
  <cp:lastPrinted>2018-12-19T15:36:00Z</cp:lastPrinted>
  <dcterms:created xsi:type="dcterms:W3CDTF">2020-09-16T22:32:00Z</dcterms:created>
  <dcterms:modified xsi:type="dcterms:W3CDTF">2020-09-16T22:32:00Z</dcterms:modified>
</cp:coreProperties>
</file>