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49" w:rsidRDefault="00741549" w:rsidP="00741549">
      <w:pPr>
        <w:jc w:val="center"/>
        <w:rPr>
          <w:rFonts w:ascii="Algerian" w:hAnsi="Algerian"/>
          <w:sz w:val="32"/>
          <w:szCs w:val="32"/>
        </w:rPr>
      </w:pPr>
      <w:r>
        <w:rPr>
          <w:rFonts w:ascii="Algerian" w:hAnsi="Algerian"/>
          <w:sz w:val="32"/>
          <w:szCs w:val="32"/>
        </w:rPr>
        <w:t>A SERVICE THAT SATISFIES THE SOUL</w:t>
      </w:r>
    </w:p>
    <w:p w:rsidR="00741549" w:rsidRDefault="00741549" w:rsidP="00741549">
      <w:pPr>
        <w:jc w:val="center"/>
        <w:rPr>
          <w:rFonts w:ascii="Algerian" w:hAnsi="Algerian"/>
          <w:sz w:val="32"/>
          <w:szCs w:val="32"/>
        </w:rPr>
      </w:pPr>
    </w:p>
    <w:p w:rsidR="00741549" w:rsidRDefault="00741549" w:rsidP="00741549">
      <w:pPr>
        <w:jc w:val="center"/>
        <w:rPr>
          <w:b/>
          <w:bCs/>
        </w:rPr>
      </w:pPr>
      <w:r>
        <w:rPr>
          <w:b/>
          <w:bCs/>
        </w:rPr>
        <w:t>By</w:t>
      </w:r>
    </w:p>
    <w:p w:rsidR="00741549" w:rsidRDefault="00741549" w:rsidP="00741549">
      <w:pPr>
        <w:jc w:val="center"/>
        <w:rPr>
          <w:b/>
          <w:bCs/>
        </w:rPr>
      </w:pPr>
      <w:r>
        <w:rPr>
          <w:b/>
          <w:bCs/>
        </w:rPr>
        <w:t>Marguerite dar Boggia</w:t>
      </w:r>
    </w:p>
    <w:p w:rsidR="00741549" w:rsidRDefault="00741549" w:rsidP="00741549">
      <w:pPr>
        <w:jc w:val="center"/>
      </w:pPr>
    </w:p>
    <w:p w:rsidR="00741549" w:rsidRDefault="00741549" w:rsidP="00741549">
      <w:pPr>
        <w:jc w:val="both"/>
      </w:pPr>
      <w:r>
        <w:t xml:space="preserve">            My step-grandson is 1st Vice-President </w:t>
      </w:r>
      <w:r w:rsidR="00A362FF">
        <w:t xml:space="preserve">of </w:t>
      </w:r>
      <w:r>
        <w:t xml:space="preserve">IT (Internet Technology) Operations in a billionaire company. He has a total of 82 people in six departments working under him. While his exorbitant remuneration is appreciated, he senses a dissatisfaction in the type of his work. He seeks a more rewarding employment that gives something back to society. This is usually what occurs, when the soul begins to nudge the recalcitrant, ambitious personality. He has developed his willpower by winning bicycle races. He can focus his attention. He </w:t>
      </w:r>
      <w:r w:rsidR="008A32B5">
        <w:t xml:space="preserve">also </w:t>
      </w:r>
      <w:r>
        <w:t>has hobbies and plays the guitar, but that is insufficient to satisfy his soul.  He has not really meditated</w:t>
      </w:r>
      <w:r w:rsidR="008A32B5">
        <w:t>,</w:t>
      </w:r>
      <w:r>
        <w:t xml:space="preserve"> a</w:t>
      </w:r>
      <w:r w:rsidR="008A32B5">
        <w:t>lthough</w:t>
      </w:r>
      <w:r>
        <w:t xml:space="preserve"> his loving wife tells him that he should. </w:t>
      </w:r>
    </w:p>
    <w:p w:rsidR="00741549" w:rsidRDefault="00741549" w:rsidP="00741549">
      <w:pPr>
        <w:ind w:firstLine="720"/>
        <w:jc w:val="both"/>
      </w:pPr>
      <w:r>
        <w:t xml:space="preserve">My recommendation to him, is what I have successfully used for 36 years since 1981 and that is: </w:t>
      </w:r>
      <w:r>
        <w:rPr>
          <w:b/>
          <w:bCs/>
        </w:rPr>
        <w:t>Transmission Meditation</w:t>
      </w:r>
      <w:r>
        <w:t>. Each week, when I attended a transmission meditation group, I received a healing.</w:t>
      </w:r>
    </w:p>
    <w:p w:rsidR="00741549" w:rsidRDefault="00741549" w:rsidP="00741549">
      <w:pPr>
        <w:ind w:firstLine="720"/>
        <w:jc w:val="both"/>
      </w:pPr>
      <w:r>
        <w:t xml:space="preserve">Here is how it works:  It is the Masters of the spiritual Hierarchy of our planet that transmit spiritual energy. They receive it from higher sources. A group of </w:t>
      </w:r>
      <w:proofErr w:type="spellStart"/>
      <w:r>
        <w:t>meditators</w:t>
      </w:r>
      <w:proofErr w:type="spellEnd"/>
      <w:r>
        <w:t xml:space="preserve"> receive this energy through their etheric</w:t>
      </w:r>
      <w:r>
        <w:rPr>
          <w:vertAlign w:val="superscript"/>
        </w:rPr>
        <w:t>1</w:t>
      </w:r>
      <w:r>
        <w:t xml:space="preserve"> body. The force centers (known as chakras)</w:t>
      </w:r>
      <w:r>
        <w:rPr>
          <w:vertAlign w:val="superscript"/>
        </w:rPr>
        <w:t>2</w:t>
      </w:r>
      <w:r>
        <w:t xml:space="preserve"> in the </w:t>
      </w:r>
      <w:proofErr w:type="spellStart"/>
      <w:r>
        <w:t>etheric</w:t>
      </w:r>
      <w:proofErr w:type="spellEnd"/>
      <w:r>
        <w:t xml:space="preserve"> body, step down these energies like an electrical transformer.  The energy is then used by the spiritual Hierarchy to help humanity. This meditation is performed as a </w:t>
      </w:r>
      <w:r>
        <w:rPr>
          <w:b/>
          <w:bCs/>
        </w:rPr>
        <w:t>SERVICE to humanity</w:t>
      </w:r>
      <w:r>
        <w:t>.</w:t>
      </w:r>
      <w:r w:rsidR="00A362FF">
        <w:t xml:space="preserve"> It is the Soul that wishes to serve humanity.</w:t>
      </w:r>
      <w:r>
        <w:rPr>
          <w:vertAlign w:val="superscript"/>
        </w:rPr>
        <w:t xml:space="preserve"> </w:t>
      </w:r>
      <w:r>
        <w:t xml:space="preserve">The spiritual energies are anchored on earth for the use of humanity. At the same time, the </w:t>
      </w:r>
      <w:proofErr w:type="spellStart"/>
      <w:r>
        <w:t>meditators</w:t>
      </w:r>
      <w:proofErr w:type="spellEnd"/>
      <w:r>
        <w:t xml:space="preserve"> are benefited: The higher chakras are stimulated; the rate of vibration of the cells of their body and brain increase; their health improves; they are more creative and expressive of the soul. </w:t>
      </w:r>
    </w:p>
    <w:p w:rsidR="00741549" w:rsidRDefault="00741549" w:rsidP="00741549">
      <w:pPr>
        <w:jc w:val="both"/>
        <w:rPr>
          <w:rStyle w:val="t14"/>
        </w:rPr>
      </w:pPr>
      <w:r>
        <w:t xml:space="preserve">            The following are images of a male known as "K", 63 years of age, taken from website of the </w:t>
      </w:r>
      <w:proofErr w:type="spellStart"/>
      <w:r>
        <w:t>Smirnovs</w:t>
      </w:r>
      <w:proofErr w:type="spellEnd"/>
      <w:r>
        <w:t xml:space="preserve">: </w:t>
      </w:r>
      <w:hyperlink r:id="rId5" w:history="1">
        <w:r>
          <w:rPr>
            <w:rStyle w:val="Hyperlink"/>
          </w:rPr>
          <w:t>http://esoterictour.co.nz/new_psychology_practice.htm</w:t>
        </w:r>
      </w:hyperlink>
      <w:r>
        <w:rPr>
          <w:vertAlign w:val="superscript"/>
        </w:rPr>
        <w:t>3</w:t>
      </w:r>
      <w:r>
        <w:t>  It shows that t</w:t>
      </w:r>
      <w:r>
        <w:rPr>
          <w:rStyle w:val="t14"/>
        </w:rPr>
        <w:t>he aura is directly related to the functioning of the chakras. Before meditation measurements of the chakras varied from 89.17% to 100%. After meditation all the chakras measured 100%. The first image of "k" is before Transmission Meditation. The second image is his after Transmission Meditation.</w:t>
      </w:r>
    </w:p>
    <w:p w:rsidR="00741549" w:rsidRDefault="00741549" w:rsidP="00741549">
      <w:pPr>
        <w:jc w:val="both"/>
        <w:rPr>
          <w:rStyle w:val="t14"/>
        </w:rPr>
      </w:pPr>
    </w:p>
    <w:p w:rsidR="00741549" w:rsidRDefault="00741549" w:rsidP="00741549">
      <w:pPr>
        <w:jc w:val="center"/>
      </w:pPr>
      <w:r>
        <w:rPr>
          <w:noProof/>
        </w:rPr>
        <w:drawing>
          <wp:inline distT="0" distB="0" distL="0" distR="0">
            <wp:extent cx="952500" cy="2171700"/>
            <wp:effectExtent l="19050" t="0" r="0" b="0"/>
            <wp:docPr id="1" name="Picture 22" descr="http://esoterictour.co.nz/sc-pic/i8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soterictour.co.nz/sc-pic/i8010.png"/>
                    <pic:cNvPicPr>
                      <a:picLocks noChangeAspect="1" noChangeArrowheads="1"/>
                    </pic:cNvPicPr>
                  </pic:nvPicPr>
                  <pic:blipFill>
                    <a:blip r:embed="rId6" r:link="rId7"/>
                    <a:srcRect/>
                    <a:stretch>
                      <a:fillRect/>
                    </a:stretch>
                  </pic:blipFill>
                  <pic:spPr bwMode="auto">
                    <a:xfrm>
                      <a:off x="0" y="0"/>
                      <a:ext cx="952500" cy="2171700"/>
                    </a:xfrm>
                    <a:prstGeom prst="rect">
                      <a:avLst/>
                    </a:prstGeom>
                    <a:noFill/>
                    <a:ln w="9525">
                      <a:noFill/>
                      <a:miter lim="800000"/>
                      <a:headEnd/>
                      <a:tailEnd/>
                    </a:ln>
                  </pic:spPr>
                </pic:pic>
              </a:graphicData>
            </a:graphic>
          </wp:inline>
        </w:drawing>
      </w:r>
      <w:r>
        <w:rPr>
          <w:noProof/>
        </w:rPr>
        <w:drawing>
          <wp:inline distT="0" distB="0" distL="0" distR="0">
            <wp:extent cx="1028700" cy="2011680"/>
            <wp:effectExtent l="19050" t="0" r="0" b="0"/>
            <wp:docPr id="2" name="Picture 25" descr="http://esoterictour.co.nz/sc-pic/i8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soterictour.co.nz/sc-pic/i8011.png"/>
                    <pic:cNvPicPr>
                      <a:picLocks noChangeAspect="1" noChangeArrowheads="1"/>
                    </pic:cNvPicPr>
                  </pic:nvPicPr>
                  <pic:blipFill>
                    <a:blip r:embed="rId8" r:link="rId9"/>
                    <a:srcRect/>
                    <a:stretch>
                      <a:fillRect/>
                    </a:stretch>
                  </pic:blipFill>
                  <pic:spPr bwMode="auto">
                    <a:xfrm>
                      <a:off x="0" y="0"/>
                      <a:ext cx="1028700" cy="2011680"/>
                    </a:xfrm>
                    <a:prstGeom prst="rect">
                      <a:avLst/>
                    </a:prstGeom>
                    <a:noFill/>
                    <a:ln w="9525">
                      <a:noFill/>
                      <a:miter lim="800000"/>
                      <a:headEnd/>
                      <a:tailEnd/>
                    </a:ln>
                  </pic:spPr>
                </pic:pic>
              </a:graphicData>
            </a:graphic>
          </wp:inline>
        </w:drawing>
      </w:r>
      <w:r>
        <w:rPr>
          <w:noProof/>
        </w:rPr>
        <w:drawing>
          <wp:inline distT="0" distB="0" distL="0" distR="0">
            <wp:extent cx="944880" cy="2133600"/>
            <wp:effectExtent l="19050" t="0" r="7620" b="0"/>
            <wp:docPr id="3" name="Picture 28" descr="http://esoterictour.co.nz/sc-pic/i8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soterictour.co.nz/sc-pic/i8012.png"/>
                    <pic:cNvPicPr>
                      <a:picLocks noChangeAspect="1" noChangeArrowheads="1"/>
                    </pic:cNvPicPr>
                  </pic:nvPicPr>
                  <pic:blipFill>
                    <a:blip r:embed="rId10" r:link="rId11"/>
                    <a:srcRect/>
                    <a:stretch>
                      <a:fillRect/>
                    </a:stretch>
                  </pic:blipFill>
                  <pic:spPr bwMode="auto">
                    <a:xfrm>
                      <a:off x="0" y="0"/>
                      <a:ext cx="944880" cy="2133600"/>
                    </a:xfrm>
                    <a:prstGeom prst="rect">
                      <a:avLst/>
                    </a:prstGeom>
                    <a:noFill/>
                    <a:ln w="9525">
                      <a:noFill/>
                      <a:miter lim="800000"/>
                      <a:headEnd/>
                      <a:tailEnd/>
                    </a:ln>
                  </pic:spPr>
                </pic:pic>
              </a:graphicData>
            </a:graphic>
          </wp:inline>
        </w:drawing>
      </w:r>
      <w:r>
        <w:rPr>
          <w:noProof/>
        </w:rPr>
        <w:drawing>
          <wp:inline distT="0" distB="0" distL="0" distR="0">
            <wp:extent cx="1059180" cy="2080260"/>
            <wp:effectExtent l="19050" t="0" r="7620" b="0"/>
            <wp:docPr id="4" name="Picture 31" descr="http://esoterictour.co.nz/sc-pic/i7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soterictour.co.nz/sc-pic/i7650.png"/>
                    <pic:cNvPicPr>
                      <a:picLocks noChangeAspect="1" noChangeArrowheads="1"/>
                    </pic:cNvPicPr>
                  </pic:nvPicPr>
                  <pic:blipFill>
                    <a:blip r:embed="rId12" r:link="rId13"/>
                    <a:srcRect/>
                    <a:stretch>
                      <a:fillRect/>
                    </a:stretch>
                  </pic:blipFill>
                  <pic:spPr bwMode="auto">
                    <a:xfrm>
                      <a:off x="0" y="0"/>
                      <a:ext cx="1059180" cy="2080260"/>
                    </a:xfrm>
                    <a:prstGeom prst="rect">
                      <a:avLst/>
                    </a:prstGeom>
                    <a:noFill/>
                    <a:ln w="9525">
                      <a:noFill/>
                      <a:miter lim="800000"/>
                      <a:headEnd/>
                      <a:tailEnd/>
                    </a:ln>
                  </pic:spPr>
                </pic:pic>
              </a:graphicData>
            </a:graphic>
          </wp:inline>
        </w:drawing>
      </w:r>
    </w:p>
    <w:p w:rsidR="00741549" w:rsidRDefault="00741549" w:rsidP="00741549">
      <w:pPr>
        <w:ind w:firstLine="720"/>
        <w:jc w:val="both"/>
      </w:pPr>
    </w:p>
    <w:p w:rsidR="00741549" w:rsidRDefault="00741549" w:rsidP="00741549">
      <w:pPr>
        <w:jc w:val="both"/>
      </w:pPr>
      <w:r>
        <w:rPr>
          <w:noProof/>
        </w:rPr>
        <w:drawing>
          <wp:anchor distT="0" distB="0" distL="114300" distR="114300" simplePos="0" relativeHeight="251657216" behindDoc="0" locked="0" layoutInCell="1" allowOverlap="1">
            <wp:simplePos x="0" y="0"/>
            <wp:positionH relativeFrom="column">
              <wp:posOffset>34290</wp:posOffset>
            </wp:positionH>
            <wp:positionV relativeFrom="paragraph">
              <wp:posOffset>568960</wp:posOffset>
            </wp:positionV>
            <wp:extent cx="2747010" cy="2072640"/>
            <wp:effectExtent l="19050" t="0" r="0" b="0"/>
            <wp:wrapSquare wrapText="bothSides"/>
            <wp:docPr id="6" name="Picture 1" descr="cid:image003.jpg@01D0BA82.FF6B9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0BA82.FF6B95E0"/>
                    <pic:cNvPicPr>
                      <a:picLocks noChangeAspect="1" noChangeArrowheads="1"/>
                    </pic:cNvPicPr>
                  </pic:nvPicPr>
                  <pic:blipFill>
                    <a:blip r:embed="rId14"/>
                    <a:srcRect/>
                    <a:stretch>
                      <a:fillRect/>
                    </a:stretch>
                  </pic:blipFill>
                  <pic:spPr bwMode="auto">
                    <a:xfrm>
                      <a:off x="0" y="0"/>
                      <a:ext cx="2747010" cy="2072640"/>
                    </a:xfrm>
                    <a:prstGeom prst="rect">
                      <a:avLst/>
                    </a:prstGeom>
                    <a:noFill/>
                  </pic:spPr>
                </pic:pic>
              </a:graphicData>
            </a:graphic>
          </wp:anchor>
        </w:drawing>
      </w:r>
      <w:r>
        <w:t xml:space="preserve">            At first, I did not believe that the Masters of the spiritual Hierarchy would bother to send energy to the groups, until I saw on the website of the </w:t>
      </w:r>
      <w:proofErr w:type="spellStart"/>
      <w:r>
        <w:t>Smirnovs</w:t>
      </w:r>
      <w:proofErr w:type="spellEnd"/>
      <w:r>
        <w:t xml:space="preserve">, a violet light on the roof of the house where they were meditating.  This is that light: At each group meditation someone is psychically present to tweak the chakras. The balancing of the chakras, allows the energies to be taken in safely. The </w:t>
      </w:r>
      <w:proofErr w:type="spellStart"/>
      <w:r>
        <w:t>meditators</w:t>
      </w:r>
      <w:proofErr w:type="spellEnd"/>
      <w:r>
        <w:t xml:space="preserve"> can then take in energy for many hours (if they wish) without harm. </w:t>
      </w:r>
    </w:p>
    <w:p w:rsidR="00741549" w:rsidRDefault="00741549" w:rsidP="00741549">
      <w:pPr>
        <w:jc w:val="both"/>
        <w:rPr>
          <w:vertAlign w:val="superscript"/>
        </w:rPr>
      </w:pPr>
      <w:r>
        <w:t>            The beauty of this system is that my step-grandson can form his own group with a minimum of three people.  He, his wife and one or more of their friends would decide when, where and how long they would meditate. As they come together each week or more frequently if they wish</w:t>
      </w:r>
      <w:r>
        <w:rPr>
          <w:b/>
          <w:bCs/>
        </w:rPr>
        <w:t xml:space="preserve">, their counterparts among the angelic hosts gather to blend their voices with the </w:t>
      </w:r>
      <w:proofErr w:type="spellStart"/>
      <w:r>
        <w:rPr>
          <w:b/>
          <w:bCs/>
        </w:rPr>
        <w:t>meditators</w:t>
      </w:r>
      <w:proofErr w:type="spellEnd"/>
      <w:r>
        <w:rPr>
          <w:b/>
          <w:bCs/>
        </w:rPr>
        <w:t xml:space="preserve"> and to multiply the momentum</w:t>
      </w:r>
      <w:r>
        <w:t>.</w:t>
      </w:r>
      <w:r>
        <w:rPr>
          <w:vertAlign w:val="superscript"/>
        </w:rPr>
        <w:t>4</w:t>
      </w:r>
    </w:p>
    <w:p w:rsidR="00741549" w:rsidRDefault="00741549" w:rsidP="00741549">
      <w:pPr>
        <w:jc w:val="both"/>
      </w:pPr>
      <w:r>
        <w:t xml:space="preserve">            What is important is CONSISTENCY in attendance and CONSECRATION. </w:t>
      </w:r>
    </w:p>
    <w:p w:rsidR="00741549" w:rsidRDefault="00741549" w:rsidP="00741549">
      <w:pPr>
        <w:ind w:firstLine="720"/>
        <w:jc w:val="both"/>
      </w:pPr>
      <w:r>
        <w:t>How do you meditate? In the beginning, watching the breath</w:t>
      </w:r>
      <w:r w:rsidR="00A362FF">
        <w:t>,</w:t>
      </w:r>
      <w:r>
        <w:t xml:space="preserve"> helps to still the mind. When you sound aloud the Great Invocation in a focused and attentive state, you make an </w:t>
      </w:r>
      <w:r>
        <w:rPr>
          <w:b/>
          <w:bCs/>
        </w:rPr>
        <w:t>automatic telepathic link with the Hierarchy of Masters</w:t>
      </w:r>
      <w:r>
        <w:t xml:space="preserve">. Then you place your attention on the </w:t>
      </w:r>
      <w:r>
        <w:rPr>
          <w:b/>
          <w:bCs/>
        </w:rPr>
        <w:t>center between the eyebrows</w:t>
      </w:r>
      <w:r>
        <w:t xml:space="preserve"> (called the </w:t>
      </w:r>
      <w:proofErr w:type="spellStart"/>
      <w:r>
        <w:t>Ajna</w:t>
      </w:r>
      <w:proofErr w:type="spellEnd"/>
      <w:r>
        <w:t xml:space="preserve"> Center) and hold it there without any kind of strain. At the same time inwardly sound the </w:t>
      </w:r>
      <w:proofErr w:type="spellStart"/>
      <w:r>
        <w:rPr>
          <w:b/>
          <w:bCs/>
        </w:rPr>
        <w:t>Mantram</w:t>
      </w:r>
      <w:proofErr w:type="spellEnd"/>
      <w:r>
        <w:rPr>
          <w:b/>
          <w:bCs/>
        </w:rPr>
        <w:t xml:space="preserve"> OM</w:t>
      </w:r>
      <w:r>
        <w:t xml:space="preserve">. As soon as your mind wanders, mentally sound the OM again. Do not meditate on the OM, but use it to bring the attention back to the </w:t>
      </w:r>
      <w:proofErr w:type="spellStart"/>
      <w:r>
        <w:t>Ajna</w:t>
      </w:r>
      <w:proofErr w:type="spellEnd"/>
      <w:r>
        <w:t xml:space="preserve"> center.</w:t>
      </w:r>
      <w:r>
        <w:rPr>
          <w:vertAlign w:val="superscript"/>
        </w:rPr>
        <w:t>5</w:t>
      </w:r>
      <w:r>
        <w:t xml:space="preserve"> It is best to act, as if YOU ARE THE SOUL doing the meditating.     </w:t>
      </w:r>
    </w:p>
    <w:p w:rsidR="00741549" w:rsidRDefault="00741549" w:rsidP="00741549">
      <w:pPr>
        <w:jc w:val="both"/>
      </w:pPr>
      <w:r>
        <w:t xml:space="preserve">            What is </w:t>
      </w:r>
      <w:r>
        <w:rPr>
          <w:b/>
          <w:bCs/>
        </w:rPr>
        <w:t>the Great Invocation</w:t>
      </w:r>
      <w:r>
        <w:t xml:space="preserve">? It is a prayer or an invocation to the spiritual Hierarchy. It is recited aloud by the group. This Invocation was so </w:t>
      </w:r>
      <w:proofErr w:type="spellStart"/>
      <w:r>
        <w:t>sacred</w:t>
      </w:r>
      <w:proofErr w:type="spellEnd"/>
      <w:r>
        <w:t xml:space="preserve"> that no one was allowed to intone it except the most exalted.  It was used by the Christ </w:t>
      </w:r>
      <w:r>
        <w:rPr>
          <w:b/>
          <w:bCs/>
        </w:rPr>
        <w:t>for the first time</w:t>
      </w:r>
      <w:r>
        <w:t xml:space="preserve"> in June 1945. The Christ decided to give it to humanity for its use to change the world, so that it can become a heaven on earth. It is extremely potent especially if used in a triangular formation and said aloud by members of a group. A very large group of people saying this invocation can change the energy of their area or city. The beauty of this service is that it is an easy way to help humanity and the world. And it only takes an hour a week of one's time.</w:t>
      </w:r>
    </w:p>
    <w:p w:rsidR="00741549" w:rsidRDefault="00741549" w:rsidP="00741549">
      <w:pPr>
        <w:jc w:val="both"/>
      </w:pPr>
      <w:r>
        <w:t xml:space="preserve">            The Ascended Master, El </w:t>
      </w:r>
      <w:proofErr w:type="spellStart"/>
      <w:r>
        <w:t>Morya</w:t>
      </w:r>
      <w:proofErr w:type="spellEnd"/>
      <w:r>
        <w:t xml:space="preserve">, through his amanuensis, Elizabeth Clare Prophet wrote the book: "The </w:t>
      </w:r>
      <w:proofErr w:type="spellStart"/>
      <w:r>
        <w:t>Chela</w:t>
      </w:r>
      <w:proofErr w:type="spellEnd"/>
      <w:r>
        <w:t xml:space="preserve"> and the Path"</w:t>
      </w:r>
      <w:r>
        <w:rPr>
          <w:vertAlign w:val="superscript"/>
        </w:rPr>
        <w:t>6</w:t>
      </w:r>
      <w:r>
        <w:t>. I quote from that book on pages 73-74:</w:t>
      </w:r>
    </w:p>
    <w:p w:rsidR="00741549" w:rsidRDefault="00741549" w:rsidP="00741549">
      <w:pPr>
        <w:jc w:val="both"/>
      </w:pPr>
      <w:r>
        <w:t xml:space="preserve">            "Many years ago the fiat went forth from Lord </w:t>
      </w:r>
      <w:proofErr w:type="spellStart"/>
      <w:r>
        <w:t>Maitreya</w:t>
      </w:r>
      <w:proofErr w:type="spellEnd"/>
      <w:r>
        <w:t xml:space="preserve">, the representative of the Cosmic Christ, that invocations offered unto Almighty God and the heavenly hosts in the name of the Christ and in the name of the I AM Presence would be answered by the </w:t>
      </w:r>
      <w:r w:rsidRPr="00A362FF">
        <w:rPr>
          <w:b/>
        </w:rPr>
        <w:t>power of ten thousand - times ten thousand</w:t>
      </w:r>
      <w:r>
        <w:t xml:space="preserve">. This means that every invocation given in the power of the spoken Word unto the Lord, or </w:t>
      </w:r>
      <w:r>
        <w:rPr>
          <w:i/>
          <w:iCs/>
        </w:rPr>
        <w:t>law</w:t>
      </w:r>
      <w:r>
        <w:t xml:space="preserve"> of your being, is multiplied by </w:t>
      </w:r>
      <w:r>
        <w:lastRenderedPageBreak/>
        <w:t>cosmic forces and the earth receives the light impact of that call one hundred million times its original release.</w:t>
      </w:r>
    </w:p>
    <w:p w:rsidR="00741549" w:rsidRDefault="00741549" w:rsidP="00741549">
      <w:pPr>
        <w:jc w:val="both"/>
      </w:pPr>
      <w:r>
        <w:t xml:space="preserve">            "This geometric formula is also multiplied by the square of the number of individuals who come together to give invocations in the name of the I AM Presence." So the more people involved, the better. </w:t>
      </w:r>
    </w:p>
    <w:p w:rsidR="00741549" w:rsidRDefault="00741549" w:rsidP="00741549">
      <w:pPr>
        <w:jc w:val="both"/>
      </w:pPr>
      <w:r>
        <w:t xml:space="preserve">            The Ascended Tibetan Master, </w:t>
      </w:r>
      <w:proofErr w:type="spellStart"/>
      <w:r>
        <w:t>Djwahl</w:t>
      </w:r>
      <w:proofErr w:type="spellEnd"/>
      <w:r>
        <w:t xml:space="preserve"> </w:t>
      </w:r>
      <w:proofErr w:type="spellStart"/>
      <w:r>
        <w:t>Kuhl</w:t>
      </w:r>
      <w:proofErr w:type="spellEnd"/>
      <w:r>
        <w:t>, urges us to say the Great Invocation with conviction, frequently, and especially in a group.  This is the Great Invocation:</w:t>
      </w:r>
    </w:p>
    <w:p w:rsidR="00741549" w:rsidRDefault="00741549" w:rsidP="00741549">
      <w:pPr>
        <w:jc w:val="both"/>
      </w:pPr>
    </w:p>
    <w:p w:rsidR="00741549" w:rsidRDefault="00741549" w:rsidP="00741549">
      <w:pPr>
        <w:ind w:firstLine="720"/>
        <w:jc w:val="center"/>
        <w:rPr>
          <w:b/>
          <w:bCs/>
        </w:rPr>
      </w:pPr>
      <w:r>
        <w:rPr>
          <w:b/>
          <w:bCs/>
        </w:rPr>
        <w:t>GREAT INVOCATION</w:t>
      </w:r>
    </w:p>
    <w:p w:rsidR="00741549" w:rsidRDefault="00741549" w:rsidP="00741549">
      <w:pPr>
        <w:ind w:firstLine="720"/>
        <w:jc w:val="center"/>
      </w:pPr>
    </w:p>
    <w:p w:rsidR="00741549" w:rsidRDefault="00741549" w:rsidP="00741549">
      <w:pPr>
        <w:ind w:firstLine="720"/>
        <w:jc w:val="center"/>
      </w:pPr>
      <w:r>
        <w:t>From the point of Light within the Mind of God</w:t>
      </w:r>
    </w:p>
    <w:p w:rsidR="00741549" w:rsidRDefault="00741549" w:rsidP="00741549">
      <w:pPr>
        <w:ind w:firstLine="720"/>
        <w:jc w:val="center"/>
      </w:pPr>
      <w:r>
        <w:t>Let Light stream forth into the minds of men.</w:t>
      </w:r>
    </w:p>
    <w:p w:rsidR="00741549" w:rsidRDefault="00741549" w:rsidP="00741549">
      <w:pPr>
        <w:ind w:firstLine="720"/>
        <w:jc w:val="center"/>
      </w:pPr>
      <w:r>
        <w:t>Let Light descend on Earth.</w:t>
      </w:r>
    </w:p>
    <w:p w:rsidR="00741549" w:rsidRDefault="00741549" w:rsidP="00741549">
      <w:pPr>
        <w:ind w:firstLine="720"/>
        <w:jc w:val="center"/>
      </w:pPr>
    </w:p>
    <w:p w:rsidR="00741549" w:rsidRDefault="00741549" w:rsidP="00741549">
      <w:pPr>
        <w:ind w:firstLine="720"/>
        <w:jc w:val="center"/>
      </w:pPr>
      <w:r>
        <w:t>From the point of Love within the Heart of God</w:t>
      </w:r>
    </w:p>
    <w:p w:rsidR="00741549" w:rsidRDefault="00741549" w:rsidP="00741549">
      <w:pPr>
        <w:ind w:firstLine="720"/>
        <w:jc w:val="center"/>
      </w:pPr>
      <w:r>
        <w:t>Let Love stream forth into the hearts of men.</w:t>
      </w:r>
    </w:p>
    <w:p w:rsidR="00741549" w:rsidRDefault="00741549" w:rsidP="00741549">
      <w:pPr>
        <w:ind w:firstLine="720"/>
        <w:jc w:val="center"/>
      </w:pPr>
      <w:r>
        <w:t>May Christ return to Earth.</w:t>
      </w:r>
    </w:p>
    <w:p w:rsidR="00741549" w:rsidRDefault="00741549" w:rsidP="00741549">
      <w:pPr>
        <w:ind w:firstLine="720"/>
        <w:jc w:val="center"/>
      </w:pPr>
    </w:p>
    <w:p w:rsidR="00741549" w:rsidRDefault="00741549" w:rsidP="00741549">
      <w:pPr>
        <w:ind w:firstLine="720"/>
        <w:jc w:val="center"/>
      </w:pPr>
      <w:r>
        <w:t>From the center where the Will of God is known</w:t>
      </w:r>
    </w:p>
    <w:p w:rsidR="00741549" w:rsidRDefault="00741549" w:rsidP="00741549">
      <w:pPr>
        <w:ind w:firstLine="720"/>
        <w:jc w:val="center"/>
      </w:pPr>
      <w:r>
        <w:t>Let purpose guide the little wills of men—</w:t>
      </w:r>
    </w:p>
    <w:p w:rsidR="00741549" w:rsidRDefault="00741549" w:rsidP="00741549">
      <w:pPr>
        <w:ind w:firstLine="720"/>
        <w:jc w:val="center"/>
      </w:pPr>
      <w:r>
        <w:t>The purpose which the Masters know and serve.</w:t>
      </w:r>
    </w:p>
    <w:p w:rsidR="00741549" w:rsidRDefault="00741549" w:rsidP="00741549">
      <w:pPr>
        <w:ind w:firstLine="720"/>
        <w:jc w:val="center"/>
      </w:pPr>
    </w:p>
    <w:p w:rsidR="00741549" w:rsidRDefault="00741549" w:rsidP="00741549">
      <w:pPr>
        <w:ind w:firstLine="720"/>
        <w:jc w:val="center"/>
      </w:pPr>
      <w:r>
        <w:t>From the center which we call the race of men</w:t>
      </w:r>
    </w:p>
    <w:p w:rsidR="00741549" w:rsidRDefault="00741549" w:rsidP="00741549">
      <w:pPr>
        <w:ind w:firstLine="720"/>
        <w:jc w:val="center"/>
      </w:pPr>
      <w:r>
        <w:t xml:space="preserve">Let the Plan of Love and Light </w:t>
      </w:r>
      <w:proofErr w:type="spellStart"/>
      <w:r>
        <w:t>work out</w:t>
      </w:r>
      <w:proofErr w:type="spellEnd"/>
      <w:r>
        <w:t>.</w:t>
      </w:r>
    </w:p>
    <w:p w:rsidR="00741549" w:rsidRDefault="00741549" w:rsidP="00741549">
      <w:pPr>
        <w:ind w:firstLine="720"/>
        <w:jc w:val="center"/>
      </w:pPr>
      <w:r>
        <w:t>And may it seal the door where evil dwells.</w:t>
      </w:r>
    </w:p>
    <w:p w:rsidR="00741549" w:rsidRDefault="00741549" w:rsidP="00741549">
      <w:pPr>
        <w:ind w:firstLine="720"/>
        <w:jc w:val="center"/>
      </w:pPr>
    </w:p>
    <w:p w:rsidR="00741549" w:rsidRDefault="00741549" w:rsidP="00741549">
      <w:pPr>
        <w:jc w:val="center"/>
      </w:pPr>
      <w:r>
        <w:t>Let Light and Love and Power restore the Plan on Earth</w:t>
      </w:r>
    </w:p>
    <w:p w:rsidR="00741549" w:rsidRDefault="00741549" w:rsidP="00741549">
      <w:pPr>
        <w:jc w:val="both"/>
      </w:pPr>
      <w:r>
        <w:t xml:space="preserve">            </w:t>
      </w:r>
    </w:p>
    <w:p w:rsidR="00741549" w:rsidRDefault="00741549" w:rsidP="00741549">
      <w:pPr>
        <w:jc w:val="center"/>
      </w:pPr>
      <w:r>
        <w:t xml:space="preserve">∆ </w:t>
      </w:r>
      <w:proofErr w:type="spellStart"/>
      <w:r>
        <w:t>∆</w:t>
      </w:r>
      <w:proofErr w:type="spellEnd"/>
      <w:r>
        <w:t xml:space="preserve"> </w:t>
      </w:r>
      <w:proofErr w:type="spellStart"/>
      <w:r>
        <w:t>∆</w:t>
      </w:r>
      <w:proofErr w:type="spellEnd"/>
    </w:p>
    <w:p w:rsidR="00741549" w:rsidRDefault="00741549" w:rsidP="00741549">
      <w:pPr>
        <w:ind w:firstLine="720"/>
        <w:jc w:val="both"/>
        <w:rPr>
          <w:i/>
          <w:iCs/>
        </w:rPr>
      </w:pPr>
    </w:p>
    <w:p w:rsidR="00741549" w:rsidRDefault="00741549" w:rsidP="00741549">
      <w:pPr>
        <w:ind w:firstLine="720"/>
        <w:jc w:val="both"/>
      </w:pPr>
      <w:r>
        <w:rPr>
          <w:noProof/>
        </w:rPr>
        <w:drawing>
          <wp:anchor distT="0" distB="0" distL="114300" distR="114300" simplePos="0" relativeHeight="251658240" behindDoc="0" locked="0" layoutInCell="1" allowOverlap="1">
            <wp:simplePos x="0" y="0"/>
            <wp:positionH relativeFrom="column">
              <wp:posOffset>26670</wp:posOffset>
            </wp:positionH>
            <wp:positionV relativeFrom="paragraph">
              <wp:posOffset>93345</wp:posOffset>
            </wp:positionV>
            <wp:extent cx="1299210" cy="130302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299210" cy="1303020"/>
                    </a:xfrm>
                    <a:prstGeom prst="rect">
                      <a:avLst/>
                    </a:prstGeom>
                    <a:noFill/>
                  </pic:spPr>
                </pic:pic>
              </a:graphicData>
            </a:graphic>
          </wp:anchor>
        </w:drawing>
      </w:r>
      <w:r>
        <w:rPr>
          <w:i/>
          <w:iCs/>
        </w:rPr>
        <w:t>Marguerite dar Boggia</w:t>
      </w:r>
      <w:r>
        <w:t xml:space="preserve"> formerly served as Secretary and Membership Chairperson of ISAR (the International Society for Astrological Research).  She formerly served as publisher of </w:t>
      </w:r>
      <w:proofErr w:type="spellStart"/>
      <w:r>
        <w:rPr>
          <w:i/>
          <w:iCs/>
        </w:rPr>
        <w:t>Kosmos</w:t>
      </w:r>
      <w:proofErr w:type="spellEnd"/>
      <w:r>
        <w:t xml:space="preserve">, the ISAR Journal  and as Secretary and Director of ISAR and UAC, (the United Astrology Congress).   She was a co-founder of UAC. Her articles are published in the ISAR journal and in other publications. At this time she offers </w:t>
      </w:r>
      <w:r>
        <w:rPr>
          <w:b/>
          <w:bCs/>
        </w:rPr>
        <w:t>FREE</w:t>
      </w:r>
      <w:r>
        <w:t xml:space="preserve"> of charge </w:t>
      </w:r>
      <w:r>
        <w:rPr>
          <w:b/>
          <w:bCs/>
        </w:rPr>
        <w:t>three pages weekly online</w:t>
      </w:r>
      <w:r>
        <w:t xml:space="preserve"> of the Ancient Wisdom Teachings as was known by </w:t>
      </w:r>
      <w:r>
        <w:rPr>
          <w:b/>
          <w:bCs/>
        </w:rPr>
        <w:t>Pythagoras.</w:t>
      </w:r>
      <w:r>
        <w:t xml:space="preserve"> She can be contacted through her website which she created at the age of 90: </w:t>
      </w:r>
      <w:hyperlink r:id="rId16" w:history="1">
        <w:r>
          <w:rPr>
            <w:rStyle w:val="Hyperlink"/>
            <w:b/>
            <w:bCs/>
          </w:rPr>
          <w:t>www.FreePythagorasTeachings.com</w:t>
        </w:r>
      </w:hyperlink>
    </w:p>
    <w:p w:rsidR="00741549" w:rsidRDefault="00741549" w:rsidP="00741549">
      <w:pPr>
        <w:jc w:val="both"/>
      </w:pPr>
    </w:p>
    <w:p w:rsidR="00741549" w:rsidRDefault="00741549" w:rsidP="00741549">
      <w:pPr>
        <w:jc w:val="both"/>
      </w:pPr>
      <w:r>
        <w:t>References:</w:t>
      </w:r>
    </w:p>
    <w:p w:rsidR="00741549" w:rsidRDefault="00741549" w:rsidP="00741549">
      <w:pPr>
        <w:jc w:val="both"/>
      </w:pPr>
    </w:p>
    <w:p w:rsidR="00741549" w:rsidRDefault="00741549" w:rsidP="00741549">
      <w:pPr>
        <w:jc w:val="both"/>
      </w:pPr>
      <w:r>
        <w:rPr>
          <w:vertAlign w:val="superscript"/>
        </w:rPr>
        <w:t>1</w:t>
      </w:r>
      <w:r>
        <w:t xml:space="preserve">Bailey, Alice A. </w:t>
      </w:r>
      <w:r>
        <w:rPr>
          <w:i/>
          <w:iCs/>
        </w:rPr>
        <w:t xml:space="preserve">Esoteric Healing, </w:t>
      </w:r>
      <w:r>
        <w:t>Lucis Pub</w:t>
      </w:r>
      <w:r w:rsidR="00A362FF">
        <w:t>l</w:t>
      </w:r>
      <w:r>
        <w:t>ishing Co. 1953 pg  79.</w:t>
      </w:r>
    </w:p>
    <w:p w:rsidR="00741549" w:rsidRDefault="00741549" w:rsidP="00741549">
      <w:pPr>
        <w:jc w:val="both"/>
        <w:rPr>
          <w:sz w:val="22"/>
          <w:szCs w:val="22"/>
        </w:rPr>
      </w:pPr>
      <w:r>
        <w:rPr>
          <w:sz w:val="22"/>
          <w:szCs w:val="22"/>
        </w:rPr>
        <w:t xml:space="preserve">The </w:t>
      </w:r>
      <w:proofErr w:type="spellStart"/>
      <w:r>
        <w:rPr>
          <w:sz w:val="22"/>
          <w:szCs w:val="22"/>
        </w:rPr>
        <w:t>etheric</w:t>
      </w:r>
      <w:proofErr w:type="spellEnd"/>
      <w:r>
        <w:rPr>
          <w:sz w:val="22"/>
          <w:szCs w:val="22"/>
        </w:rPr>
        <w:t xml:space="preserve"> body is the inner "substantial" form upon which the physical body is constructed. ...it is the network of </w:t>
      </w:r>
      <w:proofErr w:type="spellStart"/>
      <w:r>
        <w:rPr>
          <w:b/>
          <w:bCs/>
          <w:sz w:val="22"/>
          <w:szCs w:val="22"/>
        </w:rPr>
        <w:t>nadis</w:t>
      </w:r>
      <w:proofErr w:type="spellEnd"/>
      <w:r>
        <w:rPr>
          <w:sz w:val="22"/>
          <w:szCs w:val="22"/>
        </w:rPr>
        <w:t xml:space="preserve"> (infinitely intricate) which constitutes the duplicate aspect of the entire nervous system.</w:t>
      </w:r>
    </w:p>
    <w:p w:rsidR="00741549" w:rsidRDefault="00741549" w:rsidP="00741549">
      <w:pPr>
        <w:jc w:val="both"/>
      </w:pPr>
      <w:r>
        <w:rPr>
          <w:vertAlign w:val="superscript"/>
        </w:rPr>
        <w:lastRenderedPageBreak/>
        <w:t>2</w:t>
      </w:r>
      <w:r>
        <w:t xml:space="preserve">Bailey, Alice A. </w:t>
      </w:r>
      <w:r>
        <w:rPr>
          <w:i/>
          <w:iCs/>
        </w:rPr>
        <w:t xml:space="preserve">Esoteric Healing, </w:t>
      </w:r>
      <w:r>
        <w:t>Lucis Pub</w:t>
      </w:r>
      <w:r w:rsidR="00A362FF">
        <w:t>l</w:t>
      </w:r>
      <w:r>
        <w:t xml:space="preserve">ishing Co. 1953 pg 141 </w:t>
      </w:r>
      <w:r>
        <w:rPr>
          <w:sz w:val="22"/>
          <w:szCs w:val="22"/>
        </w:rPr>
        <w:t>Force Centers aka Chakras:</w:t>
      </w:r>
      <w:r>
        <w:t xml:space="preserve"> </w:t>
      </w:r>
      <w:r>
        <w:rPr>
          <w:sz w:val="20"/>
          <w:szCs w:val="20"/>
        </w:rPr>
        <w:t xml:space="preserve">There are to be found in the </w:t>
      </w:r>
      <w:proofErr w:type="spellStart"/>
      <w:r>
        <w:rPr>
          <w:sz w:val="20"/>
          <w:szCs w:val="20"/>
        </w:rPr>
        <w:t>etheric</w:t>
      </w:r>
      <w:proofErr w:type="spellEnd"/>
      <w:r>
        <w:rPr>
          <w:sz w:val="20"/>
          <w:szCs w:val="20"/>
        </w:rPr>
        <w:t xml:space="preserve"> body seven centers as focal points of reception and of distribution. They are the recipients of seven types of energy, and they distribute these seven energies through the entire little human system</w:t>
      </w:r>
    </w:p>
    <w:p w:rsidR="00741549" w:rsidRDefault="00741549" w:rsidP="00741549">
      <w:pPr>
        <w:jc w:val="both"/>
      </w:pPr>
      <w:r>
        <w:rPr>
          <w:vertAlign w:val="superscript"/>
        </w:rPr>
        <w:t>3</w:t>
      </w:r>
      <w:r>
        <w:t xml:space="preserve">Dr. Elena Smirnov and her husband, </w:t>
      </w:r>
      <w:proofErr w:type="spellStart"/>
      <w:r>
        <w:t>Alexey</w:t>
      </w:r>
      <w:proofErr w:type="spellEnd"/>
      <w:r>
        <w:t xml:space="preserve"> Smirnov. Their website is as follows: </w:t>
      </w:r>
      <w:hyperlink r:id="rId17" w:history="1">
        <w:r>
          <w:rPr>
            <w:rStyle w:val="Hyperlink"/>
          </w:rPr>
          <w:t>http://esoterictour.co.nz/new_psychology_practice.htm</w:t>
        </w:r>
      </w:hyperlink>
    </w:p>
    <w:p w:rsidR="00741549" w:rsidRDefault="00741549" w:rsidP="00741549">
      <w:pPr>
        <w:jc w:val="both"/>
      </w:pPr>
      <w:r>
        <w:rPr>
          <w:vertAlign w:val="superscript"/>
        </w:rPr>
        <w:t>4</w:t>
      </w:r>
      <w:r>
        <w:t xml:space="preserve">Prophet, Elizabeth Clare </w:t>
      </w:r>
      <w:r>
        <w:rPr>
          <w:i/>
          <w:iCs/>
        </w:rPr>
        <w:t xml:space="preserve">The </w:t>
      </w:r>
      <w:proofErr w:type="spellStart"/>
      <w:r>
        <w:rPr>
          <w:i/>
          <w:iCs/>
        </w:rPr>
        <w:t>Chela</w:t>
      </w:r>
      <w:proofErr w:type="spellEnd"/>
      <w:r>
        <w:rPr>
          <w:i/>
          <w:iCs/>
        </w:rPr>
        <w:t xml:space="preserve"> and the Path</w:t>
      </w:r>
      <w:r>
        <w:t>, Summit Lighthouse 1975 pg.74</w:t>
      </w:r>
    </w:p>
    <w:p w:rsidR="00741549" w:rsidRDefault="00741549" w:rsidP="00741549">
      <w:pPr>
        <w:jc w:val="both"/>
      </w:pPr>
      <w:r>
        <w:rPr>
          <w:rStyle w:val="t14"/>
          <w:vertAlign w:val="superscript"/>
        </w:rPr>
        <w:t>5</w:t>
      </w:r>
      <w:r>
        <w:rPr>
          <w:rStyle w:val="t14"/>
        </w:rPr>
        <w:t xml:space="preserve">Crème, Benjamin, </w:t>
      </w:r>
      <w:r>
        <w:rPr>
          <w:rStyle w:val="t14"/>
          <w:i/>
          <w:iCs/>
        </w:rPr>
        <w:t>Transmission A meditation for the New Age</w:t>
      </w:r>
      <w:r>
        <w:rPr>
          <w:rStyle w:val="t14"/>
        </w:rPr>
        <w:t xml:space="preserve">, Published 1983, by The </w:t>
      </w:r>
      <w:r>
        <w:rPr>
          <w:rStyle w:val="t14"/>
          <w:sz w:val="22"/>
          <w:szCs w:val="22"/>
        </w:rPr>
        <w:t>Tara Press, 59  Dartmouth park Rd., London NW5 1SL, England</w:t>
      </w:r>
      <w:r>
        <w:rPr>
          <w:rStyle w:val="t14"/>
        </w:rPr>
        <w:t xml:space="preserve"> pg 25</w:t>
      </w:r>
    </w:p>
    <w:p w:rsidR="00741549" w:rsidRDefault="00741549" w:rsidP="00741549">
      <w:pPr>
        <w:jc w:val="both"/>
      </w:pPr>
      <w:r>
        <w:rPr>
          <w:vertAlign w:val="superscript"/>
        </w:rPr>
        <w:t>6</w:t>
      </w:r>
      <w:r>
        <w:t xml:space="preserve">Ibid, Prophet, Elizabeth Clare </w:t>
      </w:r>
      <w:r>
        <w:rPr>
          <w:i/>
          <w:iCs/>
        </w:rPr>
        <w:t xml:space="preserve">The </w:t>
      </w:r>
      <w:proofErr w:type="spellStart"/>
      <w:r>
        <w:rPr>
          <w:i/>
          <w:iCs/>
        </w:rPr>
        <w:t>Chela</w:t>
      </w:r>
      <w:proofErr w:type="spellEnd"/>
      <w:r>
        <w:rPr>
          <w:i/>
          <w:iCs/>
        </w:rPr>
        <w:t xml:space="preserve"> and the Path</w:t>
      </w:r>
      <w:r>
        <w:t>, pp 73,74</w:t>
      </w:r>
    </w:p>
    <w:p w:rsidR="00741549" w:rsidRDefault="00741549" w:rsidP="00741549">
      <w:pPr>
        <w:jc w:val="both"/>
      </w:pPr>
    </w:p>
    <w:p w:rsidR="00741549" w:rsidRDefault="00741549" w:rsidP="00741549">
      <w:pPr>
        <w:jc w:val="both"/>
      </w:pPr>
    </w:p>
    <w:p w:rsidR="00741549" w:rsidRDefault="00741549" w:rsidP="00741549">
      <w:pPr>
        <w:jc w:val="both"/>
      </w:pPr>
    </w:p>
    <w:p w:rsidR="00741549" w:rsidRDefault="00741549" w:rsidP="00741549">
      <w:pPr>
        <w:jc w:val="both"/>
      </w:pPr>
    </w:p>
    <w:p w:rsidR="00741549" w:rsidRDefault="00741549" w:rsidP="00741549">
      <w:pPr>
        <w:jc w:val="both"/>
      </w:pPr>
    </w:p>
    <w:p w:rsidR="00741549" w:rsidRDefault="00741549" w:rsidP="00741549">
      <w:pPr>
        <w:jc w:val="both"/>
      </w:pPr>
    </w:p>
    <w:p w:rsidR="00741549" w:rsidRDefault="00741549" w:rsidP="00741549">
      <w:pPr>
        <w:jc w:val="both"/>
      </w:pPr>
    </w:p>
    <w:p w:rsidR="00741549" w:rsidRDefault="00741549" w:rsidP="00741549">
      <w:pPr>
        <w:jc w:val="both"/>
      </w:pPr>
    </w:p>
    <w:p w:rsidR="00741549" w:rsidRDefault="00741549" w:rsidP="00741549">
      <w:pPr>
        <w:jc w:val="both"/>
      </w:pPr>
    </w:p>
    <w:p w:rsidR="00741549" w:rsidRDefault="00741549" w:rsidP="00741549">
      <w:pPr>
        <w:rPr>
          <w:rFonts w:ascii="Calibri" w:hAnsi="Calibri"/>
          <w:sz w:val="22"/>
          <w:szCs w:val="22"/>
        </w:rPr>
      </w:pPr>
    </w:p>
    <w:p w:rsidR="008D6CC1" w:rsidRDefault="008D6CC1"/>
    <w:sectPr w:rsidR="008D6CC1" w:rsidSect="008D6CC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5004"/>
  <w:doNotTrackFormatting/>
  <w:defaultTabStop w:val="720"/>
  <w:characterSpacingControl w:val="doNotCompress"/>
  <w:compat>
    <w:useFELayout/>
    <w:splitPgBreakAndParaMark/>
  </w:compat>
  <w:rsids>
    <w:rsidRoot w:val="00741549"/>
    <w:rsid w:val="00612571"/>
    <w:rsid w:val="006E2391"/>
    <w:rsid w:val="00741549"/>
    <w:rsid w:val="008A32B5"/>
    <w:rsid w:val="008D6CC1"/>
    <w:rsid w:val="00A36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Hyperlink" w:uiPriority="99"/>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549"/>
    <w:rPr>
      <w:rFonts w:eastAsiaTheme="minorHAnsi"/>
      <w:sz w:val="24"/>
      <w:szCs w:val="24"/>
    </w:rPr>
  </w:style>
  <w:style w:type="paragraph" w:styleId="Heading1">
    <w:name w:val="heading 1"/>
    <w:basedOn w:val="Normal"/>
    <w:next w:val="Normal"/>
    <w:uiPriority w:val="9"/>
    <w:qFormat/>
    <w:rsid w:val="008D6CC1"/>
    <w:pPr>
      <w:keepNext/>
      <w:spacing w:before="240" w:after="60"/>
      <w:outlineLvl w:val="0"/>
    </w:pPr>
    <w:rPr>
      <w:rFonts w:ascii="Arial" w:eastAsia="MS Mincho" w:hAnsi="Arial" w:cs="Arial"/>
      <w:b/>
      <w:bCs/>
      <w:kern w:val="32"/>
      <w:sz w:val="32"/>
      <w:szCs w:val="32"/>
      <w:lang w:eastAsia="ja-JP"/>
    </w:rPr>
  </w:style>
  <w:style w:type="paragraph" w:styleId="Heading2">
    <w:name w:val="heading 2"/>
    <w:basedOn w:val="Normal"/>
    <w:next w:val="Normal"/>
    <w:uiPriority w:val="9"/>
    <w:qFormat/>
    <w:rsid w:val="008D6CC1"/>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uiPriority w:val="9"/>
    <w:qFormat/>
    <w:rsid w:val="008D6CC1"/>
    <w:pPr>
      <w:keepNext/>
      <w:spacing w:before="240" w:after="60"/>
      <w:outlineLvl w:val="2"/>
    </w:pPr>
    <w:rPr>
      <w:rFonts w:ascii="Arial" w:eastAsia="MS Mincho" w:hAnsi="Arial" w:cs="Arial"/>
      <w:b/>
      <w:bCs/>
      <w:sz w:val="26"/>
      <w:szCs w:val="26"/>
      <w:lang w:eastAsia="ja-JP"/>
    </w:rPr>
  </w:style>
  <w:style w:type="paragraph" w:styleId="Heading4">
    <w:name w:val="heading 4"/>
    <w:basedOn w:val="Normal"/>
    <w:next w:val="Normal"/>
    <w:uiPriority w:val="9"/>
    <w:semiHidden/>
    <w:unhideWhenUsed/>
    <w:qFormat/>
    <w:rsid w:val="008D6CC1"/>
    <w:pPr>
      <w:keepNext/>
      <w:spacing w:before="240" w:after="60"/>
      <w:outlineLvl w:val="3"/>
    </w:pPr>
    <w:rPr>
      <w:rFonts w:eastAsia="MS Mincho"/>
      <w:b/>
      <w:bCs/>
      <w:sz w:val="28"/>
      <w:szCs w:val="28"/>
      <w:lang w:eastAsia="ja-JP"/>
    </w:rPr>
  </w:style>
  <w:style w:type="paragraph" w:styleId="Heading5">
    <w:name w:val="heading 5"/>
    <w:basedOn w:val="Normal"/>
    <w:next w:val="Normal"/>
    <w:uiPriority w:val="9"/>
    <w:semiHidden/>
    <w:unhideWhenUsed/>
    <w:qFormat/>
    <w:rsid w:val="008D6CC1"/>
    <w:pPr>
      <w:spacing w:before="240" w:after="60"/>
      <w:outlineLvl w:val="4"/>
    </w:pPr>
    <w:rPr>
      <w:rFonts w:eastAsia="MS Mincho"/>
      <w:b/>
      <w:bCs/>
      <w:i/>
      <w:iCs/>
      <w:sz w:val="26"/>
      <w:szCs w:val="26"/>
      <w:lang w:eastAsia="ja-JP"/>
    </w:rPr>
  </w:style>
  <w:style w:type="paragraph" w:styleId="Heading6">
    <w:name w:val="heading 6"/>
    <w:basedOn w:val="Normal"/>
    <w:next w:val="Normal"/>
    <w:uiPriority w:val="9"/>
    <w:semiHidden/>
    <w:unhideWhenUsed/>
    <w:qFormat/>
    <w:rsid w:val="008D6CC1"/>
    <w:pPr>
      <w:spacing w:before="240" w:after="60"/>
      <w:outlineLvl w:val="5"/>
    </w:pPr>
    <w:rPr>
      <w:rFonts w:eastAsia="MS Mincho"/>
      <w:b/>
      <w:bCs/>
      <w:sz w:val="22"/>
      <w:szCs w:val="22"/>
      <w:lang w:eastAsia="ja-JP"/>
    </w:rPr>
  </w:style>
  <w:style w:type="paragraph" w:styleId="Heading7">
    <w:name w:val="heading 7"/>
    <w:basedOn w:val="Normal"/>
    <w:next w:val="Normal"/>
    <w:uiPriority w:val="9"/>
    <w:semiHidden/>
    <w:unhideWhenUsed/>
    <w:qFormat/>
    <w:rsid w:val="008D6CC1"/>
    <w:pPr>
      <w:spacing w:before="240" w:after="60"/>
      <w:outlineLvl w:val="6"/>
    </w:pPr>
    <w:rPr>
      <w:rFonts w:eastAsia="MS Mincho"/>
      <w:lang w:eastAsia="ja-JP"/>
    </w:rPr>
  </w:style>
  <w:style w:type="paragraph" w:styleId="Heading8">
    <w:name w:val="heading 8"/>
    <w:basedOn w:val="Normal"/>
    <w:next w:val="Normal"/>
    <w:uiPriority w:val="9"/>
    <w:semiHidden/>
    <w:unhideWhenUsed/>
    <w:qFormat/>
    <w:rsid w:val="008D6CC1"/>
    <w:pPr>
      <w:spacing w:before="240" w:after="60"/>
      <w:outlineLvl w:val="7"/>
    </w:pPr>
    <w:rPr>
      <w:rFonts w:eastAsia="MS Mincho"/>
      <w:i/>
      <w:iCs/>
      <w:lang w:eastAsia="ja-JP"/>
    </w:rPr>
  </w:style>
  <w:style w:type="paragraph" w:styleId="Heading9">
    <w:name w:val="heading 9"/>
    <w:basedOn w:val="Normal"/>
    <w:next w:val="Normal"/>
    <w:uiPriority w:val="9"/>
    <w:semiHidden/>
    <w:unhideWhenUsed/>
    <w:qFormat/>
    <w:rsid w:val="008D6CC1"/>
    <w:pPr>
      <w:spacing w:before="240" w:after="60"/>
      <w:outlineLvl w:val="8"/>
    </w:pPr>
    <w:rPr>
      <w:rFonts w:ascii="Arial" w:eastAsia="MS Mincho"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D6CC1"/>
    <w:pPr>
      <w:numPr>
        <w:numId w:val="1"/>
      </w:numPr>
    </w:pPr>
  </w:style>
  <w:style w:type="numbering" w:styleId="1ai">
    <w:name w:val="Outline List 1"/>
    <w:basedOn w:val="NoList"/>
    <w:rsid w:val="008D6CC1"/>
    <w:pPr>
      <w:numPr>
        <w:numId w:val="3"/>
      </w:numPr>
    </w:pPr>
  </w:style>
  <w:style w:type="numbering" w:styleId="ArticleSection">
    <w:name w:val="Outline List 3"/>
    <w:basedOn w:val="NoList"/>
    <w:rsid w:val="008D6CC1"/>
    <w:pPr>
      <w:numPr>
        <w:numId w:val="4"/>
      </w:numPr>
    </w:pPr>
  </w:style>
  <w:style w:type="paragraph" w:styleId="BlockText">
    <w:name w:val="Block Text"/>
    <w:basedOn w:val="Normal"/>
    <w:uiPriority w:val="99"/>
    <w:semiHidden/>
    <w:unhideWhenUsed/>
    <w:qFormat/>
    <w:rsid w:val="008D6CC1"/>
    <w:pPr>
      <w:spacing w:after="120"/>
      <w:ind w:left="1440" w:right="1440"/>
    </w:pPr>
    <w:rPr>
      <w:rFonts w:eastAsia="MS Mincho"/>
      <w:lang w:eastAsia="ja-JP"/>
    </w:rPr>
  </w:style>
  <w:style w:type="paragraph" w:styleId="BodyText">
    <w:name w:val="Body Text"/>
    <w:basedOn w:val="Normal"/>
    <w:uiPriority w:val="99"/>
    <w:semiHidden/>
    <w:unhideWhenUsed/>
    <w:rsid w:val="008D6CC1"/>
    <w:pPr>
      <w:spacing w:after="120"/>
    </w:pPr>
    <w:rPr>
      <w:rFonts w:eastAsia="MS Mincho"/>
      <w:lang w:eastAsia="ja-JP"/>
    </w:rPr>
  </w:style>
  <w:style w:type="paragraph" w:styleId="BodyText2">
    <w:name w:val="Body Text 2"/>
    <w:basedOn w:val="Normal"/>
    <w:uiPriority w:val="99"/>
    <w:semiHidden/>
    <w:unhideWhenUsed/>
    <w:rsid w:val="008D6CC1"/>
    <w:pPr>
      <w:spacing w:after="120" w:line="480" w:lineRule="auto"/>
    </w:pPr>
    <w:rPr>
      <w:rFonts w:eastAsia="MS Mincho"/>
      <w:lang w:eastAsia="ja-JP"/>
    </w:rPr>
  </w:style>
  <w:style w:type="paragraph" w:styleId="BodyText3">
    <w:name w:val="Body Text 3"/>
    <w:basedOn w:val="Normal"/>
    <w:uiPriority w:val="99"/>
    <w:semiHidden/>
    <w:unhideWhenUsed/>
    <w:rsid w:val="008D6CC1"/>
    <w:pPr>
      <w:spacing w:after="120"/>
    </w:pPr>
    <w:rPr>
      <w:rFonts w:eastAsia="MS Mincho"/>
      <w:sz w:val="16"/>
      <w:szCs w:val="16"/>
      <w:lang w:eastAsia="ja-JP"/>
    </w:rPr>
  </w:style>
  <w:style w:type="paragraph" w:styleId="BodyTextFirstIndent">
    <w:name w:val="Body Text First Indent"/>
    <w:basedOn w:val="BodyText"/>
    <w:uiPriority w:val="99"/>
    <w:semiHidden/>
    <w:unhideWhenUsed/>
    <w:rsid w:val="008D6CC1"/>
    <w:pPr>
      <w:ind w:firstLine="210"/>
    </w:pPr>
  </w:style>
  <w:style w:type="paragraph" w:styleId="BodyTextIndent">
    <w:name w:val="Body Text Indent"/>
    <w:basedOn w:val="Normal"/>
    <w:uiPriority w:val="99"/>
    <w:semiHidden/>
    <w:unhideWhenUsed/>
    <w:rsid w:val="008D6CC1"/>
    <w:pPr>
      <w:spacing w:after="120"/>
      <w:ind w:left="360"/>
    </w:pPr>
    <w:rPr>
      <w:rFonts w:eastAsia="MS Mincho"/>
      <w:lang w:eastAsia="ja-JP"/>
    </w:rPr>
  </w:style>
  <w:style w:type="paragraph" w:styleId="BodyTextFirstIndent2">
    <w:name w:val="Body Text First Indent 2"/>
    <w:basedOn w:val="BodyTextIndent"/>
    <w:uiPriority w:val="99"/>
    <w:semiHidden/>
    <w:unhideWhenUsed/>
    <w:rsid w:val="008D6CC1"/>
    <w:pPr>
      <w:ind w:firstLine="210"/>
    </w:pPr>
  </w:style>
  <w:style w:type="paragraph" w:styleId="BodyTextIndent2">
    <w:name w:val="Body Text Indent 2"/>
    <w:basedOn w:val="Normal"/>
    <w:uiPriority w:val="99"/>
    <w:semiHidden/>
    <w:unhideWhenUsed/>
    <w:rsid w:val="008D6CC1"/>
    <w:pPr>
      <w:spacing w:after="120" w:line="480" w:lineRule="auto"/>
      <w:ind w:left="360"/>
    </w:pPr>
    <w:rPr>
      <w:rFonts w:eastAsia="MS Mincho"/>
      <w:lang w:eastAsia="ja-JP"/>
    </w:rPr>
  </w:style>
  <w:style w:type="paragraph" w:styleId="BodyTextIndent3">
    <w:name w:val="Body Text Indent 3"/>
    <w:basedOn w:val="Normal"/>
    <w:uiPriority w:val="99"/>
    <w:semiHidden/>
    <w:unhideWhenUsed/>
    <w:rsid w:val="008D6CC1"/>
    <w:pPr>
      <w:spacing w:after="120"/>
      <w:ind w:left="360"/>
    </w:pPr>
    <w:rPr>
      <w:rFonts w:eastAsia="MS Mincho"/>
      <w:sz w:val="16"/>
      <w:szCs w:val="16"/>
      <w:lang w:eastAsia="ja-JP"/>
    </w:rPr>
  </w:style>
  <w:style w:type="paragraph" w:styleId="Closing">
    <w:name w:val="Closing"/>
    <w:basedOn w:val="Normal"/>
    <w:uiPriority w:val="99"/>
    <w:semiHidden/>
    <w:unhideWhenUsed/>
    <w:rsid w:val="008D6CC1"/>
    <w:pPr>
      <w:ind w:left="4320"/>
    </w:pPr>
    <w:rPr>
      <w:rFonts w:eastAsia="MS Mincho"/>
      <w:lang w:eastAsia="ja-JP"/>
    </w:rPr>
  </w:style>
  <w:style w:type="paragraph" w:styleId="Date">
    <w:name w:val="Date"/>
    <w:basedOn w:val="Normal"/>
    <w:next w:val="Normal"/>
    <w:uiPriority w:val="99"/>
    <w:semiHidden/>
    <w:unhideWhenUsed/>
    <w:rsid w:val="008D6CC1"/>
    <w:rPr>
      <w:rFonts w:eastAsia="MS Mincho"/>
      <w:lang w:eastAsia="ja-JP"/>
    </w:rPr>
  </w:style>
  <w:style w:type="paragraph" w:styleId="E-mailSignature">
    <w:name w:val="E-mail Signature"/>
    <w:basedOn w:val="Normal"/>
    <w:uiPriority w:val="99"/>
    <w:semiHidden/>
    <w:unhideWhenUsed/>
    <w:rsid w:val="008D6CC1"/>
    <w:rPr>
      <w:rFonts w:eastAsia="MS Mincho"/>
      <w:lang w:eastAsia="ja-JP"/>
    </w:rPr>
  </w:style>
  <w:style w:type="character" w:styleId="Emphasis">
    <w:name w:val="Emphasis"/>
    <w:basedOn w:val="DefaultParagraphFont"/>
    <w:uiPriority w:val="20"/>
    <w:qFormat/>
    <w:rsid w:val="008D6CC1"/>
    <w:rPr>
      <w:i/>
      <w:iCs/>
    </w:rPr>
  </w:style>
  <w:style w:type="paragraph" w:styleId="EnvelopeAddress">
    <w:name w:val="envelope address"/>
    <w:basedOn w:val="Normal"/>
    <w:uiPriority w:val="99"/>
    <w:semiHidden/>
    <w:unhideWhenUsed/>
    <w:rsid w:val="008D6CC1"/>
    <w:pPr>
      <w:framePr w:w="7920" w:h="1980" w:hRule="exact" w:hSpace="180" w:wrap="auto" w:hAnchor="page" w:xAlign="center" w:yAlign="bottom"/>
      <w:ind w:left="2880"/>
    </w:pPr>
    <w:rPr>
      <w:rFonts w:ascii="Arial" w:eastAsia="MS Mincho" w:hAnsi="Arial" w:cs="Arial"/>
      <w:lang w:eastAsia="ja-JP"/>
    </w:rPr>
  </w:style>
  <w:style w:type="paragraph" w:styleId="EnvelopeReturn">
    <w:name w:val="envelope return"/>
    <w:basedOn w:val="Normal"/>
    <w:uiPriority w:val="99"/>
    <w:semiHidden/>
    <w:unhideWhenUsed/>
    <w:rsid w:val="008D6CC1"/>
    <w:rPr>
      <w:rFonts w:ascii="Arial" w:eastAsia="MS Mincho" w:hAnsi="Arial" w:cs="Arial"/>
      <w:sz w:val="20"/>
      <w:szCs w:val="20"/>
      <w:lang w:eastAsia="ja-JP"/>
    </w:rPr>
  </w:style>
  <w:style w:type="character" w:styleId="FollowedHyperlink">
    <w:name w:val="FollowedHyperlink"/>
    <w:basedOn w:val="DefaultParagraphFont"/>
    <w:uiPriority w:val="99"/>
    <w:semiHidden/>
    <w:unhideWhenUsed/>
    <w:rsid w:val="008D6CC1"/>
    <w:rPr>
      <w:color w:val="800080"/>
      <w:u w:val="single"/>
    </w:rPr>
  </w:style>
  <w:style w:type="paragraph" w:styleId="Footer">
    <w:name w:val="footer"/>
    <w:basedOn w:val="Normal"/>
    <w:uiPriority w:val="99"/>
    <w:semiHidden/>
    <w:unhideWhenUsed/>
    <w:rsid w:val="008D6CC1"/>
    <w:pPr>
      <w:tabs>
        <w:tab w:val="center" w:pos="4320"/>
        <w:tab w:val="right" w:pos="8640"/>
      </w:tabs>
    </w:pPr>
    <w:rPr>
      <w:rFonts w:eastAsia="MS Mincho"/>
      <w:lang w:eastAsia="ja-JP"/>
    </w:rPr>
  </w:style>
  <w:style w:type="paragraph" w:styleId="Header">
    <w:name w:val="header"/>
    <w:basedOn w:val="Normal"/>
    <w:uiPriority w:val="99"/>
    <w:semiHidden/>
    <w:unhideWhenUsed/>
    <w:rsid w:val="008D6CC1"/>
    <w:pPr>
      <w:tabs>
        <w:tab w:val="center" w:pos="4320"/>
        <w:tab w:val="right" w:pos="8640"/>
      </w:tabs>
    </w:pPr>
    <w:rPr>
      <w:rFonts w:eastAsia="MS Mincho"/>
      <w:lang w:eastAsia="ja-JP"/>
    </w:rPr>
  </w:style>
  <w:style w:type="character" w:styleId="HTMLAcronym">
    <w:name w:val="HTML Acronym"/>
    <w:basedOn w:val="DefaultParagraphFont"/>
    <w:uiPriority w:val="99"/>
    <w:semiHidden/>
    <w:unhideWhenUsed/>
    <w:rsid w:val="008D6CC1"/>
  </w:style>
  <w:style w:type="paragraph" w:styleId="HTMLAddress">
    <w:name w:val="HTML Address"/>
    <w:basedOn w:val="Normal"/>
    <w:uiPriority w:val="99"/>
    <w:semiHidden/>
    <w:unhideWhenUsed/>
    <w:rsid w:val="008D6CC1"/>
    <w:rPr>
      <w:rFonts w:eastAsia="MS Mincho"/>
      <w:i/>
      <w:iCs/>
      <w:lang w:eastAsia="ja-JP"/>
    </w:rPr>
  </w:style>
  <w:style w:type="character" w:styleId="HTMLCite">
    <w:name w:val="HTML Cite"/>
    <w:basedOn w:val="DefaultParagraphFont"/>
    <w:uiPriority w:val="99"/>
    <w:semiHidden/>
    <w:unhideWhenUsed/>
    <w:rsid w:val="008D6CC1"/>
    <w:rPr>
      <w:i/>
      <w:iCs/>
    </w:rPr>
  </w:style>
  <w:style w:type="character" w:styleId="HTMLCode">
    <w:name w:val="HTML Code"/>
    <w:basedOn w:val="DefaultParagraphFont"/>
    <w:uiPriority w:val="99"/>
    <w:semiHidden/>
    <w:unhideWhenUsed/>
    <w:rsid w:val="008D6CC1"/>
    <w:rPr>
      <w:rFonts w:ascii="Courier New" w:hAnsi="Courier New" w:cs="Courier New"/>
      <w:sz w:val="20"/>
      <w:szCs w:val="20"/>
    </w:rPr>
  </w:style>
  <w:style w:type="character" w:styleId="HTMLDefinition">
    <w:name w:val="HTML Definition"/>
    <w:basedOn w:val="DefaultParagraphFont"/>
    <w:uiPriority w:val="99"/>
    <w:semiHidden/>
    <w:unhideWhenUsed/>
    <w:rsid w:val="008D6CC1"/>
    <w:rPr>
      <w:i/>
      <w:iCs/>
    </w:rPr>
  </w:style>
  <w:style w:type="character" w:styleId="HTMLKeyboard">
    <w:name w:val="HTML Keyboard"/>
    <w:basedOn w:val="DefaultParagraphFont"/>
    <w:uiPriority w:val="99"/>
    <w:semiHidden/>
    <w:unhideWhenUsed/>
    <w:rsid w:val="008D6CC1"/>
    <w:rPr>
      <w:rFonts w:ascii="Courier New" w:hAnsi="Courier New" w:cs="Courier New"/>
      <w:sz w:val="20"/>
      <w:szCs w:val="20"/>
    </w:rPr>
  </w:style>
  <w:style w:type="paragraph" w:styleId="HTMLPreformatted">
    <w:name w:val="HTML Preformatted"/>
    <w:basedOn w:val="Normal"/>
    <w:uiPriority w:val="99"/>
    <w:semiHidden/>
    <w:unhideWhenUsed/>
    <w:rsid w:val="008D6CC1"/>
    <w:rPr>
      <w:rFonts w:ascii="Courier New" w:eastAsia="MS Mincho" w:hAnsi="Courier New" w:cs="Courier New"/>
      <w:sz w:val="20"/>
      <w:szCs w:val="20"/>
      <w:lang w:eastAsia="ja-JP"/>
    </w:rPr>
  </w:style>
  <w:style w:type="character" w:styleId="HTMLSample">
    <w:name w:val="HTML Sample"/>
    <w:basedOn w:val="DefaultParagraphFont"/>
    <w:uiPriority w:val="99"/>
    <w:semiHidden/>
    <w:unhideWhenUsed/>
    <w:rsid w:val="008D6CC1"/>
    <w:rPr>
      <w:rFonts w:ascii="Courier New" w:hAnsi="Courier New" w:cs="Courier New"/>
    </w:rPr>
  </w:style>
  <w:style w:type="character" w:styleId="HTMLTypewriter">
    <w:name w:val="HTML Typewriter"/>
    <w:basedOn w:val="DefaultParagraphFont"/>
    <w:uiPriority w:val="99"/>
    <w:semiHidden/>
    <w:unhideWhenUsed/>
    <w:rsid w:val="008D6CC1"/>
    <w:rPr>
      <w:rFonts w:ascii="Courier New" w:hAnsi="Courier New" w:cs="Courier New"/>
      <w:sz w:val="20"/>
      <w:szCs w:val="20"/>
    </w:rPr>
  </w:style>
  <w:style w:type="character" w:styleId="HTMLVariable">
    <w:name w:val="HTML Variable"/>
    <w:basedOn w:val="DefaultParagraphFont"/>
    <w:uiPriority w:val="99"/>
    <w:semiHidden/>
    <w:unhideWhenUsed/>
    <w:rsid w:val="008D6CC1"/>
    <w:rPr>
      <w:i/>
      <w:iCs/>
    </w:rPr>
  </w:style>
  <w:style w:type="character" w:styleId="Hyperlink">
    <w:name w:val="Hyperlink"/>
    <w:basedOn w:val="DefaultParagraphFont"/>
    <w:uiPriority w:val="99"/>
    <w:semiHidden/>
    <w:unhideWhenUsed/>
    <w:rsid w:val="008D6CC1"/>
    <w:rPr>
      <w:color w:val="0000FF"/>
      <w:u w:val="single"/>
    </w:rPr>
  </w:style>
  <w:style w:type="character" w:styleId="LineNumber">
    <w:name w:val="line number"/>
    <w:basedOn w:val="DefaultParagraphFont"/>
    <w:uiPriority w:val="99"/>
    <w:semiHidden/>
    <w:unhideWhenUsed/>
    <w:rsid w:val="008D6CC1"/>
  </w:style>
  <w:style w:type="paragraph" w:styleId="List">
    <w:name w:val="List"/>
    <w:basedOn w:val="Normal"/>
    <w:uiPriority w:val="99"/>
    <w:semiHidden/>
    <w:unhideWhenUsed/>
    <w:rsid w:val="008D6CC1"/>
    <w:pPr>
      <w:ind w:left="360" w:hanging="360"/>
    </w:pPr>
    <w:rPr>
      <w:rFonts w:eastAsia="MS Mincho"/>
      <w:lang w:eastAsia="ja-JP"/>
    </w:rPr>
  </w:style>
  <w:style w:type="paragraph" w:styleId="List2">
    <w:name w:val="List 2"/>
    <w:basedOn w:val="Normal"/>
    <w:uiPriority w:val="99"/>
    <w:semiHidden/>
    <w:unhideWhenUsed/>
    <w:rsid w:val="008D6CC1"/>
    <w:pPr>
      <w:ind w:left="720" w:hanging="360"/>
    </w:pPr>
    <w:rPr>
      <w:rFonts w:eastAsia="MS Mincho"/>
      <w:lang w:eastAsia="ja-JP"/>
    </w:rPr>
  </w:style>
  <w:style w:type="paragraph" w:styleId="List3">
    <w:name w:val="List 3"/>
    <w:basedOn w:val="Normal"/>
    <w:uiPriority w:val="99"/>
    <w:semiHidden/>
    <w:unhideWhenUsed/>
    <w:rsid w:val="008D6CC1"/>
    <w:pPr>
      <w:ind w:left="1080" w:hanging="360"/>
    </w:pPr>
    <w:rPr>
      <w:rFonts w:eastAsia="MS Mincho"/>
      <w:lang w:eastAsia="ja-JP"/>
    </w:rPr>
  </w:style>
  <w:style w:type="paragraph" w:styleId="List4">
    <w:name w:val="List 4"/>
    <w:basedOn w:val="Normal"/>
    <w:uiPriority w:val="99"/>
    <w:semiHidden/>
    <w:unhideWhenUsed/>
    <w:rsid w:val="008D6CC1"/>
    <w:pPr>
      <w:ind w:left="1440" w:hanging="360"/>
    </w:pPr>
    <w:rPr>
      <w:rFonts w:eastAsia="MS Mincho"/>
      <w:lang w:eastAsia="ja-JP"/>
    </w:rPr>
  </w:style>
  <w:style w:type="paragraph" w:styleId="List5">
    <w:name w:val="List 5"/>
    <w:basedOn w:val="Normal"/>
    <w:uiPriority w:val="99"/>
    <w:semiHidden/>
    <w:unhideWhenUsed/>
    <w:rsid w:val="008D6CC1"/>
    <w:pPr>
      <w:ind w:left="1800" w:hanging="360"/>
    </w:pPr>
    <w:rPr>
      <w:rFonts w:eastAsia="MS Mincho"/>
      <w:lang w:eastAsia="ja-JP"/>
    </w:rPr>
  </w:style>
  <w:style w:type="paragraph" w:styleId="ListBullet">
    <w:name w:val="List Bullet"/>
    <w:basedOn w:val="Normal"/>
    <w:uiPriority w:val="99"/>
    <w:semiHidden/>
    <w:unhideWhenUsed/>
    <w:rsid w:val="008D6CC1"/>
    <w:pPr>
      <w:numPr>
        <w:numId w:val="6"/>
      </w:numPr>
    </w:pPr>
    <w:rPr>
      <w:rFonts w:eastAsia="MS Mincho"/>
      <w:lang w:eastAsia="ja-JP"/>
    </w:rPr>
  </w:style>
  <w:style w:type="paragraph" w:styleId="ListBullet2">
    <w:name w:val="List Bullet 2"/>
    <w:basedOn w:val="Normal"/>
    <w:uiPriority w:val="99"/>
    <w:semiHidden/>
    <w:unhideWhenUsed/>
    <w:rsid w:val="008D6CC1"/>
    <w:pPr>
      <w:numPr>
        <w:numId w:val="7"/>
      </w:numPr>
    </w:pPr>
    <w:rPr>
      <w:rFonts w:eastAsia="MS Mincho"/>
      <w:lang w:eastAsia="ja-JP"/>
    </w:rPr>
  </w:style>
  <w:style w:type="paragraph" w:styleId="ListBullet3">
    <w:name w:val="List Bullet 3"/>
    <w:basedOn w:val="Normal"/>
    <w:uiPriority w:val="99"/>
    <w:semiHidden/>
    <w:unhideWhenUsed/>
    <w:rsid w:val="008D6CC1"/>
    <w:pPr>
      <w:numPr>
        <w:numId w:val="8"/>
      </w:numPr>
    </w:pPr>
    <w:rPr>
      <w:rFonts w:eastAsia="MS Mincho"/>
      <w:lang w:eastAsia="ja-JP"/>
    </w:rPr>
  </w:style>
  <w:style w:type="paragraph" w:styleId="ListBullet4">
    <w:name w:val="List Bullet 4"/>
    <w:basedOn w:val="Normal"/>
    <w:uiPriority w:val="99"/>
    <w:semiHidden/>
    <w:unhideWhenUsed/>
    <w:rsid w:val="008D6CC1"/>
    <w:pPr>
      <w:numPr>
        <w:numId w:val="9"/>
      </w:numPr>
    </w:pPr>
    <w:rPr>
      <w:rFonts w:eastAsia="MS Mincho"/>
      <w:lang w:eastAsia="ja-JP"/>
    </w:rPr>
  </w:style>
  <w:style w:type="paragraph" w:styleId="ListBullet5">
    <w:name w:val="List Bullet 5"/>
    <w:basedOn w:val="Normal"/>
    <w:uiPriority w:val="99"/>
    <w:semiHidden/>
    <w:unhideWhenUsed/>
    <w:rsid w:val="008D6CC1"/>
    <w:pPr>
      <w:numPr>
        <w:numId w:val="10"/>
      </w:numPr>
    </w:pPr>
    <w:rPr>
      <w:rFonts w:eastAsia="MS Mincho"/>
      <w:lang w:eastAsia="ja-JP"/>
    </w:rPr>
  </w:style>
  <w:style w:type="paragraph" w:styleId="ListContinue">
    <w:name w:val="List Continue"/>
    <w:basedOn w:val="Normal"/>
    <w:uiPriority w:val="99"/>
    <w:semiHidden/>
    <w:unhideWhenUsed/>
    <w:rsid w:val="008D6CC1"/>
    <w:pPr>
      <w:spacing w:after="120"/>
      <w:ind w:left="360"/>
    </w:pPr>
    <w:rPr>
      <w:rFonts w:eastAsia="MS Mincho"/>
      <w:lang w:eastAsia="ja-JP"/>
    </w:rPr>
  </w:style>
  <w:style w:type="paragraph" w:styleId="ListContinue2">
    <w:name w:val="List Continue 2"/>
    <w:basedOn w:val="Normal"/>
    <w:uiPriority w:val="99"/>
    <w:semiHidden/>
    <w:unhideWhenUsed/>
    <w:rsid w:val="008D6CC1"/>
    <w:pPr>
      <w:spacing w:after="120"/>
      <w:ind w:left="720"/>
    </w:pPr>
    <w:rPr>
      <w:rFonts w:eastAsia="MS Mincho"/>
      <w:lang w:eastAsia="ja-JP"/>
    </w:rPr>
  </w:style>
  <w:style w:type="paragraph" w:styleId="ListContinue3">
    <w:name w:val="List Continue 3"/>
    <w:basedOn w:val="Normal"/>
    <w:uiPriority w:val="99"/>
    <w:semiHidden/>
    <w:unhideWhenUsed/>
    <w:rsid w:val="008D6CC1"/>
    <w:pPr>
      <w:spacing w:after="120"/>
      <w:ind w:left="1080"/>
    </w:pPr>
    <w:rPr>
      <w:rFonts w:eastAsia="MS Mincho"/>
      <w:lang w:eastAsia="ja-JP"/>
    </w:rPr>
  </w:style>
  <w:style w:type="paragraph" w:styleId="ListContinue4">
    <w:name w:val="List Continue 4"/>
    <w:basedOn w:val="Normal"/>
    <w:uiPriority w:val="99"/>
    <w:semiHidden/>
    <w:unhideWhenUsed/>
    <w:rsid w:val="008D6CC1"/>
    <w:pPr>
      <w:spacing w:after="120"/>
      <w:ind w:left="1440"/>
    </w:pPr>
    <w:rPr>
      <w:rFonts w:eastAsia="MS Mincho"/>
      <w:lang w:eastAsia="ja-JP"/>
    </w:rPr>
  </w:style>
  <w:style w:type="paragraph" w:styleId="ListContinue5">
    <w:name w:val="List Continue 5"/>
    <w:basedOn w:val="Normal"/>
    <w:uiPriority w:val="99"/>
    <w:semiHidden/>
    <w:unhideWhenUsed/>
    <w:rsid w:val="008D6CC1"/>
    <w:pPr>
      <w:spacing w:after="120"/>
      <w:ind w:left="1800"/>
    </w:pPr>
    <w:rPr>
      <w:rFonts w:eastAsia="MS Mincho"/>
      <w:lang w:eastAsia="ja-JP"/>
    </w:rPr>
  </w:style>
  <w:style w:type="paragraph" w:styleId="ListNumber">
    <w:name w:val="List Number"/>
    <w:basedOn w:val="Normal"/>
    <w:uiPriority w:val="99"/>
    <w:semiHidden/>
    <w:unhideWhenUsed/>
    <w:rsid w:val="008D6CC1"/>
    <w:pPr>
      <w:numPr>
        <w:numId w:val="11"/>
      </w:numPr>
    </w:pPr>
    <w:rPr>
      <w:rFonts w:eastAsia="MS Mincho"/>
      <w:lang w:eastAsia="ja-JP"/>
    </w:rPr>
  </w:style>
  <w:style w:type="paragraph" w:styleId="ListNumber2">
    <w:name w:val="List Number 2"/>
    <w:basedOn w:val="Normal"/>
    <w:uiPriority w:val="99"/>
    <w:semiHidden/>
    <w:unhideWhenUsed/>
    <w:rsid w:val="008D6CC1"/>
    <w:pPr>
      <w:numPr>
        <w:numId w:val="12"/>
      </w:numPr>
    </w:pPr>
    <w:rPr>
      <w:rFonts w:eastAsia="MS Mincho"/>
      <w:lang w:eastAsia="ja-JP"/>
    </w:rPr>
  </w:style>
  <w:style w:type="paragraph" w:styleId="ListNumber3">
    <w:name w:val="List Number 3"/>
    <w:basedOn w:val="Normal"/>
    <w:uiPriority w:val="99"/>
    <w:semiHidden/>
    <w:unhideWhenUsed/>
    <w:rsid w:val="008D6CC1"/>
    <w:pPr>
      <w:numPr>
        <w:numId w:val="13"/>
      </w:numPr>
    </w:pPr>
    <w:rPr>
      <w:rFonts w:eastAsia="MS Mincho"/>
      <w:lang w:eastAsia="ja-JP"/>
    </w:rPr>
  </w:style>
  <w:style w:type="paragraph" w:styleId="ListNumber4">
    <w:name w:val="List Number 4"/>
    <w:basedOn w:val="Normal"/>
    <w:uiPriority w:val="99"/>
    <w:semiHidden/>
    <w:unhideWhenUsed/>
    <w:rsid w:val="008D6CC1"/>
    <w:pPr>
      <w:numPr>
        <w:numId w:val="14"/>
      </w:numPr>
    </w:pPr>
    <w:rPr>
      <w:rFonts w:eastAsia="MS Mincho"/>
      <w:lang w:eastAsia="ja-JP"/>
    </w:rPr>
  </w:style>
  <w:style w:type="paragraph" w:styleId="ListNumber5">
    <w:name w:val="List Number 5"/>
    <w:basedOn w:val="Normal"/>
    <w:uiPriority w:val="99"/>
    <w:semiHidden/>
    <w:unhideWhenUsed/>
    <w:rsid w:val="008D6CC1"/>
    <w:pPr>
      <w:numPr>
        <w:numId w:val="15"/>
      </w:numPr>
    </w:pPr>
    <w:rPr>
      <w:rFonts w:eastAsia="MS Mincho"/>
      <w:lang w:eastAsia="ja-JP"/>
    </w:rPr>
  </w:style>
  <w:style w:type="paragraph" w:styleId="MessageHeader">
    <w:name w:val="Message Header"/>
    <w:basedOn w:val="Normal"/>
    <w:uiPriority w:val="99"/>
    <w:semiHidden/>
    <w:unhideWhenUsed/>
    <w:rsid w:val="008D6CC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S Mincho" w:hAnsi="Arial" w:cs="Arial"/>
      <w:lang w:eastAsia="ja-JP"/>
    </w:rPr>
  </w:style>
  <w:style w:type="paragraph" w:styleId="NormalWeb">
    <w:name w:val="Normal (Web)"/>
    <w:basedOn w:val="Normal"/>
    <w:uiPriority w:val="99"/>
    <w:semiHidden/>
    <w:unhideWhenUsed/>
    <w:rsid w:val="008D6CC1"/>
    <w:rPr>
      <w:rFonts w:eastAsia="MS Mincho"/>
      <w:lang w:eastAsia="ja-JP"/>
    </w:rPr>
  </w:style>
  <w:style w:type="paragraph" w:styleId="NormalIndent">
    <w:name w:val="Normal Indent"/>
    <w:basedOn w:val="Normal"/>
    <w:uiPriority w:val="99"/>
    <w:semiHidden/>
    <w:unhideWhenUsed/>
    <w:rsid w:val="008D6CC1"/>
    <w:pPr>
      <w:ind w:left="720"/>
    </w:pPr>
    <w:rPr>
      <w:rFonts w:eastAsia="MS Mincho"/>
      <w:lang w:eastAsia="ja-JP"/>
    </w:rPr>
  </w:style>
  <w:style w:type="paragraph" w:styleId="NoteHeading">
    <w:name w:val="Note Heading"/>
    <w:basedOn w:val="Normal"/>
    <w:next w:val="Normal"/>
    <w:uiPriority w:val="99"/>
    <w:semiHidden/>
    <w:unhideWhenUsed/>
    <w:rsid w:val="008D6CC1"/>
    <w:rPr>
      <w:rFonts w:eastAsia="MS Mincho"/>
      <w:lang w:eastAsia="ja-JP"/>
    </w:rPr>
  </w:style>
  <w:style w:type="character" w:styleId="PageNumber">
    <w:name w:val="page number"/>
    <w:basedOn w:val="DefaultParagraphFont"/>
    <w:uiPriority w:val="99"/>
    <w:semiHidden/>
    <w:unhideWhenUsed/>
    <w:rsid w:val="008D6CC1"/>
  </w:style>
  <w:style w:type="paragraph" w:styleId="PlainText">
    <w:name w:val="Plain Text"/>
    <w:basedOn w:val="Normal"/>
    <w:uiPriority w:val="99"/>
    <w:semiHidden/>
    <w:unhideWhenUsed/>
    <w:rsid w:val="008D6CC1"/>
    <w:rPr>
      <w:rFonts w:ascii="Courier New" w:eastAsia="MS Mincho" w:hAnsi="Courier New" w:cs="Courier New"/>
      <w:sz w:val="20"/>
      <w:szCs w:val="20"/>
      <w:lang w:eastAsia="ja-JP"/>
    </w:rPr>
  </w:style>
  <w:style w:type="paragraph" w:styleId="Salutation">
    <w:name w:val="Salutation"/>
    <w:basedOn w:val="Normal"/>
    <w:next w:val="Normal"/>
    <w:uiPriority w:val="99"/>
    <w:semiHidden/>
    <w:unhideWhenUsed/>
    <w:rsid w:val="008D6CC1"/>
    <w:rPr>
      <w:rFonts w:eastAsia="MS Mincho"/>
      <w:lang w:eastAsia="ja-JP"/>
    </w:rPr>
  </w:style>
  <w:style w:type="paragraph" w:styleId="Signature">
    <w:name w:val="Signature"/>
    <w:basedOn w:val="Normal"/>
    <w:uiPriority w:val="99"/>
    <w:semiHidden/>
    <w:unhideWhenUsed/>
    <w:rsid w:val="008D6CC1"/>
    <w:pPr>
      <w:ind w:left="4320"/>
    </w:pPr>
    <w:rPr>
      <w:rFonts w:eastAsia="MS Mincho"/>
      <w:lang w:eastAsia="ja-JP"/>
    </w:rPr>
  </w:style>
  <w:style w:type="character" w:styleId="Strong">
    <w:name w:val="Strong"/>
    <w:basedOn w:val="DefaultParagraphFont"/>
    <w:uiPriority w:val="23"/>
    <w:qFormat/>
    <w:rsid w:val="008D6CC1"/>
    <w:rPr>
      <w:b/>
      <w:bCs/>
    </w:rPr>
  </w:style>
  <w:style w:type="paragraph" w:styleId="Subtitle">
    <w:name w:val="Subtitle"/>
    <w:basedOn w:val="Normal"/>
    <w:uiPriority w:val="11"/>
    <w:qFormat/>
    <w:rsid w:val="008D6CC1"/>
    <w:pPr>
      <w:spacing w:after="60"/>
      <w:jc w:val="center"/>
      <w:outlineLvl w:val="1"/>
    </w:pPr>
    <w:rPr>
      <w:rFonts w:ascii="Arial" w:eastAsia="MS Mincho" w:hAnsi="Arial" w:cs="Arial"/>
      <w:lang w:eastAsia="ja-JP"/>
    </w:rPr>
  </w:style>
  <w:style w:type="table" w:styleId="Table3Deffects1">
    <w:name w:val="Table 3D effects 1"/>
    <w:basedOn w:val="TableNormal"/>
    <w:rsid w:val="008D6CC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6CC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6CC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6CC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6CC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6CC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6CC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6CC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6CC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6CC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6CC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6CC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6CC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6CC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6CC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6CC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6CC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6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D6CC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6CC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6CC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6CC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6CC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6CC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6CC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6CC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6CC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6CC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6CC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6CC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6CC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6CC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6CC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6CC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6CC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6CC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6CC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6CC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6CC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6CC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6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D6CC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6CC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6CC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8D6CC1"/>
    <w:pPr>
      <w:spacing w:before="240" w:after="60"/>
      <w:jc w:val="center"/>
      <w:outlineLvl w:val="0"/>
    </w:pPr>
    <w:rPr>
      <w:rFonts w:ascii="Arial" w:eastAsia="MS Mincho" w:hAnsi="Arial" w:cs="Arial"/>
      <w:b/>
      <w:bCs/>
      <w:kern w:val="28"/>
      <w:sz w:val="32"/>
      <w:szCs w:val="32"/>
      <w:lang w:eastAsia="ja-JP"/>
    </w:rPr>
  </w:style>
  <w:style w:type="paragraph" w:styleId="BalloonText">
    <w:name w:val="Balloon Text"/>
    <w:basedOn w:val="Normal"/>
    <w:uiPriority w:val="99"/>
    <w:semiHidden/>
    <w:unhideWhenUsed/>
    <w:rsid w:val="008D6CC1"/>
    <w:rPr>
      <w:rFonts w:ascii="Tahoma" w:eastAsia="MS Mincho" w:hAnsi="Tahoma" w:cs="Tahoma"/>
      <w:sz w:val="16"/>
      <w:szCs w:val="16"/>
      <w:lang w:eastAsia="ja-JP"/>
    </w:rPr>
  </w:style>
  <w:style w:type="paragraph" w:styleId="Caption">
    <w:name w:val="caption"/>
    <w:basedOn w:val="Normal"/>
    <w:next w:val="Normal"/>
    <w:uiPriority w:val="35"/>
    <w:rsid w:val="008D6CC1"/>
    <w:rPr>
      <w:rFonts w:eastAsia="MS Mincho"/>
      <w:b/>
      <w:bCs/>
      <w:sz w:val="20"/>
      <w:szCs w:val="20"/>
      <w:lang w:eastAsia="ja-JP"/>
    </w:rPr>
  </w:style>
  <w:style w:type="character" w:styleId="CommentReference">
    <w:name w:val="annotation reference"/>
    <w:basedOn w:val="DefaultParagraphFont"/>
    <w:uiPriority w:val="99"/>
    <w:semiHidden/>
    <w:unhideWhenUsed/>
    <w:rsid w:val="008D6CC1"/>
    <w:rPr>
      <w:sz w:val="16"/>
      <w:szCs w:val="16"/>
    </w:rPr>
  </w:style>
  <w:style w:type="paragraph" w:styleId="CommentText">
    <w:name w:val="annotation text"/>
    <w:basedOn w:val="Normal"/>
    <w:uiPriority w:val="99"/>
    <w:semiHidden/>
    <w:unhideWhenUsed/>
    <w:rsid w:val="008D6CC1"/>
    <w:rPr>
      <w:rFonts w:eastAsia="MS Mincho"/>
      <w:sz w:val="20"/>
      <w:szCs w:val="20"/>
      <w:lang w:eastAsia="ja-JP"/>
    </w:rPr>
  </w:style>
  <w:style w:type="paragraph" w:styleId="CommentSubject">
    <w:name w:val="annotation subject"/>
    <w:basedOn w:val="CommentText"/>
    <w:next w:val="CommentText"/>
    <w:uiPriority w:val="99"/>
    <w:semiHidden/>
    <w:unhideWhenUsed/>
    <w:rsid w:val="008D6CC1"/>
    <w:rPr>
      <w:b/>
      <w:bCs/>
    </w:rPr>
  </w:style>
  <w:style w:type="paragraph" w:styleId="DocumentMap">
    <w:name w:val="Document Map"/>
    <w:basedOn w:val="Normal"/>
    <w:uiPriority w:val="99"/>
    <w:semiHidden/>
    <w:unhideWhenUsed/>
    <w:rsid w:val="008D6CC1"/>
    <w:pPr>
      <w:shd w:val="clear" w:color="auto" w:fill="000080"/>
    </w:pPr>
    <w:rPr>
      <w:rFonts w:ascii="Tahoma" w:eastAsia="MS Mincho" w:hAnsi="Tahoma" w:cs="Tahoma"/>
      <w:sz w:val="20"/>
      <w:szCs w:val="20"/>
      <w:lang w:eastAsia="ja-JP"/>
    </w:rPr>
  </w:style>
  <w:style w:type="character" w:styleId="EndnoteReference">
    <w:name w:val="endnote reference"/>
    <w:basedOn w:val="DefaultParagraphFont"/>
    <w:uiPriority w:val="99"/>
    <w:semiHidden/>
    <w:unhideWhenUsed/>
    <w:rsid w:val="008D6CC1"/>
    <w:rPr>
      <w:vertAlign w:val="superscript"/>
    </w:rPr>
  </w:style>
  <w:style w:type="paragraph" w:styleId="EndnoteText">
    <w:name w:val="endnote text"/>
    <w:basedOn w:val="Normal"/>
    <w:uiPriority w:val="99"/>
    <w:semiHidden/>
    <w:unhideWhenUsed/>
    <w:rsid w:val="008D6CC1"/>
    <w:rPr>
      <w:rFonts w:eastAsia="MS Mincho"/>
      <w:sz w:val="20"/>
      <w:szCs w:val="20"/>
      <w:lang w:eastAsia="ja-JP"/>
    </w:rPr>
  </w:style>
  <w:style w:type="character" w:styleId="FootnoteReference">
    <w:name w:val="footnote reference"/>
    <w:basedOn w:val="DefaultParagraphFont"/>
    <w:uiPriority w:val="99"/>
    <w:semiHidden/>
    <w:unhideWhenUsed/>
    <w:rsid w:val="008D6CC1"/>
    <w:rPr>
      <w:vertAlign w:val="superscript"/>
    </w:rPr>
  </w:style>
  <w:style w:type="paragraph" w:styleId="FootnoteText">
    <w:name w:val="footnote text"/>
    <w:basedOn w:val="Normal"/>
    <w:uiPriority w:val="99"/>
    <w:semiHidden/>
    <w:unhideWhenUsed/>
    <w:rsid w:val="008D6CC1"/>
    <w:rPr>
      <w:rFonts w:eastAsia="MS Mincho"/>
      <w:sz w:val="20"/>
      <w:szCs w:val="20"/>
      <w:lang w:eastAsia="ja-JP"/>
    </w:rPr>
  </w:style>
  <w:style w:type="paragraph" w:styleId="Index1">
    <w:name w:val="index 1"/>
    <w:basedOn w:val="Normal"/>
    <w:next w:val="Normal"/>
    <w:autoRedefine/>
    <w:uiPriority w:val="99"/>
    <w:semiHidden/>
    <w:unhideWhenUsed/>
    <w:rsid w:val="008D6CC1"/>
    <w:pPr>
      <w:ind w:left="240" w:hanging="240"/>
    </w:pPr>
    <w:rPr>
      <w:rFonts w:eastAsia="MS Mincho"/>
      <w:lang w:eastAsia="ja-JP"/>
    </w:rPr>
  </w:style>
  <w:style w:type="paragraph" w:styleId="Index2">
    <w:name w:val="index 2"/>
    <w:basedOn w:val="Normal"/>
    <w:next w:val="Normal"/>
    <w:autoRedefine/>
    <w:uiPriority w:val="99"/>
    <w:semiHidden/>
    <w:unhideWhenUsed/>
    <w:rsid w:val="008D6CC1"/>
    <w:pPr>
      <w:ind w:left="480" w:hanging="240"/>
    </w:pPr>
    <w:rPr>
      <w:rFonts w:eastAsia="MS Mincho"/>
      <w:lang w:eastAsia="ja-JP"/>
    </w:rPr>
  </w:style>
  <w:style w:type="paragraph" w:styleId="Index3">
    <w:name w:val="index 3"/>
    <w:basedOn w:val="Normal"/>
    <w:next w:val="Normal"/>
    <w:autoRedefine/>
    <w:uiPriority w:val="99"/>
    <w:semiHidden/>
    <w:unhideWhenUsed/>
    <w:rsid w:val="008D6CC1"/>
    <w:pPr>
      <w:ind w:left="720" w:hanging="240"/>
    </w:pPr>
    <w:rPr>
      <w:rFonts w:eastAsia="MS Mincho"/>
      <w:lang w:eastAsia="ja-JP"/>
    </w:rPr>
  </w:style>
  <w:style w:type="paragraph" w:styleId="Index4">
    <w:name w:val="index 4"/>
    <w:basedOn w:val="Normal"/>
    <w:next w:val="Normal"/>
    <w:autoRedefine/>
    <w:uiPriority w:val="99"/>
    <w:semiHidden/>
    <w:unhideWhenUsed/>
    <w:rsid w:val="008D6CC1"/>
    <w:pPr>
      <w:ind w:left="960" w:hanging="240"/>
    </w:pPr>
    <w:rPr>
      <w:rFonts w:eastAsia="MS Mincho"/>
      <w:lang w:eastAsia="ja-JP"/>
    </w:rPr>
  </w:style>
  <w:style w:type="paragraph" w:styleId="Index5">
    <w:name w:val="index 5"/>
    <w:basedOn w:val="Normal"/>
    <w:next w:val="Normal"/>
    <w:autoRedefine/>
    <w:uiPriority w:val="99"/>
    <w:semiHidden/>
    <w:unhideWhenUsed/>
    <w:rsid w:val="008D6CC1"/>
    <w:pPr>
      <w:ind w:left="1200" w:hanging="240"/>
    </w:pPr>
    <w:rPr>
      <w:rFonts w:eastAsia="MS Mincho"/>
      <w:lang w:eastAsia="ja-JP"/>
    </w:rPr>
  </w:style>
  <w:style w:type="paragraph" w:styleId="Index6">
    <w:name w:val="index 6"/>
    <w:basedOn w:val="Normal"/>
    <w:next w:val="Normal"/>
    <w:autoRedefine/>
    <w:uiPriority w:val="99"/>
    <w:semiHidden/>
    <w:unhideWhenUsed/>
    <w:rsid w:val="008D6CC1"/>
    <w:pPr>
      <w:ind w:left="1440" w:hanging="240"/>
    </w:pPr>
    <w:rPr>
      <w:rFonts w:eastAsia="MS Mincho"/>
      <w:lang w:eastAsia="ja-JP"/>
    </w:rPr>
  </w:style>
  <w:style w:type="paragraph" w:styleId="Index7">
    <w:name w:val="index 7"/>
    <w:basedOn w:val="Normal"/>
    <w:next w:val="Normal"/>
    <w:autoRedefine/>
    <w:uiPriority w:val="99"/>
    <w:semiHidden/>
    <w:unhideWhenUsed/>
    <w:rsid w:val="008D6CC1"/>
    <w:pPr>
      <w:ind w:left="1680" w:hanging="240"/>
    </w:pPr>
    <w:rPr>
      <w:rFonts w:eastAsia="MS Mincho"/>
      <w:lang w:eastAsia="ja-JP"/>
    </w:rPr>
  </w:style>
  <w:style w:type="paragraph" w:styleId="Index8">
    <w:name w:val="index 8"/>
    <w:basedOn w:val="Normal"/>
    <w:next w:val="Normal"/>
    <w:autoRedefine/>
    <w:uiPriority w:val="99"/>
    <w:semiHidden/>
    <w:unhideWhenUsed/>
    <w:rsid w:val="008D6CC1"/>
    <w:pPr>
      <w:ind w:left="1920" w:hanging="240"/>
    </w:pPr>
    <w:rPr>
      <w:rFonts w:eastAsia="MS Mincho"/>
      <w:lang w:eastAsia="ja-JP"/>
    </w:rPr>
  </w:style>
  <w:style w:type="paragraph" w:styleId="Index9">
    <w:name w:val="index 9"/>
    <w:basedOn w:val="Normal"/>
    <w:next w:val="Normal"/>
    <w:autoRedefine/>
    <w:uiPriority w:val="99"/>
    <w:semiHidden/>
    <w:unhideWhenUsed/>
    <w:rsid w:val="008D6CC1"/>
    <w:pPr>
      <w:ind w:left="2160" w:hanging="240"/>
    </w:pPr>
    <w:rPr>
      <w:rFonts w:eastAsia="MS Mincho"/>
      <w:lang w:eastAsia="ja-JP"/>
    </w:rPr>
  </w:style>
  <w:style w:type="paragraph" w:styleId="IndexHeading">
    <w:name w:val="index heading"/>
    <w:basedOn w:val="Normal"/>
    <w:next w:val="Index1"/>
    <w:uiPriority w:val="99"/>
    <w:semiHidden/>
    <w:unhideWhenUsed/>
    <w:rsid w:val="008D6CC1"/>
    <w:rPr>
      <w:rFonts w:ascii="Arial" w:eastAsia="MS Mincho" w:hAnsi="Arial" w:cs="Arial"/>
      <w:b/>
      <w:bCs/>
      <w:lang w:eastAsia="ja-JP"/>
    </w:rPr>
  </w:style>
  <w:style w:type="paragraph" w:styleId="MacroText">
    <w:name w:val="macro"/>
    <w:uiPriority w:val="99"/>
    <w:semiHidden/>
    <w:unhideWhenUsed/>
    <w:rsid w:val="008D6C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8D6CC1"/>
    <w:pPr>
      <w:ind w:left="240" w:hanging="240"/>
    </w:pPr>
    <w:rPr>
      <w:rFonts w:eastAsia="MS Mincho"/>
      <w:lang w:eastAsia="ja-JP"/>
    </w:rPr>
  </w:style>
  <w:style w:type="paragraph" w:styleId="TableofFigures">
    <w:name w:val="table of figures"/>
    <w:basedOn w:val="Normal"/>
    <w:next w:val="Normal"/>
    <w:uiPriority w:val="99"/>
    <w:semiHidden/>
    <w:unhideWhenUsed/>
    <w:rsid w:val="008D6CC1"/>
    <w:rPr>
      <w:rFonts w:eastAsia="MS Mincho"/>
      <w:lang w:eastAsia="ja-JP"/>
    </w:rPr>
  </w:style>
  <w:style w:type="paragraph" w:styleId="TOAHeading">
    <w:name w:val="toa heading"/>
    <w:basedOn w:val="Normal"/>
    <w:next w:val="Normal"/>
    <w:uiPriority w:val="99"/>
    <w:semiHidden/>
    <w:unhideWhenUsed/>
    <w:rsid w:val="008D6CC1"/>
    <w:pPr>
      <w:spacing w:before="120"/>
    </w:pPr>
    <w:rPr>
      <w:rFonts w:ascii="Arial" w:eastAsia="MS Mincho" w:hAnsi="Arial" w:cs="Arial"/>
      <w:b/>
      <w:bCs/>
      <w:lang w:eastAsia="ja-JP"/>
    </w:rPr>
  </w:style>
  <w:style w:type="paragraph" w:styleId="TOC1">
    <w:name w:val="toc 1"/>
    <w:basedOn w:val="Normal"/>
    <w:next w:val="Normal"/>
    <w:autoRedefine/>
    <w:uiPriority w:val="99"/>
    <w:semiHidden/>
    <w:unhideWhenUsed/>
    <w:rsid w:val="008D6CC1"/>
    <w:rPr>
      <w:rFonts w:eastAsia="MS Mincho"/>
      <w:lang w:eastAsia="ja-JP"/>
    </w:rPr>
  </w:style>
  <w:style w:type="paragraph" w:styleId="TOC2">
    <w:name w:val="toc 2"/>
    <w:basedOn w:val="Normal"/>
    <w:next w:val="Normal"/>
    <w:autoRedefine/>
    <w:uiPriority w:val="99"/>
    <w:semiHidden/>
    <w:unhideWhenUsed/>
    <w:rsid w:val="008D6CC1"/>
    <w:pPr>
      <w:ind w:left="240"/>
    </w:pPr>
    <w:rPr>
      <w:rFonts w:eastAsia="MS Mincho"/>
      <w:lang w:eastAsia="ja-JP"/>
    </w:rPr>
  </w:style>
  <w:style w:type="paragraph" w:styleId="TOC3">
    <w:name w:val="toc 3"/>
    <w:basedOn w:val="Normal"/>
    <w:next w:val="Normal"/>
    <w:autoRedefine/>
    <w:uiPriority w:val="99"/>
    <w:semiHidden/>
    <w:unhideWhenUsed/>
    <w:rsid w:val="008D6CC1"/>
    <w:pPr>
      <w:ind w:left="480"/>
    </w:pPr>
    <w:rPr>
      <w:rFonts w:eastAsia="MS Mincho"/>
      <w:lang w:eastAsia="ja-JP"/>
    </w:rPr>
  </w:style>
  <w:style w:type="paragraph" w:styleId="TOC4">
    <w:name w:val="toc 4"/>
    <w:basedOn w:val="Normal"/>
    <w:next w:val="Normal"/>
    <w:autoRedefine/>
    <w:uiPriority w:val="99"/>
    <w:semiHidden/>
    <w:unhideWhenUsed/>
    <w:rsid w:val="008D6CC1"/>
    <w:pPr>
      <w:ind w:left="720"/>
    </w:pPr>
    <w:rPr>
      <w:rFonts w:eastAsia="MS Mincho"/>
      <w:lang w:eastAsia="ja-JP"/>
    </w:rPr>
  </w:style>
  <w:style w:type="paragraph" w:styleId="TOC5">
    <w:name w:val="toc 5"/>
    <w:basedOn w:val="Normal"/>
    <w:next w:val="Normal"/>
    <w:autoRedefine/>
    <w:uiPriority w:val="99"/>
    <w:semiHidden/>
    <w:unhideWhenUsed/>
    <w:rsid w:val="008D6CC1"/>
    <w:pPr>
      <w:ind w:left="960"/>
    </w:pPr>
    <w:rPr>
      <w:rFonts w:eastAsia="MS Mincho"/>
      <w:lang w:eastAsia="ja-JP"/>
    </w:rPr>
  </w:style>
  <w:style w:type="paragraph" w:styleId="TOC6">
    <w:name w:val="toc 6"/>
    <w:basedOn w:val="Normal"/>
    <w:next w:val="Normal"/>
    <w:autoRedefine/>
    <w:uiPriority w:val="99"/>
    <w:semiHidden/>
    <w:unhideWhenUsed/>
    <w:rsid w:val="008D6CC1"/>
    <w:pPr>
      <w:ind w:left="1200"/>
    </w:pPr>
    <w:rPr>
      <w:rFonts w:eastAsia="MS Mincho"/>
      <w:lang w:eastAsia="ja-JP"/>
    </w:rPr>
  </w:style>
  <w:style w:type="paragraph" w:styleId="TOC7">
    <w:name w:val="toc 7"/>
    <w:basedOn w:val="Normal"/>
    <w:next w:val="Normal"/>
    <w:autoRedefine/>
    <w:uiPriority w:val="99"/>
    <w:semiHidden/>
    <w:unhideWhenUsed/>
    <w:rsid w:val="008D6CC1"/>
    <w:pPr>
      <w:ind w:left="1440"/>
    </w:pPr>
    <w:rPr>
      <w:rFonts w:eastAsia="MS Mincho"/>
      <w:lang w:eastAsia="ja-JP"/>
    </w:rPr>
  </w:style>
  <w:style w:type="paragraph" w:styleId="TOC8">
    <w:name w:val="toc 8"/>
    <w:basedOn w:val="Normal"/>
    <w:next w:val="Normal"/>
    <w:autoRedefine/>
    <w:uiPriority w:val="99"/>
    <w:semiHidden/>
    <w:unhideWhenUsed/>
    <w:rsid w:val="008D6CC1"/>
    <w:pPr>
      <w:ind w:left="1680"/>
    </w:pPr>
    <w:rPr>
      <w:rFonts w:eastAsia="MS Mincho"/>
      <w:lang w:eastAsia="ja-JP"/>
    </w:rPr>
  </w:style>
  <w:style w:type="paragraph" w:styleId="TOC9">
    <w:name w:val="toc 9"/>
    <w:basedOn w:val="Normal"/>
    <w:next w:val="Normal"/>
    <w:autoRedefine/>
    <w:uiPriority w:val="99"/>
    <w:semiHidden/>
    <w:unhideWhenUsed/>
    <w:rsid w:val="008D6CC1"/>
    <w:pPr>
      <w:ind w:left="1920"/>
    </w:pPr>
    <w:rPr>
      <w:rFonts w:eastAsia="MS Mincho"/>
      <w:lang w:eastAsia="ja-JP"/>
    </w:rPr>
  </w:style>
  <w:style w:type="character" w:customStyle="1" w:styleId="t14">
    <w:name w:val="t14"/>
    <w:basedOn w:val="DefaultParagraphFont"/>
    <w:rsid w:val="00741549"/>
  </w:style>
</w:styles>
</file>

<file path=word/webSettings.xml><?xml version="1.0" encoding="utf-8"?>
<w:webSettings xmlns:r="http://schemas.openxmlformats.org/officeDocument/2006/relationships" xmlns:w="http://schemas.openxmlformats.org/wordprocessingml/2006/main">
  <w:divs>
    <w:div w:id="19140076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4.png@01D2BDE9.DA002D4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D2BDE9.DA002D40" TargetMode="External"/><Relationship Id="rId12" Type="http://schemas.openxmlformats.org/officeDocument/2006/relationships/image" Target="media/image4.png"/><Relationship Id="rId17" Type="http://schemas.openxmlformats.org/officeDocument/2006/relationships/hyperlink" Target="http://esoterictour.co.nz/new_psychology_practice.htm" TargetMode="External"/><Relationship Id="rId2" Type="http://schemas.openxmlformats.org/officeDocument/2006/relationships/styles" Target="styles.xml"/><Relationship Id="rId16" Type="http://schemas.openxmlformats.org/officeDocument/2006/relationships/hyperlink" Target="http://www.FreePythagorasTeachings.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3.png@01D2BDE9.DA002D40" TargetMode="External"/><Relationship Id="rId5" Type="http://schemas.openxmlformats.org/officeDocument/2006/relationships/hyperlink" Target="http://esoterictour.co.nz/new_psychology_practice.htm" TargetMode="External"/><Relationship Id="rId15" Type="http://schemas.openxmlformats.org/officeDocument/2006/relationships/image" Target="media/image6.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2.png@01D2BDE9.DA002D40" TargetMode="Externa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12</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2017-04-29T18:39:00Z</dcterms:created>
  <dcterms:modified xsi:type="dcterms:W3CDTF">2017-05-04T01:00:00Z</dcterms:modified>
</cp:coreProperties>
</file>