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1A1FE" w14:textId="77777777" w:rsidR="004807E4" w:rsidRDefault="0024733B">
      <w:pPr>
        <w:spacing w:after="0"/>
        <w:ind w:left="131"/>
        <w:jc w:val="center"/>
      </w:pPr>
      <w:r>
        <w:rPr>
          <w:b/>
          <w:sz w:val="28"/>
        </w:rPr>
        <w:t xml:space="preserve"> </w:t>
      </w:r>
    </w:p>
    <w:p w14:paraId="2B70896E" w14:textId="2E7679B9" w:rsidR="004807E4" w:rsidRDefault="00B0710D" w:rsidP="00A217F9">
      <w:pPr>
        <w:spacing w:after="0"/>
        <w:ind w:left="76" w:hanging="10"/>
        <w:jc w:val="center"/>
        <w:rPr>
          <w:b/>
          <w:sz w:val="24"/>
        </w:rPr>
      </w:pPr>
      <w:r>
        <w:rPr>
          <w:b/>
          <w:sz w:val="24"/>
        </w:rPr>
        <w:t>A</w:t>
      </w:r>
      <w:r w:rsidR="0024733B">
        <w:rPr>
          <w:b/>
          <w:sz w:val="24"/>
        </w:rPr>
        <w:t>GENDA</w:t>
      </w:r>
    </w:p>
    <w:p w14:paraId="28BD7855" w14:textId="73745F54" w:rsidR="00FD7481" w:rsidRDefault="00FD7481" w:rsidP="00A217F9">
      <w:pPr>
        <w:spacing w:after="0"/>
        <w:ind w:left="76" w:hanging="10"/>
        <w:jc w:val="center"/>
        <w:rPr>
          <w:b/>
          <w:sz w:val="24"/>
        </w:rPr>
      </w:pPr>
      <w:r>
        <w:rPr>
          <w:b/>
          <w:sz w:val="24"/>
        </w:rPr>
        <w:t>REGULAR SESSION</w:t>
      </w:r>
    </w:p>
    <w:p w14:paraId="0E86DE5D" w14:textId="0E947F38" w:rsidR="00160E43" w:rsidRDefault="00160E43" w:rsidP="00A217F9">
      <w:pPr>
        <w:spacing w:after="0"/>
        <w:ind w:left="76" w:hanging="10"/>
        <w:jc w:val="center"/>
        <w:rPr>
          <w:b/>
          <w:sz w:val="24"/>
        </w:rPr>
      </w:pPr>
      <w:r>
        <w:rPr>
          <w:b/>
          <w:sz w:val="24"/>
        </w:rPr>
        <w:t>MOVE INTO EXECUTIVE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07E12D21" w:rsidR="00A217F9" w:rsidRDefault="00B0710D" w:rsidP="00B0710D">
      <w:pPr>
        <w:spacing w:after="0" w:line="240" w:lineRule="auto"/>
        <w:ind w:left="4350" w:right="3776" w:hanging="241"/>
        <w:rPr>
          <w:b/>
          <w:sz w:val="24"/>
        </w:rPr>
      </w:pPr>
      <w:r>
        <w:rPr>
          <w:b/>
          <w:sz w:val="24"/>
        </w:rPr>
        <w:t xml:space="preserve">   </w:t>
      </w:r>
      <w:r w:rsidR="00160E43">
        <w:rPr>
          <w:b/>
          <w:sz w:val="24"/>
        </w:rPr>
        <w:t>November 13</w:t>
      </w:r>
      <w:r>
        <w:rPr>
          <w:b/>
          <w:sz w:val="24"/>
        </w:rPr>
        <w:t>, 2024</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751BB93E"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C1494E">
        <w:rPr>
          <w:rFonts w:ascii="Arial" w:eastAsia="Arial" w:hAnsi="Arial" w:cs="Arial"/>
          <w:b/>
          <w:bCs/>
          <w:sz w:val="20"/>
        </w:rPr>
        <w:t>October 9</w:t>
      </w:r>
      <w:r w:rsidR="002D32FB">
        <w:rPr>
          <w:rFonts w:ascii="Arial" w:eastAsia="Arial" w:hAnsi="Arial" w:cs="Arial"/>
          <w:b/>
          <w:bCs/>
          <w:sz w:val="20"/>
        </w:rPr>
        <w:t>,</w:t>
      </w:r>
      <w:r w:rsidR="00FD7481">
        <w:rPr>
          <w:rFonts w:ascii="Arial" w:eastAsia="Arial" w:hAnsi="Arial" w:cs="Arial"/>
          <w:b/>
          <w:bCs/>
          <w:sz w:val="20"/>
        </w:rPr>
        <w:t xml:space="preserve"> 2024,</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6C59CE1B" w14:textId="77777777" w:rsidR="00FD7481" w:rsidRDefault="0061786D" w:rsidP="00FD7481">
      <w:pPr>
        <w:spacing w:after="4" w:line="250" w:lineRule="auto"/>
        <w:ind w:left="-5" w:hanging="10"/>
      </w:pPr>
      <w:r>
        <w:tab/>
      </w:r>
      <w:r>
        <w:tab/>
      </w:r>
      <w:r>
        <w:tab/>
      </w:r>
    </w:p>
    <w:p w14:paraId="4F56C98C" w14:textId="77777777" w:rsidR="00E12B61" w:rsidRDefault="00E12B61" w:rsidP="00FD7481">
      <w:pPr>
        <w:spacing w:after="4" w:line="250" w:lineRule="auto"/>
        <w:ind w:left="-5" w:hanging="10"/>
      </w:pPr>
    </w:p>
    <w:p w14:paraId="7DDAD90A" w14:textId="10AF55FE" w:rsidR="001D0DFC" w:rsidRPr="00E12B61" w:rsidRDefault="00C05BA4" w:rsidP="00E12B61">
      <w:pPr>
        <w:pStyle w:val="ListParagraph"/>
        <w:numPr>
          <w:ilvl w:val="0"/>
          <w:numId w:val="1"/>
        </w:numPr>
        <w:spacing w:after="4" w:line="250" w:lineRule="auto"/>
        <w:rPr>
          <w:rFonts w:ascii="Arial" w:hAnsi="Arial" w:cs="Arial"/>
          <w:sz w:val="20"/>
          <w:szCs w:val="20"/>
        </w:rPr>
      </w:pPr>
      <w:r>
        <w:rPr>
          <w:rFonts w:ascii="Arial" w:hAnsi="Arial" w:cs="Arial"/>
          <w:sz w:val="20"/>
          <w:szCs w:val="20"/>
        </w:rPr>
        <w:t>Announce Glenn’s absence - Kathy</w:t>
      </w:r>
    </w:p>
    <w:p w14:paraId="1F6ABD76" w14:textId="77777777" w:rsidR="00C05BA4" w:rsidRPr="00E12B61" w:rsidRDefault="00C05BA4" w:rsidP="00C05BA4">
      <w:pPr>
        <w:pStyle w:val="ListParagraph"/>
        <w:numPr>
          <w:ilvl w:val="0"/>
          <w:numId w:val="1"/>
        </w:numPr>
        <w:spacing w:after="4" w:line="250" w:lineRule="auto"/>
        <w:rPr>
          <w:rFonts w:ascii="Arial" w:hAnsi="Arial" w:cs="Arial"/>
          <w:sz w:val="20"/>
          <w:szCs w:val="20"/>
        </w:rPr>
      </w:pPr>
      <w:r>
        <w:rPr>
          <w:rFonts w:ascii="Arial" w:hAnsi="Arial" w:cs="Arial"/>
          <w:sz w:val="20"/>
          <w:szCs w:val="20"/>
        </w:rPr>
        <w:t>Discuss and prepare for Employee Holiday Party – Kathy/</w:t>
      </w:r>
      <w:r>
        <w:rPr>
          <w:rFonts w:ascii="Arial" w:hAnsi="Arial" w:cs="Arial"/>
          <w:caps/>
          <w:sz w:val="20"/>
          <w:szCs w:val="20"/>
        </w:rPr>
        <w:t>ALL</w:t>
      </w:r>
    </w:p>
    <w:p w14:paraId="50D5B946" w14:textId="5046976B" w:rsidR="00FD7481" w:rsidRPr="001D0DFC" w:rsidRDefault="00BB62DA" w:rsidP="00FD7481">
      <w:pPr>
        <w:pStyle w:val="ListParagraph"/>
        <w:numPr>
          <w:ilvl w:val="0"/>
          <w:numId w:val="1"/>
        </w:numPr>
        <w:spacing w:after="0" w:line="250" w:lineRule="auto"/>
        <w:ind w:right="163"/>
        <w:rPr>
          <w:rFonts w:ascii="Arial" w:eastAsia="Arial" w:hAnsi="Arial" w:cs="Arial"/>
          <w:sz w:val="20"/>
          <w:szCs w:val="20"/>
        </w:rPr>
      </w:pPr>
      <w:r>
        <w:rPr>
          <w:rFonts w:ascii="Arial" w:hAnsi="Arial" w:cs="Arial"/>
          <w:sz w:val="20"/>
          <w:szCs w:val="20"/>
        </w:rPr>
        <w:t>Present final bill from CSU on water hauling - Kathy</w:t>
      </w:r>
    </w:p>
    <w:p w14:paraId="38BEABB7" w14:textId="465FE305" w:rsidR="00FD7481" w:rsidRPr="001D0DFC" w:rsidRDefault="001E6739" w:rsidP="001D0DFC">
      <w:pPr>
        <w:pStyle w:val="ListParagraph"/>
        <w:numPr>
          <w:ilvl w:val="0"/>
          <w:numId w:val="1"/>
        </w:numPr>
        <w:spacing w:after="0" w:line="250" w:lineRule="auto"/>
        <w:ind w:left="1440" w:right="163"/>
        <w:rPr>
          <w:rFonts w:ascii="Arial" w:hAnsi="Arial" w:cs="Arial"/>
          <w:b/>
          <w:bCs/>
          <w:sz w:val="20"/>
          <w:szCs w:val="20"/>
        </w:rPr>
      </w:pPr>
      <w:r>
        <w:rPr>
          <w:rFonts w:ascii="Arial" w:hAnsi="Arial" w:cs="Arial"/>
          <w:sz w:val="20"/>
          <w:szCs w:val="20"/>
        </w:rPr>
        <w:t xml:space="preserve">Present quote from </w:t>
      </w:r>
      <w:r w:rsidR="00305981">
        <w:rPr>
          <w:rFonts w:ascii="Arial" w:hAnsi="Arial" w:cs="Arial"/>
          <w:sz w:val="20"/>
          <w:szCs w:val="20"/>
        </w:rPr>
        <w:t xml:space="preserve">Sea Quest on additive for colored water </w:t>
      </w:r>
      <w:r w:rsidR="000E3013">
        <w:rPr>
          <w:rFonts w:ascii="Arial" w:hAnsi="Arial" w:cs="Arial"/>
          <w:sz w:val="20"/>
          <w:szCs w:val="20"/>
        </w:rPr>
        <w:t>–</w:t>
      </w:r>
      <w:r w:rsidR="00305981">
        <w:rPr>
          <w:rFonts w:ascii="Arial" w:hAnsi="Arial" w:cs="Arial"/>
          <w:sz w:val="20"/>
          <w:szCs w:val="20"/>
        </w:rPr>
        <w:t xml:space="preserve"> Kathy</w:t>
      </w:r>
      <w:r w:rsidR="000E3013">
        <w:rPr>
          <w:rFonts w:ascii="Arial" w:hAnsi="Arial" w:cs="Arial"/>
          <w:sz w:val="20"/>
          <w:szCs w:val="20"/>
        </w:rPr>
        <w:t>/Board</w:t>
      </w:r>
    </w:p>
    <w:p w14:paraId="597FA8CC" w14:textId="77777777" w:rsidR="00DC40FA" w:rsidRPr="00DC40FA" w:rsidRDefault="00836CB2"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Present quote from Pro West Filtration</w:t>
      </w:r>
      <w:r w:rsidR="00DC40FA">
        <w:rPr>
          <w:rFonts w:ascii="Arial" w:hAnsi="Arial" w:cs="Arial"/>
          <w:sz w:val="20"/>
          <w:szCs w:val="20"/>
        </w:rPr>
        <w:t xml:space="preserve"> on filters to replace SSF – Kathy/Board</w:t>
      </w:r>
    </w:p>
    <w:p w14:paraId="4A664BB7" w14:textId="58D120D2" w:rsidR="002633DB" w:rsidRPr="002633DB" w:rsidRDefault="00DC40FA"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Present two quotes for comprehensive</w:t>
      </w:r>
      <w:r w:rsidR="002633DB">
        <w:rPr>
          <w:rFonts w:ascii="Arial" w:hAnsi="Arial" w:cs="Arial"/>
          <w:sz w:val="20"/>
          <w:szCs w:val="20"/>
        </w:rPr>
        <w:t xml:space="preserve"> inspection on upper tank – Kathy</w:t>
      </w:r>
    </w:p>
    <w:p w14:paraId="50A2AC58" w14:textId="0FE54E45" w:rsidR="00A72BE5" w:rsidRPr="00A72BE5" w:rsidRDefault="002633DB"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 xml:space="preserve">Present quote on new Booster Pit Pump </w:t>
      </w:r>
      <w:r w:rsidR="00A72BE5">
        <w:rPr>
          <w:rFonts w:ascii="Arial" w:hAnsi="Arial" w:cs="Arial"/>
          <w:sz w:val="20"/>
          <w:szCs w:val="20"/>
        </w:rPr>
        <w:t>–</w:t>
      </w:r>
      <w:r>
        <w:rPr>
          <w:rFonts w:ascii="Arial" w:hAnsi="Arial" w:cs="Arial"/>
          <w:sz w:val="20"/>
          <w:szCs w:val="20"/>
        </w:rPr>
        <w:t xml:space="preserve"> Kathy</w:t>
      </w:r>
    </w:p>
    <w:p w14:paraId="49ABF41B" w14:textId="52CF5921" w:rsidR="00FD7481" w:rsidRDefault="00726AF7"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Continue preparing the 2025 budget – Kathy/All</w:t>
      </w:r>
      <w:r w:rsidR="002E1915">
        <w:rPr>
          <w:rFonts w:ascii="Arial" w:hAnsi="Arial" w:cs="Arial"/>
          <w:sz w:val="20"/>
          <w:szCs w:val="20"/>
        </w:rPr>
        <w:t xml:space="preserve">    </w:t>
      </w:r>
    </w:p>
    <w:p w14:paraId="3ECEC16F" w14:textId="77777777" w:rsidR="00FD7481" w:rsidRDefault="00FD7481" w:rsidP="00FD7481">
      <w:pPr>
        <w:spacing w:after="0" w:line="250" w:lineRule="auto"/>
        <w:ind w:right="163"/>
        <w:rPr>
          <w:rFonts w:ascii="Arial" w:hAnsi="Arial" w:cs="Arial"/>
          <w:sz w:val="20"/>
          <w:szCs w:val="20"/>
        </w:rPr>
      </w:pPr>
    </w:p>
    <w:p w14:paraId="04DAA7C0" w14:textId="1103187A" w:rsidR="004807E4" w:rsidRPr="00FD7481" w:rsidRDefault="00FD7481" w:rsidP="00FD7481">
      <w:pPr>
        <w:spacing w:after="0" w:line="250" w:lineRule="auto"/>
        <w:ind w:right="163"/>
        <w:rPr>
          <w:rFonts w:ascii="Arial" w:eastAsia="Arial" w:hAnsi="Arial" w:cs="Arial"/>
          <w:sz w:val="20"/>
          <w:szCs w:val="20"/>
        </w:rPr>
      </w:pPr>
      <w:r w:rsidRPr="00FD7481">
        <w:rPr>
          <w:rFonts w:ascii="Arial" w:hAnsi="Arial" w:cs="Arial"/>
          <w:sz w:val="20"/>
          <w:szCs w:val="20"/>
        </w:rPr>
        <w:t xml:space="preserve">      </w:t>
      </w: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521F561E" w:rsid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Handout monthly report </w:t>
      </w:r>
      <w:r w:rsidR="0076701A">
        <w:rPr>
          <w:rFonts w:ascii="Arial" w:hAnsi="Arial" w:cs="Arial"/>
          <w:sz w:val="20"/>
          <w:szCs w:val="20"/>
        </w:rPr>
        <w:t>–</w:t>
      </w:r>
      <w:r>
        <w:rPr>
          <w:rFonts w:ascii="Arial" w:hAnsi="Arial" w:cs="Arial"/>
          <w:sz w:val="20"/>
          <w:szCs w:val="20"/>
        </w:rPr>
        <w:t xml:space="preserve"> Glenn</w:t>
      </w:r>
    </w:p>
    <w:p w14:paraId="17378F3F" w14:textId="77777777" w:rsidR="0076701A" w:rsidRPr="00622AAF" w:rsidRDefault="0076701A" w:rsidP="0076701A">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5259B1DA"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 xml:space="preserve">/Additional </w:t>
      </w:r>
      <w:r w:rsidR="00F37B02" w:rsidRPr="00A34296">
        <w:rPr>
          <w:rFonts w:ascii="Arial" w:eastAsia="Arial" w:hAnsi="Arial" w:cs="Arial"/>
          <w:sz w:val="20"/>
          <w:szCs w:val="20"/>
        </w:rPr>
        <w:t>Information</w:t>
      </w:r>
      <w:r w:rsidR="00C1636E">
        <w:rPr>
          <w:rFonts w:ascii="Arial" w:eastAsia="Arial" w:hAnsi="Arial" w:cs="Arial"/>
          <w:sz w:val="20"/>
          <w:szCs w:val="20"/>
        </w:rPr>
        <w:t>.</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4DB2CB6A"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B0710D">
        <w:rPr>
          <w:rFonts w:ascii="Arial" w:eastAsia="Arial" w:hAnsi="Arial" w:cs="Arial"/>
          <w:b/>
          <w:sz w:val="20"/>
          <w:szCs w:val="20"/>
        </w:rPr>
        <w:t>October 9</w:t>
      </w:r>
      <w:r w:rsidRPr="00A34296">
        <w:rPr>
          <w:rFonts w:ascii="Arial" w:eastAsia="Arial" w:hAnsi="Arial" w:cs="Arial"/>
          <w:b/>
          <w:sz w:val="20"/>
          <w:szCs w:val="20"/>
        </w:rPr>
        <w:t>.</w:t>
      </w:r>
      <w:r w:rsidR="00FD7481">
        <w:rPr>
          <w:rFonts w:ascii="Arial" w:eastAsia="Arial" w:hAnsi="Arial" w:cs="Arial"/>
          <w:b/>
          <w:sz w:val="20"/>
          <w:szCs w:val="20"/>
        </w:rPr>
        <w:t xml:space="preserve"> 2024.</w:t>
      </w:r>
      <w:r w:rsidRPr="00A34296">
        <w:rPr>
          <w:rFonts w:ascii="Arial" w:eastAsia="Arial" w:hAnsi="Arial" w:cs="Arial"/>
          <w:b/>
          <w:sz w:val="20"/>
          <w:szCs w:val="20"/>
        </w:rPr>
        <w:t xml:space="preserve">  No discussions concerning other matters or issues can be discussed.  The visitor can request a certain discussion or issue be placed on </w:t>
      </w:r>
      <w:proofErr w:type="gramStart"/>
      <w:r w:rsidRPr="00A34296">
        <w:rPr>
          <w:rFonts w:ascii="Arial" w:eastAsia="Arial" w:hAnsi="Arial" w:cs="Arial"/>
          <w:b/>
          <w:sz w:val="20"/>
          <w:szCs w:val="20"/>
        </w:rPr>
        <w:t>the next</w:t>
      </w:r>
      <w:proofErr w:type="gramEnd"/>
      <w:r w:rsidRPr="00A34296">
        <w:rPr>
          <w:rFonts w:ascii="Arial" w:eastAsia="Arial" w:hAnsi="Arial" w:cs="Arial"/>
          <w:b/>
          <w:sz w:val="20"/>
          <w:szCs w:val="20"/>
        </w:rPr>
        <w:t xml:space="preserve"> month’s agenda. </w:t>
      </w:r>
    </w:p>
    <w:p w14:paraId="6949B221" w14:textId="77777777" w:rsidR="004177C0" w:rsidRDefault="004177C0">
      <w:pPr>
        <w:spacing w:after="4" w:line="250" w:lineRule="auto"/>
        <w:ind w:left="-5" w:hanging="10"/>
        <w:rPr>
          <w:rFonts w:ascii="Arial" w:eastAsia="Arial" w:hAnsi="Arial" w:cs="Arial"/>
          <w:b/>
          <w:sz w:val="20"/>
          <w:szCs w:val="20"/>
        </w:rPr>
      </w:pPr>
    </w:p>
    <w:p w14:paraId="767F1283" w14:textId="77777777" w:rsidR="004177C0" w:rsidRDefault="004177C0">
      <w:pPr>
        <w:spacing w:after="4" w:line="250" w:lineRule="auto"/>
        <w:ind w:left="-5" w:hanging="10"/>
        <w:rPr>
          <w:rFonts w:ascii="Arial" w:eastAsia="Arial" w:hAnsi="Arial" w:cs="Arial"/>
          <w:b/>
          <w:sz w:val="20"/>
          <w:szCs w:val="20"/>
        </w:rPr>
      </w:pPr>
    </w:p>
    <w:p w14:paraId="1434B0EE" w14:textId="77777777" w:rsidR="004177C0" w:rsidRDefault="004177C0">
      <w:pPr>
        <w:spacing w:after="4" w:line="250" w:lineRule="auto"/>
        <w:ind w:left="-5" w:hanging="10"/>
        <w:rPr>
          <w:rFonts w:ascii="Arial" w:eastAsia="Arial" w:hAnsi="Arial" w:cs="Arial"/>
          <w:b/>
          <w:sz w:val="20"/>
          <w:szCs w:val="20"/>
        </w:rPr>
      </w:pPr>
    </w:p>
    <w:p w14:paraId="3DB0986B" w14:textId="77777777" w:rsidR="004177C0" w:rsidRDefault="004177C0">
      <w:pPr>
        <w:spacing w:after="4" w:line="250" w:lineRule="auto"/>
        <w:ind w:left="-5" w:hanging="10"/>
        <w:rPr>
          <w:rFonts w:ascii="Arial" w:eastAsia="Arial" w:hAnsi="Arial" w:cs="Arial"/>
          <w:b/>
          <w:sz w:val="20"/>
          <w:szCs w:val="20"/>
        </w:rPr>
      </w:pPr>
    </w:p>
    <w:p w14:paraId="76E92016" w14:textId="77777777" w:rsidR="004177C0" w:rsidRDefault="004177C0">
      <w:pPr>
        <w:spacing w:after="4" w:line="250" w:lineRule="auto"/>
        <w:ind w:left="-5" w:hanging="10"/>
        <w:rPr>
          <w:rFonts w:ascii="Arial" w:eastAsia="Arial" w:hAnsi="Arial" w:cs="Arial"/>
          <w:b/>
          <w:sz w:val="20"/>
          <w:szCs w:val="20"/>
        </w:rPr>
      </w:pPr>
    </w:p>
    <w:p w14:paraId="348D705D" w14:textId="77777777" w:rsidR="004177C0" w:rsidRDefault="004177C0">
      <w:pPr>
        <w:spacing w:after="4" w:line="250" w:lineRule="auto"/>
        <w:ind w:left="-5" w:hanging="10"/>
        <w:rPr>
          <w:rFonts w:ascii="Arial" w:eastAsia="Arial" w:hAnsi="Arial" w:cs="Arial"/>
          <w:b/>
          <w:sz w:val="20"/>
          <w:szCs w:val="20"/>
        </w:rPr>
      </w:pPr>
    </w:p>
    <w:p w14:paraId="2AFFF17B" w14:textId="77777777" w:rsidR="004177C0" w:rsidRDefault="004177C0">
      <w:pPr>
        <w:spacing w:after="4" w:line="250" w:lineRule="auto"/>
        <w:ind w:left="-5" w:hanging="10"/>
        <w:rPr>
          <w:rFonts w:ascii="Arial" w:eastAsia="Arial" w:hAnsi="Arial" w:cs="Arial"/>
          <w:b/>
          <w:sz w:val="20"/>
          <w:szCs w:val="20"/>
        </w:rPr>
      </w:pPr>
    </w:p>
    <w:p w14:paraId="202C3192" w14:textId="77777777" w:rsidR="004177C0" w:rsidRDefault="004177C0">
      <w:pPr>
        <w:spacing w:after="4" w:line="250" w:lineRule="auto"/>
        <w:ind w:left="-5" w:hanging="10"/>
        <w:rPr>
          <w:rFonts w:ascii="Arial" w:eastAsia="Arial" w:hAnsi="Arial" w:cs="Arial"/>
          <w:b/>
          <w:sz w:val="20"/>
          <w:szCs w:val="20"/>
        </w:rPr>
      </w:pPr>
    </w:p>
    <w:p w14:paraId="2F45F38F" w14:textId="77777777" w:rsidR="004177C0" w:rsidRDefault="004177C0" w:rsidP="004177C0">
      <w:pPr>
        <w:spacing w:after="0" w:line="240" w:lineRule="auto"/>
        <w:jc w:val="center"/>
        <w:rPr>
          <w:rFonts w:asciiTheme="minorHAnsi" w:hAnsiTheme="minorHAnsi" w:cstheme="minorBidi"/>
          <w:b/>
          <w:sz w:val="32"/>
          <w:szCs w:val="32"/>
        </w:rPr>
      </w:pPr>
      <w:r>
        <w:rPr>
          <w:rFonts w:asciiTheme="minorHAnsi" w:hAnsiTheme="minorHAnsi" w:cstheme="minorBidi"/>
          <w:b/>
          <w:sz w:val="32"/>
          <w:szCs w:val="32"/>
        </w:rPr>
        <w:t>AGENDA</w:t>
      </w:r>
    </w:p>
    <w:p w14:paraId="299D7BFC" w14:textId="77777777" w:rsidR="004177C0" w:rsidRPr="00162097" w:rsidRDefault="004177C0" w:rsidP="004177C0">
      <w:pPr>
        <w:spacing w:after="0" w:line="240" w:lineRule="auto"/>
        <w:jc w:val="center"/>
        <w:rPr>
          <w:rFonts w:asciiTheme="minorHAnsi" w:hAnsiTheme="minorHAnsi" w:cstheme="minorBidi"/>
          <w:b/>
          <w:sz w:val="32"/>
          <w:szCs w:val="32"/>
        </w:rPr>
      </w:pPr>
      <w:r w:rsidRPr="00162097">
        <w:rPr>
          <w:rFonts w:asciiTheme="minorHAnsi" w:hAnsiTheme="minorHAnsi" w:cstheme="minorBidi"/>
          <w:b/>
          <w:sz w:val="32"/>
          <w:szCs w:val="32"/>
        </w:rPr>
        <w:t>ROCK CREEK MESA WATER DISTRICT</w:t>
      </w:r>
    </w:p>
    <w:p w14:paraId="19AA2D85" w14:textId="77777777" w:rsidR="004177C0" w:rsidRDefault="004177C0" w:rsidP="004177C0">
      <w:pPr>
        <w:spacing w:after="0" w:line="240" w:lineRule="auto"/>
        <w:jc w:val="center"/>
        <w:rPr>
          <w:rFonts w:asciiTheme="minorHAnsi" w:hAnsiTheme="minorHAnsi" w:cstheme="minorBidi"/>
          <w:b/>
          <w:sz w:val="32"/>
          <w:szCs w:val="32"/>
        </w:rPr>
      </w:pPr>
      <w:r>
        <w:rPr>
          <w:rFonts w:asciiTheme="minorHAnsi" w:hAnsiTheme="minorHAnsi" w:cstheme="minorBidi"/>
          <w:b/>
          <w:sz w:val="32"/>
          <w:szCs w:val="32"/>
        </w:rPr>
        <w:t>EXECUTIVE SESSION</w:t>
      </w:r>
    </w:p>
    <w:p w14:paraId="30A0F8EC" w14:textId="77777777" w:rsidR="004177C0" w:rsidRPr="00162097" w:rsidRDefault="004177C0" w:rsidP="004177C0">
      <w:pPr>
        <w:spacing w:after="0" w:line="240" w:lineRule="auto"/>
        <w:jc w:val="center"/>
        <w:rPr>
          <w:rFonts w:asciiTheme="minorHAnsi" w:hAnsiTheme="minorHAnsi" w:cstheme="minorBidi"/>
          <w:b/>
          <w:sz w:val="32"/>
          <w:szCs w:val="32"/>
        </w:rPr>
      </w:pPr>
      <w:r w:rsidRPr="00162097">
        <w:rPr>
          <w:rFonts w:asciiTheme="minorHAnsi" w:hAnsiTheme="minorHAnsi" w:cstheme="minorBidi"/>
          <w:b/>
          <w:sz w:val="32"/>
          <w:szCs w:val="32"/>
        </w:rPr>
        <w:t>180 Rock Creek Mesa Road</w:t>
      </w:r>
    </w:p>
    <w:p w14:paraId="2A7A32A7" w14:textId="00CA8AFB" w:rsidR="004177C0" w:rsidRPr="00162097" w:rsidRDefault="004177C0" w:rsidP="004177C0">
      <w:pPr>
        <w:spacing w:after="0" w:line="240" w:lineRule="auto"/>
        <w:jc w:val="center"/>
        <w:rPr>
          <w:rFonts w:asciiTheme="minorHAnsi" w:hAnsiTheme="minorHAnsi" w:cstheme="minorBidi"/>
          <w:b/>
          <w:sz w:val="32"/>
          <w:szCs w:val="32"/>
        </w:rPr>
      </w:pPr>
      <w:r>
        <w:rPr>
          <w:rFonts w:asciiTheme="minorHAnsi" w:hAnsiTheme="minorHAnsi" w:cstheme="minorBidi"/>
          <w:b/>
          <w:sz w:val="32"/>
          <w:szCs w:val="32"/>
        </w:rPr>
        <w:t>NOVEMBER 13</w:t>
      </w:r>
      <w:r>
        <w:rPr>
          <w:rFonts w:asciiTheme="minorHAnsi" w:hAnsiTheme="minorHAnsi" w:cstheme="minorBidi"/>
          <w:b/>
          <w:sz w:val="32"/>
          <w:szCs w:val="32"/>
        </w:rPr>
        <w:t>, 2024</w:t>
      </w:r>
    </w:p>
    <w:p w14:paraId="2CF5FDFF" w14:textId="77777777" w:rsidR="004177C0" w:rsidRPr="00162097" w:rsidRDefault="004177C0" w:rsidP="004177C0">
      <w:pPr>
        <w:spacing w:after="0" w:line="240" w:lineRule="auto"/>
        <w:jc w:val="center"/>
        <w:rPr>
          <w:rFonts w:asciiTheme="minorHAnsi" w:hAnsiTheme="minorHAnsi" w:cstheme="minorBidi"/>
          <w:b/>
          <w:sz w:val="32"/>
          <w:szCs w:val="32"/>
        </w:rPr>
      </w:pPr>
      <w:r>
        <w:rPr>
          <w:rFonts w:asciiTheme="minorHAnsi" w:hAnsiTheme="minorHAnsi" w:cstheme="minorBidi"/>
          <w:b/>
          <w:sz w:val="32"/>
          <w:szCs w:val="32"/>
        </w:rPr>
        <w:t>6:00 P.M.</w:t>
      </w:r>
    </w:p>
    <w:p w14:paraId="741DE47E" w14:textId="77777777" w:rsidR="004177C0" w:rsidRPr="00162097" w:rsidRDefault="004177C0" w:rsidP="004177C0">
      <w:pPr>
        <w:spacing w:after="0" w:line="240" w:lineRule="auto"/>
        <w:rPr>
          <w:rFonts w:asciiTheme="minorHAnsi" w:hAnsiTheme="minorHAnsi" w:cstheme="minorBidi"/>
          <w:b/>
          <w:sz w:val="32"/>
          <w:szCs w:val="32"/>
        </w:rPr>
      </w:pPr>
    </w:p>
    <w:p w14:paraId="39D3B334" w14:textId="77777777" w:rsidR="004177C0" w:rsidRDefault="004177C0" w:rsidP="004177C0">
      <w:pPr>
        <w:spacing w:after="0" w:line="240" w:lineRule="auto"/>
        <w:rPr>
          <w:rFonts w:asciiTheme="minorHAnsi" w:hAnsiTheme="minorHAnsi" w:cstheme="minorBidi"/>
          <w:b/>
          <w:sz w:val="28"/>
          <w:szCs w:val="28"/>
        </w:rPr>
      </w:pPr>
      <w:r w:rsidRPr="00162097">
        <w:rPr>
          <w:rFonts w:asciiTheme="minorHAnsi" w:hAnsiTheme="minorHAnsi" w:cstheme="minorBidi"/>
          <w:b/>
          <w:sz w:val="28"/>
          <w:szCs w:val="28"/>
        </w:rPr>
        <w:t>CALL TO ORDER AND INTRODUCTION OF GUESTS</w:t>
      </w:r>
    </w:p>
    <w:p w14:paraId="098EAE6E" w14:textId="77777777" w:rsidR="004177C0" w:rsidRPr="00162097" w:rsidRDefault="004177C0" w:rsidP="004177C0">
      <w:pPr>
        <w:spacing w:after="0" w:line="240" w:lineRule="auto"/>
        <w:rPr>
          <w:rFonts w:asciiTheme="minorHAnsi" w:hAnsiTheme="minorHAnsi" w:cstheme="minorBidi"/>
          <w:b/>
          <w:sz w:val="28"/>
          <w:szCs w:val="28"/>
        </w:rPr>
      </w:pPr>
    </w:p>
    <w:p w14:paraId="41C671F3" w14:textId="77777777" w:rsidR="004177C0" w:rsidRPr="000C5B24" w:rsidRDefault="004177C0" w:rsidP="004177C0">
      <w:pPr>
        <w:spacing w:after="0" w:line="240" w:lineRule="auto"/>
        <w:rPr>
          <w:rFonts w:asciiTheme="minorHAnsi" w:hAnsiTheme="minorHAnsi" w:cstheme="minorBidi"/>
          <w:b/>
          <w:sz w:val="28"/>
          <w:szCs w:val="28"/>
        </w:rPr>
      </w:pPr>
      <w:r w:rsidRPr="00162097">
        <w:rPr>
          <w:rFonts w:asciiTheme="minorHAnsi" w:hAnsiTheme="minorHAnsi" w:cstheme="minorBidi"/>
          <w:b/>
          <w:sz w:val="28"/>
          <w:szCs w:val="28"/>
        </w:rPr>
        <w:t xml:space="preserve">The agenda for the Rock Creek Mesa Water District </w:t>
      </w:r>
      <w:r w:rsidRPr="000C5B24">
        <w:rPr>
          <w:rFonts w:asciiTheme="minorHAnsi" w:hAnsiTheme="minorHAnsi" w:cstheme="minorBidi"/>
          <w:b/>
          <w:sz w:val="28"/>
          <w:szCs w:val="28"/>
        </w:rPr>
        <w:t>Executive Session</w:t>
      </w:r>
      <w:r w:rsidRPr="00162097">
        <w:rPr>
          <w:rFonts w:asciiTheme="minorHAnsi" w:hAnsiTheme="minorHAnsi" w:cstheme="minorBidi"/>
          <w:b/>
          <w:sz w:val="28"/>
          <w:szCs w:val="28"/>
        </w:rPr>
        <w:t xml:space="preserve"> includes the following items, including items and matters related thereto:</w:t>
      </w:r>
    </w:p>
    <w:p w14:paraId="750E55C2" w14:textId="77777777" w:rsidR="004177C0" w:rsidRDefault="004177C0" w:rsidP="004177C0">
      <w:pPr>
        <w:spacing w:after="0" w:line="240" w:lineRule="auto"/>
        <w:rPr>
          <w:rFonts w:asciiTheme="minorHAnsi" w:hAnsiTheme="minorHAnsi" w:cstheme="minorBidi"/>
          <w:b/>
          <w:sz w:val="28"/>
          <w:szCs w:val="28"/>
        </w:rPr>
      </w:pPr>
    </w:p>
    <w:p w14:paraId="5F09ADC2" w14:textId="5C027EFC" w:rsidR="004177C0" w:rsidRDefault="004177C0" w:rsidP="00B900D9">
      <w:pPr>
        <w:spacing w:after="0" w:line="240" w:lineRule="auto"/>
        <w:rPr>
          <w:rFonts w:asciiTheme="minorHAnsi" w:hAnsiTheme="minorHAnsi" w:cstheme="minorBidi"/>
          <w:b/>
          <w:sz w:val="28"/>
          <w:szCs w:val="28"/>
        </w:rPr>
      </w:pPr>
      <w:r>
        <w:rPr>
          <w:rFonts w:asciiTheme="minorHAnsi" w:hAnsiTheme="minorHAnsi" w:cstheme="minorBidi"/>
          <w:b/>
          <w:sz w:val="28"/>
          <w:szCs w:val="28"/>
        </w:rPr>
        <w:t xml:space="preserve">      </w:t>
      </w:r>
      <w:r w:rsidR="00B900D9">
        <w:rPr>
          <w:rFonts w:asciiTheme="minorHAnsi" w:hAnsiTheme="minorHAnsi" w:cstheme="minorBidi"/>
          <w:b/>
          <w:sz w:val="28"/>
          <w:szCs w:val="28"/>
        </w:rPr>
        <w:t>F.</w:t>
      </w:r>
      <w:r w:rsidR="00B900D9">
        <w:rPr>
          <w:rFonts w:asciiTheme="minorHAnsi" w:hAnsiTheme="minorHAnsi" w:cstheme="minorBidi"/>
          <w:b/>
          <w:sz w:val="28"/>
          <w:szCs w:val="28"/>
        </w:rPr>
        <w:tab/>
      </w:r>
      <w:r w:rsidR="00913859">
        <w:rPr>
          <w:rFonts w:asciiTheme="minorHAnsi" w:hAnsiTheme="minorHAnsi" w:cstheme="minorBidi"/>
          <w:b/>
          <w:sz w:val="28"/>
          <w:szCs w:val="28"/>
        </w:rPr>
        <w:t xml:space="preserve">Personnel matters except if the employee who is the subject </w:t>
      </w:r>
      <w:r w:rsidR="00CB0304">
        <w:rPr>
          <w:rFonts w:asciiTheme="minorHAnsi" w:hAnsiTheme="minorHAnsi" w:cstheme="minorBidi"/>
          <w:b/>
          <w:sz w:val="28"/>
          <w:szCs w:val="28"/>
        </w:rPr>
        <w:t xml:space="preserve">of the session has </w:t>
      </w:r>
    </w:p>
    <w:p w14:paraId="218EAB0B" w14:textId="77777777" w:rsidR="00ED77E8" w:rsidRDefault="0054683F" w:rsidP="00B900D9">
      <w:pPr>
        <w:spacing w:after="0" w:line="240" w:lineRule="auto"/>
        <w:rPr>
          <w:rFonts w:asciiTheme="minorHAnsi" w:hAnsiTheme="minorHAnsi" w:cstheme="minorBidi"/>
          <w:b/>
          <w:sz w:val="28"/>
          <w:szCs w:val="28"/>
        </w:rPr>
      </w:pPr>
      <w:r>
        <w:rPr>
          <w:rFonts w:asciiTheme="minorHAnsi" w:hAnsiTheme="minorHAnsi" w:cstheme="minorBidi"/>
          <w:b/>
          <w:sz w:val="28"/>
          <w:szCs w:val="28"/>
        </w:rPr>
        <w:tab/>
        <w:t>requested an open meeting</w:t>
      </w:r>
      <w:r w:rsidR="00ED77E8">
        <w:rPr>
          <w:rFonts w:asciiTheme="minorHAnsi" w:hAnsiTheme="minorHAnsi" w:cstheme="minorBidi"/>
          <w:b/>
          <w:sz w:val="28"/>
          <w:szCs w:val="28"/>
        </w:rPr>
        <w:t xml:space="preserve">, or if the personnel matter involves more than one </w:t>
      </w:r>
    </w:p>
    <w:p w14:paraId="7213946C" w14:textId="77777777" w:rsidR="00864852" w:rsidRDefault="00ED77E8" w:rsidP="00B900D9">
      <w:pPr>
        <w:spacing w:after="0" w:line="240" w:lineRule="auto"/>
        <w:rPr>
          <w:rFonts w:asciiTheme="minorHAnsi" w:hAnsiTheme="minorHAnsi" w:cstheme="minorBidi"/>
          <w:b/>
          <w:sz w:val="28"/>
          <w:szCs w:val="28"/>
        </w:rPr>
      </w:pPr>
      <w:r>
        <w:rPr>
          <w:rFonts w:asciiTheme="minorHAnsi" w:hAnsiTheme="minorHAnsi" w:cstheme="minorBidi"/>
          <w:b/>
          <w:sz w:val="28"/>
          <w:szCs w:val="28"/>
        </w:rPr>
        <w:tab/>
        <w:t>employee, all the employees have requeste</w:t>
      </w:r>
      <w:r w:rsidR="006F0CD4">
        <w:rPr>
          <w:rFonts w:asciiTheme="minorHAnsi" w:hAnsiTheme="minorHAnsi" w:cstheme="minorBidi"/>
          <w:b/>
          <w:sz w:val="28"/>
          <w:szCs w:val="28"/>
        </w:rPr>
        <w:t xml:space="preserve">d an open meeting.  </w:t>
      </w:r>
    </w:p>
    <w:p w14:paraId="17C49342" w14:textId="2B83880E" w:rsidR="0054683F" w:rsidRDefault="00864852" w:rsidP="00B900D9">
      <w:pPr>
        <w:spacing w:after="0" w:line="240" w:lineRule="auto"/>
        <w:rPr>
          <w:rFonts w:asciiTheme="minorHAnsi" w:hAnsiTheme="minorHAnsi" w:cstheme="minorBidi"/>
          <w:b/>
          <w:sz w:val="28"/>
          <w:szCs w:val="28"/>
        </w:rPr>
      </w:pPr>
      <w:r>
        <w:rPr>
          <w:rFonts w:asciiTheme="minorHAnsi" w:hAnsiTheme="minorHAnsi" w:cstheme="minorBidi"/>
          <w:b/>
          <w:sz w:val="28"/>
          <w:szCs w:val="28"/>
        </w:rPr>
        <w:tab/>
        <w:t xml:space="preserve">C.R.S </w:t>
      </w:r>
      <w:r>
        <w:rPr>
          <w:rFonts w:asciiTheme="minorHAnsi" w:hAnsiTheme="minorHAnsi" w:cstheme="minorHAnsi"/>
          <w:b/>
          <w:sz w:val="28"/>
          <w:szCs w:val="28"/>
        </w:rPr>
        <w:t>§</w:t>
      </w:r>
      <w:r>
        <w:rPr>
          <w:rFonts w:asciiTheme="minorHAnsi" w:hAnsiTheme="minorHAnsi" w:cstheme="minorBidi"/>
          <w:b/>
          <w:sz w:val="28"/>
          <w:szCs w:val="28"/>
        </w:rPr>
        <w:t>24-6-402(4)(f</w:t>
      </w:r>
      <w:r w:rsidR="003B1C3E">
        <w:rPr>
          <w:rFonts w:asciiTheme="minorHAnsi" w:hAnsiTheme="minorHAnsi" w:cstheme="minorBidi"/>
          <w:b/>
          <w:sz w:val="28"/>
          <w:szCs w:val="28"/>
        </w:rPr>
        <w:t>).</w:t>
      </w:r>
      <w:r w:rsidR="0054683F">
        <w:rPr>
          <w:rFonts w:asciiTheme="minorHAnsi" w:hAnsiTheme="minorHAnsi" w:cstheme="minorBidi"/>
          <w:b/>
          <w:sz w:val="28"/>
          <w:szCs w:val="28"/>
        </w:rPr>
        <w:t xml:space="preserve"> </w:t>
      </w:r>
    </w:p>
    <w:p w14:paraId="115BC312" w14:textId="77777777" w:rsidR="004177C0" w:rsidRDefault="004177C0" w:rsidP="004177C0">
      <w:pPr>
        <w:pStyle w:val="ListParagraph"/>
        <w:spacing w:after="0" w:line="240" w:lineRule="auto"/>
        <w:ind w:left="1080"/>
        <w:rPr>
          <w:rFonts w:asciiTheme="minorHAnsi" w:hAnsiTheme="minorHAnsi" w:cstheme="minorBidi"/>
          <w:b/>
          <w:sz w:val="28"/>
          <w:szCs w:val="28"/>
        </w:rPr>
      </w:pPr>
    </w:p>
    <w:p w14:paraId="064B45CE" w14:textId="0241725A" w:rsidR="004177C0" w:rsidRPr="003B1C3E" w:rsidRDefault="004177C0" w:rsidP="003B1C3E">
      <w:pPr>
        <w:spacing w:after="0" w:line="240" w:lineRule="auto"/>
        <w:rPr>
          <w:b/>
          <w:bCs/>
          <w:sz w:val="28"/>
          <w:szCs w:val="28"/>
        </w:rPr>
      </w:pPr>
      <w:r>
        <w:rPr>
          <w:rFonts w:asciiTheme="minorHAnsi" w:hAnsiTheme="minorHAnsi" w:cstheme="minorBidi"/>
          <w:b/>
          <w:sz w:val="28"/>
          <w:szCs w:val="28"/>
        </w:rPr>
        <w:t xml:space="preserve">      </w:t>
      </w:r>
      <w:r w:rsidRPr="003B1C3E">
        <w:rPr>
          <w:b/>
          <w:bCs/>
          <w:sz w:val="28"/>
          <w:szCs w:val="28"/>
        </w:rPr>
        <w:tab/>
      </w:r>
      <w:bookmarkStart w:id="0" w:name="_Hlk161206787"/>
      <w:r w:rsidRPr="003B1C3E">
        <w:rPr>
          <w:b/>
          <w:bCs/>
          <w:sz w:val="28"/>
          <w:szCs w:val="28"/>
        </w:rPr>
        <w:t>Motion to move these items into Executive Session</w:t>
      </w:r>
    </w:p>
    <w:p w14:paraId="10C19886" w14:textId="77777777" w:rsidR="004177C0" w:rsidRDefault="004177C0" w:rsidP="004177C0">
      <w:pPr>
        <w:pStyle w:val="NoSpacing"/>
        <w:rPr>
          <w:rFonts w:ascii="Calibri" w:hAnsi="Calibri"/>
          <w:sz w:val="28"/>
          <w:szCs w:val="28"/>
        </w:rPr>
      </w:pPr>
      <w:r>
        <w:rPr>
          <w:rFonts w:ascii="Calibri" w:hAnsi="Calibri"/>
          <w:sz w:val="28"/>
          <w:szCs w:val="28"/>
        </w:rPr>
        <w:t xml:space="preserve">           Second to the Motion</w:t>
      </w:r>
    </w:p>
    <w:p w14:paraId="6E05185B" w14:textId="77777777" w:rsidR="004177C0" w:rsidRDefault="004177C0" w:rsidP="004177C0">
      <w:pPr>
        <w:pStyle w:val="NoSpacing"/>
        <w:rPr>
          <w:rFonts w:ascii="Calibri" w:hAnsi="Calibri"/>
          <w:sz w:val="28"/>
          <w:szCs w:val="28"/>
        </w:rPr>
      </w:pPr>
      <w:r>
        <w:rPr>
          <w:rFonts w:ascii="Calibri" w:hAnsi="Calibri"/>
          <w:sz w:val="28"/>
          <w:szCs w:val="28"/>
        </w:rPr>
        <w:t xml:space="preserve">           Vote to move into Executive Session – All in favor – All opposed</w:t>
      </w:r>
    </w:p>
    <w:p w14:paraId="5484466E" w14:textId="77777777" w:rsidR="004177C0" w:rsidRPr="000C5B24" w:rsidRDefault="004177C0" w:rsidP="004177C0">
      <w:pPr>
        <w:pStyle w:val="NoSpacing"/>
        <w:rPr>
          <w:rFonts w:ascii="Calibri" w:hAnsi="Calibri"/>
          <w:sz w:val="28"/>
          <w:szCs w:val="28"/>
        </w:rPr>
      </w:pPr>
      <w:r>
        <w:rPr>
          <w:rFonts w:ascii="Calibri" w:hAnsi="Calibri"/>
          <w:sz w:val="28"/>
          <w:szCs w:val="28"/>
        </w:rPr>
        <w:t xml:space="preserve">           Motion carried by unanimous vote or the numbers for and against</w:t>
      </w:r>
    </w:p>
    <w:bookmarkEnd w:id="0"/>
    <w:p w14:paraId="718ECF09" w14:textId="77777777" w:rsidR="004177C0" w:rsidRPr="00D250E5" w:rsidRDefault="004177C0" w:rsidP="004177C0">
      <w:pPr>
        <w:pStyle w:val="NoSpacing"/>
        <w:rPr>
          <w:rFonts w:ascii="Calibri" w:hAnsi="Calibri"/>
          <w:sz w:val="28"/>
          <w:szCs w:val="28"/>
        </w:rPr>
      </w:pPr>
    </w:p>
    <w:p w14:paraId="0EA98DC0" w14:textId="77777777" w:rsidR="004177C0" w:rsidRDefault="004177C0" w:rsidP="004177C0">
      <w:pPr>
        <w:pStyle w:val="NoSpacing"/>
        <w:rPr>
          <w:rFonts w:ascii="Calibri" w:hAnsi="Calibri"/>
          <w:b w:val="0"/>
          <w:sz w:val="28"/>
          <w:szCs w:val="28"/>
        </w:rPr>
      </w:pPr>
      <w:r w:rsidRPr="000C5B24">
        <w:rPr>
          <w:rFonts w:ascii="Calibri" w:hAnsi="Calibri"/>
          <w:sz w:val="28"/>
          <w:szCs w:val="28"/>
        </w:rPr>
        <w:t xml:space="preserve"> </w:t>
      </w:r>
      <w:r>
        <w:rPr>
          <w:rFonts w:ascii="Calibri" w:hAnsi="Calibri"/>
          <w:sz w:val="28"/>
          <w:szCs w:val="28"/>
        </w:rPr>
        <w:t xml:space="preserve">          </w:t>
      </w:r>
      <w:r w:rsidRPr="00162097">
        <w:rPr>
          <w:rFonts w:ascii="Calibri" w:hAnsi="Calibri"/>
          <w:sz w:val="28"/>
          <w:szCs w:val="28"/>
        </w:rPr>
        <w:t>Ask visitors to please leave during the executive session</w:t>
      </w:r>
      <w:r w:rsidRPr="000C5B24">
        <w:rPr>
          <w:rFonts w:ascii="Calibri" w:hAnsi="Calibri"/>
          <w:sz w:val="28"/>
          <w:szCs w:val="28"/>
        </w:rPr>
        <w:t>.</w:t>
      </w:r>
    </w:p>
    <w:p w14:paraId="19AFAD6F" w14:textId="77777777" w:rsidR="004177C0" w:rsidRDefault="004177C0" w:rsidP="004177C0">
      <w:pPr>
        <w:spacing w:after="0" w:line="240" w:lineRule="auto"/>
        <w:rPr>
          <w:rFonts w:cstheme="minorBidi"/>
          <w:b/>
          <w:sz w:val="28"/>
          <w:szCs w:val="28"/>
        </w:rPr>
      </w:pPr>
    </w:p>
    <w:p w14:paraId="039D3506" w14:textId="77777777" w:rsidR="004177C0" w:rsidRDefault="004177C0" w:rsidP="004177C0">
      <w:pPr>
        <w:spacing w:after="0" w:line="240" w:lineRule="auto"/>
        <w:rPr>
          <w:rFonts w:cstheme="minorBidi"/>
          <w:b/>
          <w:sz w:val="28"/>
          <w:szCs w:val="28"/>
        </w:rPr>
      </w:pPr>
      <w:r>
        <w:rPr>
          <w:rFonts w:cstheme="minorBidi"/>
          <w:b/>
          <w:sz w:val="28"/>
          <w:szCs w:val="28"/>
        </w:rPr>
        <w:t xml:space="preserve">           If a vote is needed, you must do the following:</w:t>
      </w:r>
    </w:p>
    <w:p w14:paraId="4107D569" w14:textId="77777777" w:rsidR="004177C0" w:rsidRDefault="004177C0" w:rsidP="004177C0">
      <w:pPr>
        <w:pStyle w:val="NoSpacing"/>
        <w:rPr>
          <w:rFonts w:ascii="Calibri" w:hAnsi="Calibri"/>
          <w:sz w:val="28"/>
          <w:szCs w:val="28"/>
        </w:rPr>
      </w:pPr>
      <w:r>
        <w:rPr>
          <w:rFonts w:ascii="Calibri" w:hAnsi="Calibri"/>
        </w:rPr>
        <w:tab/>
      </w:r>
      <w:r>
        <w:rPr>
          <w:rFonts w:ascii="Calibri" w:hAnsi="Calibri"/>
          <w:sz w:val="28"/>
          <w:szCs w:val="28"/>
        </w:rPr>
        <w:t>Motion to move back into Regular Session</w:t>
      </w:r>
    </w:p>
    <w:p w14:paraId="6492F9C1" w14:textId="77777777" w:rsidR="004177C0" w:rsidRDefault="004177C0" w:rsidP="004177C0">
      <w:pPr>
        <w:pStyle w:val="NoSpacing"/>
        <w:rPr>
          <w:rFonts w:ascii="Calibri" w:hAnsi="Calibri"/>
          <w:sz w:val="28"/>
          <w:szCs w:val="28"/>
        </w:rPr>
      </w:pPr>
      <w:r>
        <w:rPr>
          <w:rFonts w:ascii="Calibri" w:hAnsi="Calibri"/>
          <w:sz w:val="28"/>
          <w:szCs w:val="28"/>
        </w:rPr>
        <w:t xml:space="preserve">           Second to the Motion</w:t>
      </w:r>
    </w:p>
    <w:p w14:paraId="75844E6E" w14:textId="77777777" w:rsidR="004177C0" w:rsidRDefault="004177C0" w:rsidP="004177C0">
      <w:pPr>
        <w:pStyle w:val="NoSpacing"/>
        <w:rPr>
          <w:rFonts w:ascii="Calibri" w:hAnsi="Calibri"/>
          <w:sz w:val="28"/>
          <w:szCs w:val="28"/>
        </w:rPr>
      </w:pPr>
      <w:r>
        <w:rPr>
          <w:rFonts w:ascii="Calibri" w:hAnsi="Calibri"/>
          <w:sz w:val="28"/>
          <w:szCs w:val="28"/>
        </w:rPr>
        <w:t xml:space="preserve">           Vote to move into Regular Session – All in favor – All opposed</w:t>
      </w:r>
    </w:p>
    <w:p w14:paraId="6FC1D2AF" w14:textId="77777777" w:rsidR="004177C0" w:rsidRDefault="004177C0" w:rsidP="004177C0">
      <w:pPr>
        <w:pStyle w:val="NoSpacing"/>
        <w:rPr>
          <w:rFonts w:ascii="Calibri" w:hAnsi="Calibri"/>
          <w:sz w:val="28"/>
          <w:szCs w:val="28"/>
        </w:rPr>
      </w:pPr>
      <w:r>
        <w:rPr>
          <w:rFonts w:ascii="Calibri" w:hAnsi="Calibri"/>
          <w:sz w:val="28"/>
          <w:szCs w:val="28"/>
        </w:rPr>
        <w:t xml:space="preserve">           Motion carried by unanimous vote or the numbers for and against</w:t>
      </w:r>
    </w:p>
    <w:p w14:paraId="79BC862C" w14:textId="77777777" w:rsidR="004177C0" w:rsidRDefault="004177C0" w:rsidP="004177C0">
      <w:pPr>
        <w:pStyle w:val="NoSpacing"/>
        <w:rPr>
          <w:rFonts w:ascii="Calibri" w:hAnsi="Calibri"/>
          <w:sz w:val="28"/>
          <w:szCs w:val="28"/>
        </w:rPr>
      </w:pPr>
      <w:r>
        <w:rPr>
          <w:rFonts w:ascii="Calibri" w:hAnsi="Calibri"/>
          <w:sz w:val="28"/>
          <w:szCs w:val="28"/>
        </w:rPr>
        <w:t xml:space="preserve">       </w:t>
      </w:r>
    </w:p>
    <w:p w14:paraId="46A796BD" w14:textId="73FF351E" w:rsidR="004177C0" w:rsidRDefault="004177C0" w:rsidP="004177C0">
      <w:pPr>
        <w:pStyle w:val="NoSpacing"/>
        <w:rPr>
          <w:rFonts w:ascii="Calibri" w:hAnsi="Calibri"/>
          <w:sz w:val="28"/>
          <w:szCs w:val="28"/>
        </w:rPr>
      </w:pPr>
      <w:r>
        <w:rPr>
          <w:rFonts w:ascii="Calibri" w:hAnsi="Calibri"/>
          <w:sz w:val="28"/>
          <w:szCs w:val="28"/>
        </w:rPr>
        <w:t xml:space="preserve">           Motion on the vote</w:t>
      </w:r>
    </w:p>
    <w:p w14:paraId="264E9B11" w14:textId="77777777" w:rsidR="004177C0" w:rsidRDefault="004177C0" w:rsidP="004177C0">
      <w:pPr>
        <w:pStyle w:val="NoSpacing"/>
        <w:rPr>
          <w:rFonts w:ascii="Calibri" w:hAnsi="Calibri"/>
          <w:sz w:val="28"/>
          <w:szCs w:val="28"/>
        </w:rPr>
      </w:pPr>
      <w:r>
        <w:rPr>
          <w:rFonts w:ascii="Calibri" w:hAnsi="Calibri"/>
          <w:sz w:val="28"/>
          <w:szCs w:val="28"/>
        </w:rPr>
        <w:t xml:space="preserve">           Second to the motion</w:t>
      </w:r>
    </w:p>
    <w:p w14:paraId="309F9CD0" w14:textId="77777777" w:rsidR="004177C0" w:rsidRDefault="004177C0" w:rsidP="004177C0">
      <w:pPr>
        <w:pStyle w:val="NoSpacing"/>
        <w:rPr>
          <w:rFonts w:ascii="Calibri" w:hAnsi="Calibri"/>
          <w:sz w:val="28"/>
          <w:szCs w:val="28"/>
        </w:rPr>
      </w:pPr>
      <w:r>
        <w:rPr>
          <w:rFonts w:ascii="Calibri" w:hAnsi="Calibri"/>
          <w:sz w:val="28"/>
          <w:szCs w:val="28"/>
        </w:rPr>
        <w:t xml:space="preserve">           Vote – All in favor – All opposed</w:t>
      </w:r>
    </w:p>
    <w:p w14:paraId="764FB5E5" w14:textId="77777777" w:rsidR="004177C0" w:rsidRDefault="004177C0" w:rsidP="004177C0">
      <w:pPr>
        <w:pStyle w:val="NoSpacing"/>
        <w:rPr>
          <w:rFonts w:ascii="Calibri" w:hAnsi="Calibri"/>
          <w:sz w:val="28"/>
          <w:szCs w:val="28"/>
        </w:rPr>
      </w:pPr>
      <w:r>
        <w:rPr>
          <w:rFonts w:ascii="Calibri" w:hAnsi="Calibri"/>
          <w:sz w:val="28"/>
          <w:szCs w:val="28"/>
        </w:rPr>
        <w:t xml:space="preserve">           Motion carried by unanimous vote or the numbers for and against</w:t>
      </w:r>
    </w:p>
    <w:p w14:paraId="6B020654" w14:textId="77777777" w:rsidR="004177C0" w:rsidRDefault="004177C0" w:rsidP="004177C0">
      <w:pPr>
        <w:pStyle w:val="NoSpacing"/>
        <w:rPr>
          <w:rFonts w:ascii="Calibri" w:hAnsi="Calibri"/>
          <w:sz w:val="28"/>
          <w:szCs w:val="28"/>
        </w:rPr>
      </w:pPr>
    </w:p>
    <w:p w14:paraId="47B9B356" w14:textId="77777777" w:rsidR="004177C0" w:rsidRPr="0063797F" w:rsidRDefault="004177C0" w:rsidP="004177C0">
      <w:pPr>
        <w:pStyle w:val="NoSpacing"/>
        <w:rPr>
          <w:rFonts w:ascii="Calibri" w:hAnsi="Calibri"/>
          <w:b w:val="0"/>
          <w:sz w:val="28"/>
          <w:szCs w:val="28"/>
        </w:rPr>
      </w:pPr>
      <w:r>
        <w:rPr>
          <w:rFonts w:ascii="Calibri" w:hAnsi="Calibri"/>
          <w:sz w:val="28"/>
          <w:szCs w:val="28"/>
        </w:rPr>
        <w:tab/>
      </w:r>
    </w:p>
    <w:p w14:paraId="0D425734" w14:textId="77777777" w:rsidR="004177C0" w:rsidRDefault="004177C0">
      <w:pPr>
        <w:spacing w:after="4" w:line="250" w:lineRule="auto"/>
        <w:ind w:left="-5" w:hanging="10"/>
        <w:rPr>
          <w:rFonts w:ascii="Arial" w:eastAsia="Arial" w:hAnsi="Arial" w:cs="Arial"/>
          <w:b/>
          <w:sz w:val="20"/>
          <w:szCs w:val="20"/>
        </w:rPr>
      </w:pPr>
    </w:p>
    <w:sectPr w:rsidR="004177C0"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0CE65954"/>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7176"/>
    <w:multiLevelType w:val="hybridMultilevel"/>
    <w:tmpl w:val="744624A2"/>
    <w:lvl w:ilvl="0" w:tplc="F85453C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1"/>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9"/>
  </w:num>
  <w:num w:numId="8" w16cid:durableId="1007175218">
    <w:abstractNumId w:val="10"/>
  </w:num>
  <w:num w:numId="9" w16cid:durableId="428504755">
    <w:abstractNumId w:val="2"/>
  </w:num>
  <w:num w:numId="10" w16cid:durableId="1205171964">
    <w:abstractNumId w:val="8"/>
  </w:num>
  <w:num w:numId="11" w16cid:durableId="1682471718">
    <w:abstractNumId w:val="5"/>
  </w:num>
  <w:num w:numId="12" w16cid:durableId="55708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0E3013"/>
    <w:rsid w:val="000E3F3C"/>
    <w:rsid w:val="00106047"/>
    <w:rsid w:val="00121B29"/>
    <w:rsid w:val="001428D1"/>
    <w:rsid w:val="00160E43"/>
    <w:rsid w:val="00177995"/>
    <w:rsid w:val="001A5609"/>
    <w:rsid w:val="001D0DFC"/>
    <w:rsid w:val="001E6739"/>
    <w:rsid w:val="002012F2"/>
    <w:rsid w:val="00205EF1"/>
    <w:rsid w:val="00207832"/>
    <w:rsid w:val="002433A7"/>
    <w:rsid w:val="00246DE3"/>
    <w:rsid w:val="0024733B"/>
    <w:rsid w:val="002633DB"/>
    <w:rsid w:val="00291252"/>
    <w:rsid w:val="002D32FB"/>
    <w:rsid w:val="002D3F5C"/>
    <w:rsid w:val="002E1915"/>
    <w:rsid w:val="002F7CE6"/>
    <w:rsid w:val="00302D61"/>
    <w:rsid w:val="00305981"/>
    <w:rsid w:val="00315EA5"/>
    <w:rsid w:val="0032274D"/>
    <w:rsid w:val="00332CDC"/>
    <w:rsid w:val="003336F4"/>
    <w:rsid w:val="00335F2A"/>
    <w:rsid w:val="0034093D"/>
    <w:rsid w:val="003425C1"/>
    <w:rsid w:val="003A5EC4"/>
    <w:rsid w:val="003B1C3E"/>
    <w:rsid w:val="003C380D"/>
    <w:rsid w:val="003D314C"/>
    <w:rsid w:val="003E45B7"/>
    <w:rsid w:val="004177C0"/>
    <w:rsid w:val="004218DA"/>
    <w:rsid w:val="00437196"/>
    <w:rsid w:val="00441FD6"/>
    <w:rsid w:val="00443601"/>
    <w:rsid w:val="00464C2C"/>
    <w:rsid w:val="004807E4"/>
    <w:rsid w:val="004A0270"/>
    <w:rsid w:val="004C3F06"/>
    <w:rsid w:val="004E14DE"/>
    <w:rsid w:val="004F267C"/>
    <w:rsid w:val="00501D10"/>
    <w:rsid w:val="00511B06"/>
    <w:rsid w:val="005358F0"/>
    <w:rsid w:val="0054683F"/>
    <w:rsid w:val="00564005"/>
    <w:rsid w:val="0056649A"/>
    <w:rsid w:val="005701B5"/>
    <w:rsid w:val="00572FA4"/>
    <w:rsid w:val="005C188B"/>
    <w:rsid w:val="005D7A92"/>
    <w:rsid w:val="005E1B17"/>
    <w:rsid w:val="0061786D"/>
    <w:rsid w:val="00622AAF"/>
    <w:rsid w:val="00640736"/>
    <w:rsid w:val="006437B1"/>
    <w:rsid w:val="006645B9"/>
    <w:rsid w:val="006740AD"/>
    <w:rsid w:val="006921EF"/>
    <w:rsid w:val="006F0CD4"/>
    <w:rsid w:val="0071213B"/>
    <w:rsid w:val="007208FE"/>
    <w:rsid w:val="00726AF7"/>
    <w:rsid w:val="007372BC"/>
    <w:rsid w:val="00751BF9"/>
    <w:rsid w:val="0076701A"/>
    <w:rsid w:val="00775A4D"/>
    <w:rsid w:val="00793346"/>
    <w:rsid w:val="007A6384"/>
    <w:rsid w:val="007B73F9"/>
    <w:rsid w:val="007D7A3E"/>
    <w:rsid w:val="007F7FD9"/>
    <w:rsid w:val="00820CBA"/>
    <w:rsid w:val="00836499"/>
    <w:rsid w:val="00836CB2"/>
    <w:rsid w:val="00853BF4"/>
    <w:rsid w:val="00864852"/>
    <w:rsid w:val="00902F67"/>
    <w:rsid w:val="00913859"/>
    <w:rsid w:val="00926A52"/>
    <w:rsid w:val="0093253C"/>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2BE5"/>
    <w:rsid w:val="00A7306B"/>
    <w:rsid w:val="00AD10A5"/>
    <w:rsid w:val="00AE62C9"/>
    <w:rsid w:val="00AE6596"/>
    <w:rsid w:val="00B058A1"/>
    <w:rsid w:val="00B0710D"/>
    <w:rsid w:val="00B51445"/>
    <w:rsid w:val="00B83033"/>
    <w:rsid w:val="00B900D9"/>
    <w:rsid w:val="00B96E09"/>
    <w:rsid w:val="00BA4E15"/>
    <w:rsid w:val="00BB62DA"/>
    <w:rsid w:val="00BC4E3A"/>
    <w:rsid w:val="00BC5258"/>
    <w:rsid w:val="00C05BA4"/>
    <w:rsid w:val="00C1494E"/>
    <w:rsid w:val="00C15405"/>
    <w:rsid w:val="00C1636E"/>
    <w:rsid w:val="00C218CE"/>
    <w:rsid w:val="00C21966"/>
    <w:rsid w:val="00C365AB"/>
    <w:rsid w:val="00C379F3"/>
    <w:rsid w:val="00CB0304"/>
    <w:rsid w:val="00D15BEB"/>
    <w:rsid w:val="00D20329"/>
    <w:rsid w:val="00D4131E"/>
    <w:rsid w:val="00DC40FA"/>
    <w:rsid w:val="00DD5FA2"/>
    <w:rsid w:val="00DE55D2"/>
    <w:rsid w:val="00E1027A"/>
    <w:rsid w:val="00E12B61"/>
    <w:rsid w:val="00E30E2F"/>
    <w:rsid w:val="00E37083"/>
    <w:rsid w:val="00E56C35"/>
    <w:rsid w:val="00EC0C6F"/>
    <w:rsid w:val="00ED77E8"/>
    <w:rsid w:val="00F37B02"/>
    <w:rsid w:val="00FA3A6E"/>
    <w:rsid w:val="00FC5D28"/>
    <w:rsid w:val="00FD7481"/>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5" ma:contentTypeDescription="Create a new document." ma:contentTypeScope="" ma:versionID="1ac1615c0cc2204d49ffe902958d6f7a">
  <xsd:schema xmlns:xsd="http://www.w3.org/2001/XMLSchema" xmlns:xs="http://www.w3.org/2001/XMLSchema" xmlns:p="http://schemas.microsoft.com/office/2006/metadata/properties" xmlns:ns3="a17fc9ab-f45b-4324-a81e-b4508ab1d330" targetNamespace="http://schemas.microsoft.com/office/2006/metadata/properties" ma:root="true" ma:fieldsID="e160c87ea6c78d8ccfe16aec76e2f145"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F52FD-FED9-4579-9147-5C13F976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88603-FD87-41E3-856D-AE06C2117B7C}">
  <ds:schemaRefs>
    <ds:schemaRef ds:uri="http://schemas.microsoft.com/sharepoint/v3/contenttype/forms"/>
  </ds:schemaRefs>
</ds:datastoreItem>
</file>

<file path=customXml/itemProps3.xml><?xml version="1.0" encoding="utf-8"?>
<ds:datastoreItem xmlns:ds="http://schemas.openxmlformats.org/officeDocument/2006/customXml" ds:itemID="{8A757794-514E-416A-A89B-7D78EAD393F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17fc9ab-f45b-4324-a81e-b4508ab1d330"/>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2024-11-13T13:47:00Z</cp:lastPrinted>
  <dcterms:created xsi:type="dcterms:W3CDTF">2024-11-13T13:48:00Z</dcterms:created>
  <dcterms:modified xsi:type="dcterms:W3CDTF">2024-11-13T13:48:00Z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