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9517" w14:textId="77777777" w:rsidR="009628EF" w:rsidRDefault="009628EF"/>
    <w:p w14:paraId="5AD87399" w14:textId="77777777" w:rsidR="009628EF" w:rsidRDefault="00000000">
      <w:pPr>
        <w:rPr>
          <w:b/>
        </w:rPr>
      </w:pPr>
      <w:r>
        <w:rPr>
          <w:b/>
        </w:rPr>
        <w:t>MEETING OF THE GOVERNING BOARD FOR:</w:t>
      </w:r>
    </w:p>
    <w:p w14:paraId="3CD7ADD1" w14:textId="77777777" w:rsidR="009628EF" w:rsidRDefault="00000000">
      <w:r>
        <w:t>Triumphant Learning Center</w:t>
      </w:r>
    </w:p>
    <w:p w14:paraId="393400B8" w14:textId="77777777" w:rsidR="009628EF" w:rsidRDefault="00000000">
      <w:r>
        <w:t>December 6, 2023</w:t>
      </w:r>
    </w:p>
    <w:p w14:paraId="1B0C6BDC" w14:textId="77777777" w:rsidR="009628EF" w:rsidRDefault="00000000">
      <w:r>
        <w:t>5:30 pm</w:t>
      </w:r>
    </w:p>
    <w:p w14:paraId="4692A8AB" w14:textId="77777777" w:rsidR="009628EF" w:rsidRDefault="009628EF"/>
    <w:p w14:paraId="035D887C" w14:textId="3613C753" w:rsidR="009628EF" w:rsidRDefault="00000000">
      <w:r>
        <w:t xml:space="preserve">Meeting Called to order by Nona </w:t>
      </w:r>
      <w:r w:rsidR="006F28CC">
        <w:t>Herrington</w:t>
      </w:r>
      <w:r>
        <w:t xml:space="preserve"> at 5:40 pm.</w:t>
      </w:r>
    </w:p>
    <w:p w14:paraId="3649A0CA" w14:textId="77777777" w:rsidR="009628EF" w:rsidRDefault="00000000">
      <w:pPr>
        <w:rPr>
          <w:b/>
        </w:rPr>
      </w:pPr>
      <w:r>
        <w:rPr>
          <w:b/>
        </w:rPr>
        <w:t>Roll Call:</w:t>
      </w:r>
    </w:p>
    <w:p w14:paraId="41AA3183" w14:textId="77777777" w:rsidR="009628EF" w:rsidRDefault="009628E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628EF" w14:paraId="5A67E6B5" w14:textId="77777777">
        <w:tc>
          <w:tcPr>
            <w:tcW w:w="3120" w:type="dxa"/>
            <w:shd w:val="clear" w:color="auto" w:fill="auto"/>
            <w:tcMar>
              <w:top w:w="100" w:type="dxa"/>
              <w:left w:w="100" w:type="dxa"/>
              <w:bottom w:w="100" w:type="dxa"/>
              <w:right w:w="100" w:type="dxa"/>
            </w:tcMar>
          </w:tcPr>
          <w:p w14:paraId="393A370C" w14:textId="77777777" w:rsidR="009628EF" w:rsidRDefault="00000000">
            <w:pPr>
              <w:widowControl w:val="0"/>
              <w:spacing w:line="240" w:lineRule="auto"/>
              <w:rPr>
                <w:b/>
              </w:rPr>
            </w:pPr>
            <w:r>
              <w:rPr>
                <w:b/>
              </w:rPr>
              <w:t>Present</w:t>
            </w:r>
          </w:p>
        </w:tc>
        <w:tc>
          <w:tcPr>
            <w:tcW w:w="3120" w:type="dxa"/>
            <w:shd w:val="clear" w:color="auto" w:fill="auto"/>
            <w:tcMar>
              <w:top w:w="100" w:type="dxa"/>
              <w:left w:w="100" w:type="dxa"/>
              <w:bottom w:w="100" w:type="dxa"/>
              <w:right w:w="100" w:type="dxa"/>
            </w:tcMar>
          </w:tcPr>
          <w:p w14:paraId="095E93A4" w14:textId="77777777" w:rsidR="009628EF" w:rsidRDefault="00000000">
            <w:pPr>
              <w:widowControl w:val="0"/>
              <w:spacing w:line="240" w:lineRule="auto"/>
              <w:rPr>
                <w:b/>
              </w:rPr>
            </w:pPr>
            <w:r>
              <w:rPr>
                <w:b/>
              </w:rPr>
              <w:t>Absent</w:t>
            </w:r>
          </w:p>
        </w:tc>
        <w:tc>
          <w:tcPr>
            <w:tcW w:w="3120" w:type="dxa"/>
            <w:shd w:val="clear" w:color="auto" w:fill="auto"/>
            <w:tcMar>
              <w:top w:w="100" w:type="dxa"/>
              <w:left w:w="100" w:type="dxa"/>
              <w:bottom w:w="100" w:type="dxa"/>
              <w:right w:w="100" w:type="dxa"/>
            </w:tcMar>
          </w:tcPr>
          <w:p w14:paraId="0C52AA9C" w14:textId="77777777" w:rsidR="009628EF" w:rsidRDefault="00000000">
            <w:pPr>
              <w:widowControl w:val="0"/>
              <w:spacing w:line="240" w:lineRule="auto"/>
              <w:rPr>
                <w:b/>
              </w:rPr>
            </w:pPr>
            <w:r>
              <w:rPr>
                <w:b/>
              </w:rPr>
              <w:t>Board Member Name</w:t>
            </w:r>
          </w:p>
        </w:tc>
      </w:tr>
      <w:tr w:rsidR="009628EF" w14:paraId="56DD5A45" w14:textId="77777777">
        <w:tc>
          <w:tcPr>
            <w:tcW w:w="3120" w:type="dxa"/>
            <w:shd w:val="clear" w:color="auto" w:fill="auto"/>
            <w:tcMar>
              <w:top w:w="100" w:type="dxa"/>
              <w:left w:w="100" w:type="dxa"/>
              <w:bottom w:w="100" w:type="dxa"/>
              <w:right w:w="100" w:type="dxa"/>
            </w:tcMar>
          </w:tcPr>
          <w:p w14:paraId="5F0A84E5" w14:textId="77777777" w:rsidR="009628EF"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3199288C" w14:textId="77777777" w:rsidR="009628EF" w:rsidRDefault="009628EF">
            <w:pPr>
              <w:widowControl w:val="0"/>
              <w:spacing w:line="240" w:lineRule="auto"/>
            </w:pPr>
          </w:p>
        </w:tc>
        <w:tc>
          <w:tcPr>
            <w:tcW w:w="3120" w:type="dxa"/>
            <w:shd w:val="clear" w:color="auto" w:fill="auto"/>
            <w:tcMar>
              <w:top w:w="100" w:type="dxa"/>
              <w:left w:w="100" w:type="dxa"/>
              <w:bottom w:w="100" w:type="dxa"/>
              <w:right w:w="100" w:type="dxa"/>
            </w:tcMar>
          </w:tcPr>
          <w:p w14:paraId="5BB55727" w14:textId="77777777" w:rsidR="009628EF" w:rsidRDefault="00000000">
            <w:pPr>
              <w:widowControl w:val="0"/>
              <w:spacing w:line="240" w:lineRule="auto"/>
            </w:pPr>
            <w:r>
              <w:t>Nona Herrington</w:t>
            </w:r>
          </w:p>
        </w:tc>
      </w:tr>
      <w:tr w:rsidR="009628EF" w14:paraId="7B70E3A4" w14:textId="77777777">
        <w:tc>
          <w:tcPr>
            <w:tcW w:w="3120" w:type="dxa"/>
            <w:shd w:val="clear" w:color="auto" w:fill="auto"/>
            <w:tcMar>
              <w:top w:w="100" w:type="dxa"/>
              <w:left w:w="100" w:type="dxa"/>
              <w:bottom w:w="100" w:type="dxa"/>
              <w:right w:w="100" w:type="dxa"/>
            </w:tcMar>
          </w:tcPr>
          <w:p w14:paraId="04DCE083" w14:textId="77777777" w:rsidR="009628EF"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289DB418" w14:textId="77777777" w:rsidR="009628EF" w:rsidRDefault="009628EF">
            <w:pPr>
              <w:widowControl w:val="0"/>
              <w:spacing w:line="240" w:lineRule="auto"/>
            </w:pPr>
          </w:p>
        </w:tc>
        <w:tc>
          <w:tcPr>
            <w:tcW w:w="3120" w:type="dxa"/>
            <w:shd w:val="clear" w:color="auto" w:fill="auto"/>
            <w:tcMar>
              <w:top w:w="100" w:type="dxa"/>
              <w:left w:w="100" w:type="dxa"/>
              <w:bottom w:w="100" w:type="dxa"/>
              <w:right w:w="100" w:type="dxa"/>
            </w:tcMar>
          </w:tcPr>
          <w:p w14:paraId="4512C087" w14:textId="77777777" w:rsidR="009628EF" w:rsidRDefault="00000000">
            <w:pPr>
              <w:widowControl w:val="0"/>
              <w:spacing w:line="240" w:lineRule="auto"/>
            </w:pPr>
            <w:r>
              <w:t>Thomas Thompson</w:t>
            </w:r>
          </w:p>
        </w:tc>
      </w:tr>
      <w:tr w:rsidR="009628EF" w14:paraId="12652ECB" w14:textId="77777777">
        <w:tc>
          <w:tcPr>
            <w:tcW w:w="3120" w:type="dxa"/>
            <w:shd w:val="clear" w:color="auto" w:fill="auto"/>
            <w:tcMar>
              <w:top w:w="100" w:type="dxa"/>
              <w:left w:w="100" w:type="dxa"/>
              <w:bottom w:w="100" w:type="dxa"/>
              <w:right w:w="100" w:type="dxa"/>
            </w:tcMar>
          </w:tcPr>
          <w:p w14:paraId="34D9FA4C" w14:textId="77777777" w:rsidR="009628EF" w:rsidRDefault="009628EF">
            <w:pPr>
              <w:widowControl w:val="0"/>
              <w:spacing w:line="240" w:lineRule="auto"/>
            </w:pPr>
          </w:p>
        </w:tc>
        <w:tc>
          <w:tcPr>
            <w:tcW w:w="3120" w:type="dxa"/>
            <w:shd w:val="clear" w:color="auto" w:fill="auto"/>
            <w:tcMar>
              <w:top w:w="100" w:type="dxa"/>
              <w:left w:w="100" w:type="dxa"/>
              <w:bottom w:w="100" w:type="dxa"/>
              <w:right w:w="100" w:type="dxa"/>
            </w:tcMar>
          </w:tcPr>
          <w:p w14:paraId="296408DB" w14:textId="77777777" w:rsidR="009628EF"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7DB48BD4" w14:textId="77777777" w:rsidR="009628EF" w:rsidRDefault="00000000">
            <w:pPr>
              <w:widowControl w:val="0"/>
              <w:spacing w:line="240" w:lineRule="auto"/>
            </w:pPr>
            <w:r>
              <w:t>Daniel Ziccarelli</w:t>
            </w:r>
          </w:p>
        </w:tc>
      </w:tr>
      <w:tr w:rsidR="009628EF" w14:paraId="620F3D16" w14:textId="77777777">
        <w:tc>
          <w:tcPr>
            <w:tcW w:w="3120" w:type="dxa"/>
            <w:shd w:val="clear" w:color="auto" w:fill="auto"/>
            <w:tcMar>
              <w:top w:w="100" w:type="dxa"/>
              <w:left w:w="100" w:type="dxa"/>
              <w:bottom w:w="100" w:type="dxa"/>
              <w:right w:w="100" w:type="dxa"/>
            </w:tcMar>
          </w:tcPr>
          <w:p w14:paraId="4EC0CF14" w14:textId="77777777" w:rsidR="009628EF"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55D507FC" w14:textId="77777777" w:rsidR="009628EF" w:rsidRDefault="009628EF">
            <w:pPr>
              <w:widowControl w:val="0"/>
              <w:spacing w:line="240" w:lineRule="auto"/>
            </w:pPr>
          </w:p>
        </w:tc>
        <w:tc>
          <w:tcPr>
            <w:tcW w:w="3120" w:type="dxa"/>
            <w:shd w:val="clear" w:color="auto" w:fill="auto"/>
            <w:tcMar>
              <w:top w:w="100" w:type="dxa"/>
              <w:left w:w="100" w:type="dxa"/>
              <w:bottom w:w="100" w:type="dxa"/>
              <w:right w:w="100" w:type="dxa"/>
            </w:tcMar>
          </w:tcPr>
          <w:p w14:paraId="68A02097" w14:textId="77777777" w:rsidR="009628EF" w:rsidRDefault="00000000">
            <w:pPr>
              <w:widowControl w:val="0"/>
              <w:spacing w:line="240" w:lineRule="auto"/>
            </w:pPr>
            <w:r>
              <w:t>Joshua Bills</w:t>
            </w:r>
          </w:p>
        </w:tc>
      </w:tr>
      <w:tr w:rsidR="009628EF" w14:paraId="0408DE64" w14:textId="77777777">
        <w:tc>
          <w:tcPr>
            <w:tcW w:w="3120" w:type="dxa"/>
            <w:shd w:val="clear" w:color="auto" w:fill="auto"/>
            <w:tcMar>
              <w:top w:w="100" w:type="dxa"/>
              <w:left w:w="100" w:type="dxa"/>
              <w:bottom w:w="100" w:type="dxa"/>
              <w:right w:w="100" w:type="dxa"/>
            </w:tcMar>
          </w:tcPr>
          <w:p w14:paraId="7DA754F9" w14:textId="77777777" w:rsidR="009628EF"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1773C873" w14:textId="77777777" w:rsidR="009628EF" w:rsidRDefault="009628EF">
            <w:pPr>
              <w:widowControl w:val="0"/>
              <w:spacing w:line="240" w:lineRule="auto"/>
            </w:pPr>
          </w:p>
        </w:tc>
        <w:tc>
          <w:tcPr>
            <w:tcW w:w="3120" w:type="dxa"/>
            <w:shd w:val="clear" w:color="auto" w:fill="auto"/>
            <w:tcMar>
              <w:top w:w="100" w:type="dxa"/>
              <w:left w:w="100" w:type="dxa"/>
              <w:bottom w:w="100" w:type="dxa"/>
              <w:right w:w="100" w:type="dxa"/>
            </w:tcMar>
          </w:tcPr>
          <w:p w14:paraId="4FDD9E25" w14:textId="77777777" w:rsidR="009628EF" w:rsidRDefault="00000000">
            <w:pPr>
              <w:widowControl w:val="0"/>
              <w:spacing w:line="240" w:lineRule="auto"/>
            </w:pPr>
            <w:r>
              <w:t>Sara Denault</w:t>
            </w:r>
          </w:p>
        </w:tc>
      </w:tr>
    </w:tbl>
    <w:p w14:paraId="634859D9" w14:textId="77777777" w:rsidR="009628EF" w:rsidRDefault="009628EF"/>
    <w:p w14:paraId="69ABCA86" w14:textId="77777777" w:rsidR="009628EF" w:rsidRDefault="00000000">
      <w:r>
        <w:t>Prayer and Pledge of allegiance led by Josh Bills</w:t>
      </w:r>
    </w:p>
    <w:p w14:paraId="7E8557B5" w14:textId="77777777" w:rsidR="009628EF" w:rsidRDefault="009628EF"/>
    <w:p w14:paraId="5C82C392" w14:textId="77777777" w:rsidR="009628EF" w:rsidRDefault="00000000">
      <w:r>
        <w:t xml:space="preserve">4. </w:t>
      </w:r>
      <w:r>
        <w:rPr>
          <w:b/>
        </w:rPr>
        <w:t>Call to the Public:</w:t>
      </w:r>
      <w:r>
        <w:t xml:space="preserve"> Nona opened the floor to public comment. Noone present for public comment. </w:t>
      </w:r>
    </w:p>
    <w:p w14:paraId="1F95ABF5" w14:textId="77777777" w:rsidR="009628EF" w:rsidRDefault="009628EF"/>
    <w:p w14:paraId="4BF28968" w14:textId="77777777" w:rsidR="009628EF" w:rsidRDefault="00000000">
      <w:pPr>
        <w:rPr>
          <w:b/>
        </w:rPr>
      </w:pPr>
      <w:r>
        <w:t xml:space="preserve">5. </w:t>
      </w:r>
      <w:r>
        <w:rPr>
          <w:b/>
        </w:rPr>
        <w:t>Business Items:</w:t>
      </w:r>
    </w:p>
    <w:p w14:paraId="328E257C" w14:textId="77777777" w:rsidR="009628EF" w:rsidRDefault="00000000">
      <w:pPr>
        <w:numPr>
          <w:ilvl w:val="0"/>
          <w:numId w:val="2"/>
        </w:numPr>
      </w:pPr>
      <w:r>
        <w:t>Review and approve November 16, 2023 minutes.</w:t>
      </w:r>
    </w:p>
    <w:p w14:paraId="1240E38F" w14:textId="77777777" w:rsidR="009628EF" w:rsidRDefault="00000000">
      <w:pPr>
        <w:numPr>
          <w:ilvl w:val="0"/>
          <w:numId w:val="1"/>
        </w:numPr>
      </w:pPr>
      <w:r>
        <w:t>Motion made by Josh Bills to approve the agenda and minutes as submitted. Motion seconded by Thomas Thompson. Motion carried unanimously.</w:t>
      </w:r>
    </w:p>
    <w:p w14:paraId="5E66B2CC" w14:textId="77777777" w:rsidR="009628EF" w:rsidRDefault="009628EF">
      <w:pPr>
        <w:ind w:left="2160"/>
      </w:pPr>
    </w:p>
    <w:p w14:paraId="24E631C0" w14:textId="77777777" w:rsidR="009628EF" w:rsidRDefault="00000000">
      <w:pPr>
        <w:jc w:val="right"/>
      </w:pPr>
      <w:r>
        <w:t>Nona Herrington -Aye</w:t>
      </w:r>
    </w:p>
    <w:p w14:paraId="2E0F4CF9" w14:textId="77777777" w:rsidR="009628EF" w:rsidRDefault="00000000">
      <w:pPr>
        <w:jc w:val="right"/>
      </w:pPr>
      <w:r>
        <w:t>Thomas Thompson- Aye</w:t>
      </w:r>
    </w:p>
    <w:p w14:paraId="1C08A51B" w14:textId="77777777" w:rsidR="009628EF" w:rsidRDefault="00000000">
      <w:pPr>
        <w:jc w:val="right"/>
      </w:pPr>
      <w:r>
        <w:t>Daniel Ziccarelli-NA</w:t>
      </w:r>
    </w:p>
    <w:p w14:paraId="12B2BC93" w14:textId="77777777" w:rsidR="009628EF" w:rsidRDefault="00000000">
      <w:pPr>
        <w:jc w:val="right"/>
      </w:pPr>
      <w:r>
        <w:t>Joshua Bills-Aye</w:t>
      </w:r>
    </w:p>
    <w:p w14:paraId="6DF91CFB" w14:textId="77777777" w:rsidR="009628EF" w:rsidRDefault="00000000">
      <w:pPr>
        <w:jc w:val="right"/>
      </w:pPr>
      <w:r>
        <w:t>Sara Denault-Aye</w:t>
      </w:r>
    </w:p>
    <w:p w14:paraId="08D9B143" w14:textId="77777777" w:rsidR="009628EF" w:rsidRDefault="009628EF">
      <w:pPr>
        <w:jc w:val="right"/>
      </w:pPr>
    </w:p>
    <w:p w14:paraId="2272165B" w14:textId="77777777" w:rsidR="009628EF" w:rsidRDefault="00000000">
      <w:pPr>
        <w:numPr>
          <w:ilvl w:val="0"/>
          <w:numId w:val="2"/>
        </w:numPr>
      </w:pPr>
      <w:r>
        <w:rPr>
          <w:b/>
        </w:rPr>
        <w:t>Treasurer Report</w:t>
      </w:r>
      <w:r>
        <w:t xml:space="preserve"> - October reports were reviewed and it was noticed that they looked similar to the reports from October of 2022. </w:t>
      </w:r>
    </w:p>
    <w:p w14:paraId="0DD071AF" w14:textId="77777777" w:rsidR="009628EF" w:rsidRDefault="009628EF"/>
    <w:p w14:paraId="10A60B23" w14:textId="77777777" w:rsidR="009628EF" w:rsidRDefault="009628EF"/>
    <w:p w14:paraId="4D05F8E8" w14:textId="77777777" w:rsidR="009628EF" w:rsidRDefault="00000000">
      <w:pPr>
        <w:numPr>
          <w:ilvl w:val="0"/>
          <w:numId w:val="2"/>
        </w:numPr>
      </w:pPr>
      <w:r>
        <w:rPr>
          <w:b/>
        </w:rPr>
        <w:t>Sign and Review Warrants and Financials</w:t>
      </w:r>
      <w:r>
        <w:t xml:space="preserve"> - Payroll vouchers from 11/2 and 11/30 were reviewed and signed.</w:t>
      </w:r>
    </w:p>
    <w:p w14:paraId="792AC926" w14:textId="77777777" w:rsidR="009628EF" w:rsidRDefault="009628EF"/>
    <w:p w14:paraId="7973B415" w14:textId="77777777" w:rsidR="009628EF" w:rsidRDefault="009628EF"/>
    <w:p w14:paraId="66D07E71" w14:textId="77777777" w:rsidR="009628EF" w:rsidRDefault="00000000">
      <w:pPr>
        <w:numPr>
          <w:ilvl w:val="0"/>
          <w:numId w:val="2"/>
        </w:numPr>
      </w:pPr>
      <w:r>
        <w:rPr>
          <w:b/>
        </w:rPr>
        <w:t>Directors Repor</w:t>
      </w:r>
      <w:r>
        <w:t>t - More storage space has been created at TLC.</w:t>
      </w:r>
    </w:p>
    <w:p w14:paraId="678F95C8" w14:textId="77777777" w:rsidR="009628EF" w:rsidRDefault="009628EF"/>
    <w:p w14:paraId="0A72069B" w14:textId="77777777" w:rsidR="009628EF" w:rsidRDefault="009628EF"/>
    <w:p w14:paraId="53741FD4" w14:textId="77777777" w:rsidR="009628EF" w:rsidRDefault="00000000">
      <w:r>
        <w:t xml:space="preserve">6. </w:t>
      </w:r>
      <w:r>
        <w:rPr>
          <w:b/>
        </w:rPr>
        <w:t>Discuss and vote on the removal of Daniel Ziccarelli from the Governing Board due to not obtaining an updated fingerprint clearance card by the designated due date.</w:t>
      </w:r>
      <w:r>
        <w:t xml:space="preserve">  Sara moves to remove Daniel Ziccarelli from the Governing Board. No second motion was made. Agenda item fails. Page 118 of Robert’s Rules for dummies needs to be reviewed for more information on how to handle this situation. No vote was made at this time.  Daniel Ziccarelli has updated his fingerprint clearance card to current. </w:t>
      </w:r>
    </w:p>
    <w:p w14:paraId="28F5F8B6" w14:textId="77777777" w:rsidR="009628EF" w:rsidRDefault="00000000">
      <w:r>
        <w:tab/>
      </w:r>
      <w:r>
        <w:tab/>
      </w:r>
      <w:r>
        <w:tab/>
      </w:r>
      <w:r>
        <w:tab/>
      </w:r>
      <w:r>
        <w:tab/>
      </w:r>
      <w:r>
        <w:tab/>
      </w:r>
      <w:r>
        <w:tab/>
      </w:r>
      <w:r>
        <w:tab/>
      </w:r>
      <w:r>
        <w:tab/>
      </w:r>
    </w:p>
    <w:p w14:paraId="7F5318C8" w14:textId="77777777" w:rsidR="009628EF" w:rsidRDefault="00000000">
      <w:r>
        <w:tab/>
      </w:r>
      <w:r>
        <w:tab/>
      </w:r>
      <w:r>
        <w:tab/>
      </w:r>
      <w:r>
        <w:tab/>
      </w:r>
      <w:r>
        <w:tab/>
      </w:r>
      <w:r>
        <w:tab/>
      </w:r>
      <w:r>
        <w:tab/>
      </w:r>
      <w:r>
        <w:tab/>
      </w:r>
      <w:r>
        <w:tab/>
      </w:r>
      <w:r>
        <w:tab/>
        <w:t>Nona Herrington</w:t>
      </w:r>
      <w:proofErr w:type="gramStart"/>
      <w:r>
        <w:t>-  NA</w:t>
      </w:r>
      <w:proofErr w:type="gramEnd"/>
    </w:p>
    <w:p w14:paraId="31EAB97A" w14:textId="77777777" w:rsidR="009628EF" w:rsidRDefault="00000000">
      <w:pPr>
        <w:jc w:val="right"/>
      </w:pPr>
      <w:r>
        <w:t>Thomas Thompson- NA</w:t>
      </w:r>
    </w:p>
    <w:p w14:paraId="14DA4AE0" w14:textId="77777777" w:rsidR="009628EF" w:rsidRDefault="00000000">
      <w:pPr>
        <w:jc w:val="right"/>
      </w:pPr>
      <w:r>
        <w:t>Daniel Ziccarelli-NA</w:t>
      </w:r>
    </w:p>
    <w:p w14:paraId="157726C7" w14:textId="77777777" w:rsidR="009628EF" w:rsidRDefault="00000000">
      <w:pPr>
        <w:jc w:val="right"/>
      </w:pPr>
      <w:r>
        <w:t>Joshua Bills-NA</w:t>
      </w:r>
    </w:p>
    <w:p w14:paraId="17176B00" w14:textId="77777777" w:rsidR="009628EF" w:rsidRDefault="00000000">
      <w:pPr>
        <w:jc w:val="right"/>
      </w:pPr>
      <w:r>
        <w:t>Sara Denault-NA</w:t>
      </w:r>
    </w:p>
    <w:p w14:paraId="78709625" w14:textId="77777777" w:rsidR="009628EF" w:rsidRDefault="009628EF"/>
    <w:p w14:paraId="123CFDA9" w14:textId="77777777" w:rsidR="009628EF" w:rsidRDefault="009628EF"/>
    <w:p w14:paraId="48DBE561" w14:textId="77777777" w:rsidR="009628EF" w:rsidRDefault="009628EF"/>
    <w:p w14:paraId="36FBA1CA" w14:textId="77777777" w:rsidR="009628EF" w:rsidRDefault="009628EF"/>
    <w:p w14:paraId="6E7A9D45" w14:textId="77777777" w:rsidR="009628EF" w:rsidRDefault="00000000">
      <w:r>
        <w:t xml:space="preserve">7. </w:t>
      </w:r>
      <w:r>
        <w:rPr>
          <w:b/>
        </w:rPr>
        <w:t xml:space="preserve">Discuss and approve comprehensive insurance package offered to employees through Vector Insurance Solutions. </w:t>
      </w:r>
      <w:r>
        <w:t>Item was reviewed and discussed. Tom Thompson moves to approve. Motion seconded by Josh Bills. Motion carried unanimously.</w:t>
      </w:r>
    </w:p>
    <w:p w14:paraId="70F04691" w14:textId="77777777" w:rsidR="009628EF" w:rsidRDefault="00000000">
      <w:pPr>
        <w:ind w:firstLine="720"/>
      </w:pPr>
      <w:r>
        <w:t xml:space="preserve"> </w:t>
      </w:r>
      <w:r>
        <w:tab/>
      </w:r>
      <w:r>
        <w:tab/>
      </w:r>
      <w:r>
        <w:tab/>
      </w:r>
      <w:r>
        <w:tab/>
      </w:r>
      <w:r>
        <w:tab/>
      </w:r>
      <w:r>
        <w:tab/>
      </w:r>
      <w:r>
        <w:tab/>
      </w:r>
      <w:r>
        <w:tab/>
      </w:r>
      <w:r>
        <w:tab/>
        <w:t>Nona Herrington -Aye</w:t>
      </w:r>
    </w:p>
    <w:p w14:paraId="4CD01519" w14:textId="77777777" w:rsidR="009628EF" w:rsidRDefault="00000000">
      <w:pPr>
        <w:jc w:val="right"/>
      </w:pPr>
      <w:r>
        <w:t>Thomas Thompson- Aye</w:t>
      </w:r>
    </w:p>
    <w:p w14:paraId="65C633A0" w14:textId="77777777" w:rsidR="009628EF" w:rsidRDefault="00000000">
      <w:pPr>
        <w:jc w:val="right"/>
      </w:pPr>
      <w:r>
        <w:t>Daniel Ziccarelli-NA</w:t>
      </w:r>
    </w:p>
    <w:p w14:paraId="7FB76F44" w14:textId="77777777" w:rsidR="009628EF" w:rsidRDefault="00000000">
      <w:pPr>
        <w:jc w:val="right"/>
      </w:pPr>
      <w:r>
        <w:t>Joshua Bills-Aye</w:t>
      </w:r>
    </w:p>
    <w:p w14:paraId="3B34845B" w14:textId="77777777" w:rsidR="009628EF" w:rsidRDefault="00000000">
      <w:pPr>
        <w:jc w:val="right"/>
      </w:pPr>
      <w:r>
        <w:t>Sara Denault-Aye</w:t>
      </w:r>
    </w:p>
    <w:p w14:paraId="68C66C40" w14:textId="77777777" w:rsidR="009628EF" w:rsidRDefault="009628EF"/>
    <w:p w14:paraId="1F33C13F" w14:textId="77777777" w:rsidR="009628EF" w:rsidRDefault="009628EF"/>
    <w:p w14:paraId="1F895A3E" w14:textId="77777777" w:rsidR="009628EF" w:rsidRDefault="009628EF"/>
    <w:p w14:paraId="7357B385" w14:textId="77777777" w:rsidR="009628EF" w:rsidRDefault="009628EF"/>
    <w:p w14:paraId="068EDB99" w14:textId="77777777" w:rsidR="009628EF" w:rsidRDefault="00000000">
      <w:r>
        <w:t xml:space="preserve">8. </w:t>
      </w:r>
      <w:r>
        <w:rPr>
          <w:b/>
        </w:rPr>
        <w:t>Discuss PowerSchool solutions found</w:t>
      </w:r>
    </w:p>
    <w:p w14:paraId="318B2DD0" w14:textId="77777777" w:rsidR="009628EF" w:rsidRDefault="009628EF">
      <w:pPr>
        <w:jc w:val="right"/>
      </w:pPr>
    </w:p>
    <w:p w14:paraId="43694500" w14:textId="77777777" w:rsidR="009628EF" w:rsidRDefault="009628EF">
      <w:pPr>
        <w:jc w:val="right"/>
      </w:pPr>
    </w:p>
    <w:p w14:paraId="3888F2EF" w14:textId="77777777" w:rsidR="009628EF" w:rsidRDefault="009628EF">
      <w:pPr>
        <w:jc w:val="right"/>
      </w:pPr>
    </w:p>
    <w:p w14:paraId="78DC7DCF" w14:textId="77777777" w:rsidR="009628EF" w:rsidRDefault="00000000">
      <w:pPr>
        <w:rPr>
          <w:b/>
          <w:u w:val="single"/>
        </w:rPr>
      </w:pPr>
      <w:r>
        <w:t xml:space="preserve">9. </w:t>
      </w:r>
      <w:r>
        <w:rPr>
          <w:b/>
        </w:rPr>
        <w:t xml:space="preserve">Future Meeting set for </w:t>
      </w:r>
      <w:r>
        <w:rPr>
          <w:b/>
          <w:u w:val="single"/>
        </w:rPr>
        <w:t>January 25, 2024</w:t>
      </w:r>
    </w:p>
    <w:p w14:paraId="3DD356E0" w14:textId="77777777" w:rsidR="009628EF" w:rsidRDefault="009628EF">
      <w:pPr>
        <w:rPr>
          <w:b/>
          <w:u w:val="single"/>
        </w:rPr>
      </w:pPr>
    </w:p>
    <w:p w14:paraId="6FB89FC5" w14:textId="77777777" w:rsidR="009628EF" w:rsidRDefault="009628EF">
      <w:pPr>
        <w:rPr>
          <w:b/>
          <w:u w:val="single"/>
        </w:rPr>
      </w:pPr>
    </w:p>
    <w:p w14:paraId="18D644F3" w14:textId="77777777" w:rsidR="009628EF" w:rsidRDefault="00000000">
      <w:r>
        <w:t xml:space="preserve">10. </w:t>
      </w:r>
      <w:r>
        <w:rPr>
          <w:b/>
        </w:rPr>
        <w:t>Adjournment</w:t>
      </w:r>
      <w:r>
        <w:t xml:space="preserve">. There being no further business to discuss, Tom motions to adjourn the meeting at 6:40 pm, Josh seconds the motion. The motion passes unanimously. </w:t>
      </w:r>
    </w:p>
    <w:p w14:paraId="6F1FE5D5" w14:textId="77777777" w:rsidR="009628EF" w:rsidRDefault="00000000">
      <w:r>
        <w:tab/>
      </w:r>
      <w:r>
        <w:tab/>
      </w:r>
      <w:r>
        <w:tab/>
      </w:r>
      <w:r>
        <w:tab/>
      </w:r>
      <w:r>
        <w:tab/>
      </w:r>
      <w:r>
        <w:tab/>
      </w:r>
      <w:r>
        <w:tab/>
      </w:r>
      <w:r>
        <w:tab/>
      </w:r>
      <w:r>
        <w:tab/>
        <w:t xml:space="preserve">           Nona Herrington - Aye</w:t>
      </w:r>
    </w:p>
    <w:p w14:paraId="35C10820" w14:textId="77777777" w:rsidR="009628EF" w:rsidRDefault="00000000">
      <w:pPr>
        <w:jc w:val="right"/>
      </w:pPr>
      <w:r>
        <w:t>Thomas Thompson - Aye</w:t>
      </w:r>
    </w:p>
    <w:p w14:paraId="49619542" w14:textId="77777777" w:rsidR="009628EF" w:rsidRDefault="00000000">
      <w:pPr>
        <w:jc w:val="right"/>
      </w:pPr>
      <w:r>
        <w:t>Daniel Ziccarelli - NA</w:t>
      </w:r>
    </w:p>
    <w:p w14:paraId="3FA7D274" w14:textId="77777777" w:rsidR="009628EF" w:rsidRDefault="00000000">
      <w:pPr>
        <w:jc w:val="right"/>
      </w:pPr>
      <w:r>
        <w:t>Joshua Bills - Aye</w:t>
      </w:r>
    </w:p>
    <w:p w14:paraId="24417EF0" w14:textId="77777777" w:rsidR="009628EF" w:rsidRDefault="00000000">
      <w:pPr>
        <w:jc w:val="right"/>
      </w:pPr>
      <w:r>
        <w:t>Sara Denault - Aye</w:t>
      </w:r>
    </w:p>
    <w:p w14:paraId="7FAF8C02" w14:textId="77777777" w:rsidR="009628EF" w:rsidRDefault="009628EF"/>
    <w:p w14:paraId="0C9B2C3B" w14:textId="77777777" w:rsidR="009628EF" w:rsidRDefault="009628EF"/>
    <w:p w14:paraId="37FC7E85" w14:textId="77777777" w:rsidR="009628EF" w:rsidRDefault="009628EF"/>
    <w:p w14:paraId="6C8E78CC" w14:textId="77777777" w:rsidR="009628EF" w:rsidRDefault="009628EF"/>
    <w:sectPr w:rsidR="009628EF">
      <w:footerReference w:type="default" r:id="rId7"/>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322B" w14:textId="77777777" w:rsidR="003B6F6B" w:rsidRDefault="003B6F6B">
      <w:pPr>
        <w:spacing w:line="240" w:lineRule="auto"/>
      </w:pPr>
      <w:r>
        <w:separator/>
      </w:r>
    </w:p>
  </w:endnote>
  <w:endnote w:type="continuationSeparator" w:id="0">
    <w:p w14:paraId="2D25E9BF" w14:textId="77777777" w:rsidR="003B6F6B" w:rsidRDefault="003B6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402A" w14:textId="77777777" w:rsidR="009628EF" w:rsidRDefault="00000000">
    <w:r>
      <w:t>December 6, 2023 Governing Board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65FC" w14:textId="77777777" w:rsidR="003B6F6B" w:rsidRDefault="003B6F6B">
      <w:pPr>
        <w:spacing w:line="240" w:lineRule="auto"/>
      </w:pPr>
      <w:r>
        <w:separator/>
      </w:r>
    </w:p>
  </w:footnote>
  <w:footnote w:type="continuationSeparator" w:id="0">
    <w:p w14:paraId="5C659805" w14:textId="77777777" w:rsidR="003B6F6B" w:rsidRDefault="003B6F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C5C"/>
    <w:multiLevelType w:val="multilevel"/>
    <w:tmpl w:val="C5C0E8C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D6064C9"/>
    <w:multiLevelType w:val="multilevel"/>
    <w:tmpl w:val="5E2650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0695921">
    <w:abstractNumId w:val="0"/>
  </w:num>
  <w:num w:numId="2" w16cid:durableId="213832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EF"/>
    <w:rsid w:val="003B6F6B"/>
    <w:rsid w:val="006F28CC"/>
    <w:rsid w:val="009628EF"/>
    <w:rsid w:val="00A5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0924"/>
  <w15:docId w15:val="{CD01C851-4C29-43A3-B3B6-750DBEF1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tlc tlc</cp:lastModifiedBy>
  <cp:revision>2</cp:revision>
  <dcterms:created xsi:type="dcterms:W3CDTF">2024-02-21T16:50:00Z</dcterms:created>
  <dcterms:modified xsi:type="dcterms:W3CDTF">2024-02-21T16:50:00Z</dcterms:modified>
</cp:coreProperties>
</file>