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5D" w:rsidRDefault="00B2536B" w:rsidP="00FC48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A37420" w:rsidRPr="00A37420">
        <w:rPr>
          <w:sz w:val="24"/>
          <w:szCs w:val="24"/>
        </w:rPr>
        <w:t>Out-of-the-Box</w:t>
      </w:r>
      <w:r>
        <w:rPr>
          <w:sz w:val="24"/>
          <w:szCs w:val="24"/>
        </w:rPr>
        <w:t>”</w:t>
      </w:r>
      <w:r w:rsidR="00A37420" w:rsidRPr="00A37420">
        <w:rPr>
          <w:sz w:val="24"/>
          <w:szCs w:val="24"/>
        </w:rPr>
        <w:t xml:space="preserve"> </w:t>
      </w:r>
      <w:r w:rsidR="00FC485D">
        <w:rPr>
          <w:sz w:val="24"/>
          <w:szCs w:val="24"/>
        </w:rPr>
        <w:t>p</w:t>
      </w:r>
      <w:r w:rsidR="00A37420" w:rsidRPr="00A37420">
        <w:rPr>
          <w:sz w:val="24"/>
          <w:szCs w:val="24"/>
        </w:rPr>
        <w:t xml:space="preserve">rofessional </w:t>
      </w:r>
      <w:r w:rsidR="00FC485D">
        <w:rPr>
          <w:sz w:val="24"/>
          <w:szCs w:val="24"/>
        </w:rPr>
        <w:t>d</w:t>
      </w:r>
      <w:r w:rsidR="00A37420" w:rsidRPr="00A37420">
        <w:rPr>
          <w:sz w:val="24"/>
          <w:szCs w:val="24"/>
        </w:rPr>
        <w:t xml:space="preserve">evelopment </w:t>
      </w:r>
      <w:r w:rsidR="00FC485D">
        <w:rPr>
          <w:sz w:val="24"/>
          <w:szCs w:val="24"/>
        </w:rPr>
        <w:t>w</w:t>
      </w:r>
      <w:r w:rsidR="00A37420" w:rsidRPr="00A37420">
        <w:rPr>
          <w:sz w:val="24"/>
          <w:szCs w:val="24"/>
        </w:rPr>
        <w:t>orkshop</w:t>
      </w:r>
    </w:p>
    <w:p w:rsidR="00D921D9" w:rsidRDefault="00D921D9" w:rsidP="00D921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8C1D00">
        <w:rPr>
          <w:sz w:val="24"/>
          <w:szCs w:val="24"/>
        </w:rPr>
        <w:t xml:space="preserve">  &amp; Time</w:t>
      </w:r>
      <w:bookmarkStart w:id="0" w:name="_GoBack"/>
      <w:bookmarkEnd w:id="0"/>
      <w:r>
        <w:rPr>
          <w:sz w:val="24"/>
          <w:szCs w:val="24"/>
        </w:rPr>
        <w:t>: Wednesday, October 25</w:t>
      </w:r>
      <w:r w:rsidRPr="00A3742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2:</w:t>
      </w:r>
      <w:r w:rsidR="000E7869">
        <w:rPr>
          <w:sz w:val="24"/>
          <w:szCs w:val="24"/>
        </w:rPr>
        <w:t>30</w:t>
      </w:r>
      <w:r>
        <w:rPr>
          <w:sz w:val="24"/>
          <w:szCs w:val="24"/>
        </w:rPr>
        <w:t xml:space="preserve"> pm—4:</w:t>
      </w:r>
      <w:r w:rsidR="000E7869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</w:p>
    <w:p w:rsidR="000E7869" w:rsidRDefault="000E7869" w:rsidP="000E7869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Location: Hillside High School, Rm. 200</w:t>
      </w:r>
    </w:p>
    <w:p w:rsidR="000E7869" w:rsidRDefault="000E7869" w:rsidP="000E7869">
      <w:pPr>
        <w:spacing w:line="240" w:lineRule="auto"/>
        <w:ind w:left="990" w:hanging="9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3727 Fayetteville St., Durham, NC  27707 </w:t>
      </w:r>
    </w:p>
    <w:p w:rsidR="000E7869" w:rsidRDefault="000E7869" w:rsidP="000E7869">
      <w:pPr>
        <w:spacing w:line="240" w:lineRule="auto"/>
        <w:contextualSpacing/>
        <w:rPr>
          <w:sz w:val="24"/>
          <w:szCs w:val="24"/>
        </w:rPr>
      </w:pPr>
    </w:p>
    <w:p w:rsidR="00FC485D" w:rsidRDefault="00FC485D" w:rsidP="00FC48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Workshop Title: “What is in the Food Colors?—DIY Gel Electrophoresis”</w:t>
      </w:r>
    </w:p>
    <w:p w:rsidR="00A37420" w:rsidRDefault="00FC485D" w:rsidP="00FC485D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This workshop is planned for secondary teachers of Durham Public Schools</w:t>
      </w:r>
      <w:r w:rsidR="00DC5B33">
        <w:rPr>
          <w:sz w:val="24"/>
          <w:szCs w:val="24"/>
        </w:rPr>
        <w:t>,</w:t>
      </w:r>
      <w:r>
        <w:rPr>
          <w:sz w:val="24"/>
          <w:szCs w:val="24"/>
        </w:rPr>
        <w:t xml:space="preserve"> by the Office of Science Education and Diversity</w:t>
      </w:r>
      <w:r w:rsidR="00DC5B33">
        <w:rPr>
          <w:sz w:val="24"/>
          <w:szCs w:val="24"/>
        </w:rPr>
        <w:t xml:space="preserve"> (OSED)</w:t>
      </w:r>
      <w:r>
        <w:rPr>
          <w:sz w:val="24"/>
          <w:szCs w:val="24"/>
        </w:rPr>
        <w:t xml:space="preserve"> of National Institute of Environmental Health Sciences (NIEHS).  </w:t>
      </w:r>
      <w:r w:rsidR="00912962">
        <w:rPr>
          <w:sz w:val="24"/>
          <w:szCs w:val="24"/>
        </w:rPr>
        <w:t xml:space="preserve">Teachers will watch a gel </w:t>
      </w:r>
      <w:r>
        <w:rPr>
          <w:sz w:val="24"/>
          <w:szCs w:val="24"/>
        </w:rPr>
        <w:t>electrophoresis demonstration</w:t>
      </w:r>
      <w:r w:rsidR="00110CA6">
        <w:rPr>
          <w:sz w:val="24"/>
          <w:szCs w:val="24"/>
        </w:rPr>
        <w:t xml:space="preserve"> of food colors and predict the course of travel of each color, based on the molecular weight</w:t>
      </w:r>
      <w:r w:rsidR="00DC5B33">
        <w:rPr>
          <w:sz w:val="24"/>
          <w:szCs w:val="24"/>
        </w:rPr>
        <w:t xml:space="preserve"> and</w:t>
      </w:r>
      <w:r w:rsidR="00110CA6">
        <w:rPr>
          <w:sz w:val="24"/>
          <w:szCs w:val="24"/>
        </w:rPr>
        <w:t xml:space="preserve"> structure, and charge of dyes contained in each food color. Every teacher who attends this workshop will receive a kit that contains the essential ingredients for this DIY gel-electrophoresis. </w:t>
      </w:r>
      <w:r w:rsidR="00912962">
        <w:rPr>
          <w:sz w:val="24"/>
          <w:szCs w:val="24"/>
        </w:rPr>
        <w:t>Dr. Tom Randall</w:t>
      </w:r>
      <w:r w:rsidR="00110CA6">
        <w:rPr>
          <w:sz w:val="24"/>
          <w:szCs w:val="24"/>
        </w:rPr>
        <w:t xml:space="preserve"> </w:t>
      </w:r>
      <w:r w:rsidR="003E7574">
        <w:rPr>
          <w:sz w:val="24"/>
          <w:szCs w:val="24"/>
        </w:rPr>
        <w:t xml:space="preserve">and Ms. Dawn </w:t>
      </w:r>
      <w:proofErr w:type="spellStart"/>
      <w:r w:rsidR="003E7574">
        <w:rPr>
          <w:sz w:val="24"/>
          <w:szCs w:val="24"/>
        </w:rPr>
        <w:t>Trembath</w:t>
      </w:r>
      <w:proofErr w:type="spellEnd"/>
      <w:r w:rsidR="003E7574">
        <w:rPr>
          <w:sz w:val="24"/>
          <w:szCs w:val="24"/>
        </w:rPr>
        <w:t xml:space="preserve"> </w:t>
      </w:r>
      <w:r w:rsidR="00110CA6">
        <w:rPr>
          <w:sz w:val="24"/>
          <w:szCs w:val="24"/>
        </w:rPr>
        <w:t>from the Triangle DIY Biology</w:t>
      </w:r>
      <w:r w:rsidR="003E7574">
        <w:rPr>
          <w:sz w:val="24"/>
          <w:szCs w:val="24"/>
        </w:rPr>
        <w:t xml:space="preserve"> (Tri </w:t>
      </w:r>
      <w:proofErr w:type="spellStart"/>
      <w:r w:rsidR="003E7574">
        <w:rPr>
          <w:sz w:val="24"/>
          <w:szCs w:val="24"/>
        </w:rPr>
        <w:t>DIYBio</w:t>
      </w:r>
      <w:proofErr w:type="spellEnd"/>
      <w:r w:rsidR="003E7574">
        <w:rPr>
          <w:sz w:val="24"/>
          <w:szCs w:val="24"/>
        </w:rPr>
        <w:t>)</w:t>
      </w:r>
      <w:r w:rsidR="00110CA6">
        <w:rPr>
          <w:sz w:val="24"/>
          <w:szCs w:val="24"/>
        </w:rPr>
        <w:t xml:space="preserve"> will </w:t>
      </w:r>
      <w:r w:rsidR="00DC5B33">
        <w:rPr>
          <w:sz w:val="24"/>
          <w:szCs w:val="24"/>
        </w:rPr>
        <w:t>talk to teachers about various resources that teachers might find useful for classroom teaching.</w:t>
      </w:r>
    </w:p>
    <w:p w:rsidR="00DC5B33" w:rsidRDefault="00DC5B33" w:rsidP="00DC5B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Agenda:</w:t>
      </w:r>
    </w:p>
    <w:p w:rsidR="00DC5B33" w:rsidRDefault="00DC5B33" w:rsidP="00912962">
      <w:pPr>
        <w:spacing w:line="360" w:lineRule="auto"/>
        <w:ind w:left="2160" w:hanging="2160"/>
        <w:rPr>
          <w:sz w:val="24"/>
          <w:szCs w:val="24"/>
        </w:rPr>
      </w:pPr>
      <w:proofErr w:type="gramStart"/>
      <w:r>
        <w:rPr>
          <w:sz w:val="24"/>
          <w:szCs w:val="24"/>
        </w:rPr>
        <w:t>2:</w:t>
      </w:r>
      <w:r w:rsidR="000E7869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>—</w:t>
      </w:r>
      <w:r>
        <w:rPr>
          <w:sz w:val="24"/>
          <w:szCs w:val="24"/>
        </w:rPr>
        <w:t xml:space="preserve"> 3:</w:t>
      </w:r>
      <w:r w:rsidR="000E7869">
        <w:rPr>
          <w:sz w:val="24"/>
          <w:szCs w:val="24"/>
        </w:rPr>
        <w:t>00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Overview of NIEHS by Mr. John Schelp, </w:t>
      </w:r>
      <w:r w:rsidR="00912962">
        <w:rPr>
          <w:sz w:val="24"/>
          <w:szCs w:val="24"/>
        </w:rPr>
        <w:t>M.P.A., Special Assistant for Community Engagement &amp; Outreach, OSED, NIEHS.</w:t>
      </w:r>
      <w:proofErr w:type="gramEnd"/>
      <w:r w:rsidR="00912962">
        <w:rPr>
          <w:sz w:val="24"/>
          <w:szCs w:val="24"/>
        </w:rPr>
        <w:t xml:space="preserve"> </w:t>
      </w:r>
    </w:p>
    <w:p w:rsidR="00912962" w:rsidRDefault="00912962" w:rsidP="00912962">
      <w:pPr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3:</w:t>
      </w:r>
      <w:r w:rsidR="00FD39AB">
        <w:rPr>
          <w:sz w:val="24"/>
          <w:szCs w:val="24"/>
        </w:rPr>
        <w:t>05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>—</w:t>
      </w:r>
      <w:r>
        <w:rPr>
          <w:sz w:val="24"/>
          <w:szCs w:val="24"/>
        </w:rPr>
        <w:t xml:space="preserve"> 3:</w:t>
      </w:r>
      <w:r w:rsidR="00FD39AB">
        <w:rPr>
          <w:sz w:val="24"/>
          <w:szCs w:val="24"/>
        </w:rPr>
        <w:t>35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 xml:space="preserve">     </w:t>
      </w:r>
      <w:r>
        <w:rPr>
          <w:sz w:val="24"/>
          <w:szCs w:val="24"/>
        </w:rPr>
        <w:t>Food color gel electrophoresis demonstration. Teachers predict the course of travel of each color, based on the molecular weight and structure, and charge of dyes contained in each food color.</w:t>
      </w:r>
    </w:p>
    <w:p w:rsidR="00912962" w:rsidRDefault="00912962" w:rsidP="00912962">
      <w:pPr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3:</w:t>
      </w:r>
      <w:r w:rsidR="00FD39AB">
        <w:rPr>
          <w:sz w:val="24"/>
          <w:szCs w:val="24"/>
        </w:rPr>
        <w:t>35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>—3:45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 xml:space="preserve">      </w:t>
      </w:r>
      <w:r w:rsidR="00A51250">
        <w:rPr>
          <w:sz w:val="24"/>
          <w:szCs w:val="24"/>
        </w:rPr>
        <w:t>Break</w:t>
      </w:r>
    </w:p>
    <w:p w:rsidR="00912962" w:rsidRDefault="00FD39AB" w:rsidP="00A51250">
      <w:pPr>
        <w:spacing w:line="36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3:45</w:t>
      </w:r>
      <w:r w:rsidR="00912962">
        <w:rPr>
          <w:sz w:val="24"/>
          <w:szCs w:val="24"/>
        </w:rPr>
        <w:t xml:space="preserve"> pm</w:t>
      </w:r>
      <w:r>
        <w:rPr>
          <w:sz w:val="24"/>
          <w:szCs w:val="24"/>
        </w:rPr>
        <w:t>—4:15</w:t>
      </w:r>
      <w:r w:rsidR="00912962">
        <w:rPr>
          <w:sz w:val="24"/>
          <w:szCs w:val="24"/>
        </w:rPr>
        <w:t>pm</w:t>
      </w:r>
      <w:r>
        <w:rPr>
          <w:sz w:val="24"/>
          <w:szCs w:val="24"/>
        </w:rPr>
        <w:t xml:space="preserve">      </w:t>
      </w:r>
      <w:r w:rsidR="00A51250">
        <w:rPr>
          <w:sz w:val="24"/>
          <w:szCs w:val="24"/>
        </w:rPr>
        <w:t>“</w:t>
      </w:r>
      <w:r w:rsidR="00912962">
        <w:rPr>
          <w:sz w:val="24"/>
          <w:szCs w:val="24"/>
        </w:rPr>
        <w:t xml:space="preserve">Triangle DIY </w:t>
      </w:r>
      <w:r w:rsidR="004D12B9">
        <w:rPr>
          <w:sz w:val="24"/>
          <w:szCs w:val="24"/>
        </w:rPr>
        <w:t>Biology</w:t>
      </w:r>
      <w:r w:rsidR="00A51250">
        <w:rPr>
          <w:sz w:val="24"/>
          <w:szCs w:val="24"/>
        </w:rPr>
        <w:t>: W</w:t>
      </w:r>
      <w:r w:rsidR="004D12B9">
        <w:rPr>
          <w:sz w:val="24"/>
          <w:szCs w:val="24"/>
        </w:rPr>
        <w:t xml:space="preserve">hat it is and its </w:t>
      </w:r>
      <w:r w:rsidR="00912962">
        <w:rPr>
          <w:sz w:val="24"/>
          <w:szCs w:val="24"/>
        </w:rPr>
        <w:t>resources for teachers</w:t>
      </w:r>
      <w:r w:rsidR="00A51250">
        <w:rPr>
          <w:sz w:val="24"/>
          <w:szCs w:val="24"/>
        </w:rPr>
        <w:t>”</w:t>
      </w:r>
      <w:r w:rsidR="00912962">
        <w:rPr>
          <w:sz w:val="24"/>
          <w:szCs w:val="24"/>
        </w:rPr>
        <w:t>, By Tom Randall, Ph.D.</w:t>
      </w:r>
      <w:r w:rsidR="003E7574">
        <w:rPr>
          <w:sz w:val="24"/>
          <w:szCs w:val="24"/>
        </w:rPr>
        <w:t xml:space="preserve">, &amp; Dawn </w:t>
      </w:r>
      <w:proofErr w:type="spellStart"/>
      <w:r w:rsidR="003E7574">
        <w:rPr>
          <w:sz w:val="24"/>
          <w:szCs w:val="24"/>
        </w:rPr>
        <w:t>Trembath</w:t>
      </w:r>
      <w:proofErr w:type="spellEnd"/>
      <w:r w:rsidR="003E7574">
        <w:rPr>
          <w:sz w:val="24"/>
          <w:szCs w:val="24"/>
        </w:rPr>
        <w:t xml:space="preserve"> </w:t>
      </w:r>
      <w:r w:rsidR="004D12B9">
        <w:rPr>
          <w:sz w:val="24"/>
          <w:szCs w:val="24"/>
        </w:rPr>
        <w:t xml:space="preserve"> of </w:t>
      </w:r>
      <w:r w:rsidR="003E7574">
        <w:rPr>
          <w:sz w:val="24"/>
          <w:szCs w:val="24"/>
        </w:rPr>
        <w:t xml:space="preserve">Tri </w:t>
      </w:r>
      <w:proofErr w:type="spellStart"/>
      <w:r w:rsidR="003E7574">
        <w:rPr>
          <w:sz w:val="24"/>
          <w:szCs w:val="24"/>
        </w:rPr>
        <w:t>DIYBio</w:t>
      </w:r>
      <w:proofErr w:type="spellEnd"/>
      <w:r w:rsidR="004D12B9">
        <w:rPr>
          <w:sz w:val="24"/>
          <w:szCs w:val="24"/>
        </w:rPr>
        <w:t>;</w:t>
      </w:r>
      <w:r w:rsidR="00912962">
        <w:rPr>
          <w:sz w:val="24"/>
          <w:szCs w:val="24"/>
        </w:rPr>
        <w:t xml:space="preserve"> </w:t>
      </w:r>
      <w:r w:rsidR="004D12B9">
        <w:rPr>
          <w:sz w:val="24"/>
          <w:szCs w:val="24"/>
        </w:rPr>
        <w:t xml:space="preserve">NIEHS science education outreach programs , by Huei-Chen Lao, Ph.D., OSED, NIEHS </w:t>
      </w:r>
    </w:p>
    <w:p w:rsidR="00A51250" w:rsidRDefault="00A51250" w:rsidP="00A51250">
      <w:pPr>
        <w:spacing w:line="360" w:lineRule="auto"/>
        <w:ind w:left="2070" w:hanging="2070"/>
        <w:rPr>
          <w:sz w:val="24"/>
          <w:szCs w:val="24"/>
        </w:rPr>
      </w:pPr>
      <w:r>
        <w:rPr>
          <w:sz w:val="24"/>
          <w:szCs w:val="24"/>
        </w:rPr>
        <w:t xml:space="preserve"> 4:</w:t>
      </w:r>
      <w:r w:rsidR="00FD39AB">
        <w:rPr>
          <w:sz w:val="24"/>
          <w:szCs w:val="24"/>
        </w:rPr>
        <w:t>15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>—</w:t>
      </w:r>
      <w:r>
        <w:rPr>
          <w:sz w:val="24"/>
          <w:szCs w:val="24"/>
        </w:rPr>
        <w:t>4:</w:t>
      </w:r>
      <w:r w:rsidR="00FD39AB">
        <w:rPr>
          <w:sz w:val="24"/>
          <w:szCs w:val="24"/>
        </w:rPr>
        <w:t>30</w:t>
      </w:r>
      <w:r>
        <w:rPr>
          <w:sz w:val="24"/>
          <w:szCs w:val="24"/>
        </w:rPr>
        <w:t xml:space="preserve"> pm</w:t>
      </w:r>
      <w:r w:rsidR="00FD39AB">
        <w:rPr>
          <w:sz w:val="24"/>
          <w:szCs w:val="24"/>
        </w:rPr>
        <w:t xml:space="preserve">      </w:t>
      </w:r>
      <w:r>
        <w:rPr>
          <w:sz w:val="24"/>
          <w:szCs w:val="24"/>
        </w:rPr>
        <w:t>Q&amp;A</w:t>
      </w:r>
    </w:p>
    <w:sectPr w:rsidR="00A5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3A"/>
    <w:rsid w:val="000E7869"/>
    <w:rsid w:val="00110CA6"/>
    <w:rsid w:val="0013158C"/>
    <w:rsid w:val="003E7574"/>
    <w:rsid w:val="004D12B9"/>
    <w:rsid w:val="004E1CFC"/>
    <w:rsid w:val="008C1D00"/>
    <w:rsid w:val="00912962"/>
    <w:rsid w:val="00A37420"/>
    <w:rsid w:val="00A51250"/>
    <w:rsid w:val="00B2536B"/>
    <w:rsid w:val="00BE1D3A"/>
    <w:rsid w:val="00D921D9"/>
    <w:rsid w:val="00DC5B33"/>
    <w:rsid w:val="00FC485D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Huei Chen Lao</dc:creator>
  <cp:lastModifiedBy>Huei Chen Lao</cp:lastModifiedBy>
  <cp:revision>14</cp:revision>
  <cp:lastPrinted>2017-10-03T12:42:00Z</cp:lastPrinted>
  <dcterms:created xsi:type="dcterms:W3CDTF">2017-08-21T12:46:00Z</dcterms:created>
  <dcterms:modified xsi:type="dcterms:W3CDTF">2017-10-03T12:42:00Z</dcterms:modified>
</cp:coreProperties>
</file>