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32" w:rsidRDefault="00CE30A2" w:rsidP="00310032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57150" distB="57150" distL="57150" distR="57150" simplePos="0" relativeHeight="251659264" behindDoc="1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504825</wp:posOffset>
            </wp:positionV>
            <wp:extent cx="885825" cy="819150"/>
            <wp:effectExtent l="19050" t="0" r="9525" b="0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>
                    <a:blip r:embed="rId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19150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</w:p>
    <w:p w:rsidR="00310032" w:rsidRPr="00D250E4" w:rsidRDefault="00CE30A2" w:rsidP="00310032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</w:t>
      </w:r>
      <w:r w:rsidR="00310032">
        <w:rPr>
          <w:sz w:val="56"/>
          <w:szCs w:val="56"/>
        </w:rPr>
        <w:t xml:space="preserve"> </w:t>
      </w:r>
      <w:r w:rsidR="00310032" w:rsidRPr="00D417B8">
        <w:rPr>
          <w:sz w:val="56"/>
          <w:szCs w:val="56"/>
        </w:rPr>
        <w:t>ATTENTION ART STUDENTS</w:t>
      </w:r>
    </w:p>
    <w:p w:rsidR="00310032" w:rsidRPr="00D417B8" w:rsidRDefault="00310032" w:rsidP="00310032">
      <w:pPr>
        <w:jc w:val="center"/>
        <w:rPr>
          <w:sz w:val="96"/>
          <w:szCs w:val="96"/>
        </w:rPr>
      </w:pPr>
      <w:r w:rsidRPr="00D417B8">
        <w:rPr>
          <w:sz w:val="96"/>
          <w:szCs w:val="96"/>
        </w:rPr>
        <w:t>$500 Scholarship</w:t>
      </w:r>
    </w:p>
    <w:p w:rsidR="00310032" w:rsidRDefault="00310032" w:rsidP="00310032">
      <w:pPr>
        <w:jc w:val="center"/>
        <w:rPr>
          <w:sz w:val="52"/>
          <w:szCs w:val="52"/>
        </w:rPr>
      </w:pPr>
      <w:r w:rsidRPr="00D417B8">
        <w:rPr>
          <w:sz w:val="52"/>
          <w:szCs w:val="52"/>
        </w:rPr>
        <w:t>Sponsored by the North Wind Quilters Guild</w:t>
      </w:r>
    </w:p>
    <w:p w:rsidR="00310032" w:rsidRPr="00D417B8" w:rsidRDefault="00310032" w:rsidP="00310032">
      <w:pPr>
        <w:jc w:val="center"/>
        <w:rPr>
          <w:sz w:val="24"/>
          <w:szCs w:val="24"/>
        </w:rPr>
      </w:pPr>
    </w:p>
    <w:p w:rsidR="00310032" w:rsidRPr="00D417B8" w:rsidRDefault="00310032" w:rsidP="00310032">
      <w:pPr>
        <w:jc w:val="center"/>
        <w:rPr>
          <w:sz w:val="36"/>
          <w:szCs w:val="36"/>
        </w:rPr>
      </w:pPr>
      <w:r w:rsidRPr="00D417B8">
        <w:rPr>
          <w:sz w:val="36"/>
          <w:szCs w:val="36"/>
        </w:rPr>
        <w:t>The North Wind Quilters Guild Scholarship Program provides funds to support graduating high school seniors, college students and vocational students pursuing a 2 to 4 y</w:t>
      </w:r>
      <w:r>
        <w:rPr>
          <w:sz w:val="36"/>
          <w:szCs w:val="36"/>
        </w:rPr>
        <w:t>ear degree</w:t>
      </w:r>
      <w:r w:rsidRPr="00D417B8">
        <w:rPr>
          <w:sz w:val="36"/>
          <w:szCs w:val="36"/>
        </w:rPr>
        <w:t xml:space="preserve"> or vocational certificate in textiles, design or art.  Qualifying majors include studio arts, graphic arts, design art, illustration, fashion design, interior design, photography, film, or architecture.</w:t>
      </w:r>
    </w:p>
    <w:p w:rsidR="00310032" w:rsidRPr="00D417B8" w:rsidRDefault="00310032" w:rsidP="00310032">
      <w:pPr>
        <w:jc w:val="center"/>
        <w:rPr>
          <w:sz w:val="36"/>
          <w:szCs w:val="36"/>
        </w:rPr>
      </w:pPr>
      <w:r w:rsidRPr="00D417B8">
        <w:rPr>
          <w:sz w:val="36"/>
          <w:szCs w:val="36"/>
        </w:rPr>
        <w:t>The student must have been a resident of Solano, Yolo or Napa Counties during high school.</w:t>
      </w:r>
    </w:p>
    <w:p w:rsidR="00310032" w:rsidRPr="00D417B8" w:rsidRDefault="00310032" w:rsidP="00310032">
      <w:pPr>
        <w:jc w:val="center"/>
        <w:rPr>
          <w:sz w:val="36"/>
          <w:szCs w:val="36"/>
        </w:rPr>
      </w:pPr>
      <w:r w:rsidRPr="00D417B8">
        <w:rPr>
          <w:sz w:val="36"/>
          <w:szCs w:val="36"/>
        </w:rPr>
        <w:t>Deadline for application is February 28, 201</w:t>
      </w:r>
      <w:r w:rsidR="00FF2503">
        <w:rPr>
          <w:sz w:val="36"/>
          <w:szCs w:val="36"/>
        </w:rPr>
        <w:t>8</w:t>
      </w:r>
    </w:p>
    <w:p w:rsidR="00310032" w:rsidRPr="008C175E" w:rsidRDefault="00310032" w:rsidP="00310032">
      <w:pPr>
        <w:jc w:val="center"/>
        <w:rPr>
          <w:sz w:val="36"/>
          <w:szCs w:val="36"/>
        </w:rPr>
      </w:pPr>
      <w:r w:rsidRPr="00D417B8">
        <w:rPr>
          <w:sz w:val="36"/>
          <w:szCs w:val="36"/>
        </w:rPr>
        <w:t>For further information and application please see the Scholarship tab at</w:t>
      </w:r>
    </w:p>
    <w:p w:rsidR="00310032" w:rsidRPr="00BE3E75" w:rsidRDefault="00DD27CF" w:rsidP="00310032">
      <w:pPr>
        <w:jc w:val="center"/>
        <w:rPr>
          <w:sz w:val="36"/>
          <w:szCs w:val="36"/>
          <w:u w:val="single"/>
        </w:rPr>
      </w:pPr>
      <w:hyperlink r:id="rId5" w:history="1">
        <w:r w:rsidR="00310032" w:rsidRPr="00BE3E75">
          <w:rPr>
            <w:rStyle w:val="Hyperlink"/>
            <w:color w:val="auto"/>
            <w:sz w:val="36"/>
            <w:szCs w:val="36"/>
          </w:rPr>
          <w:t>www.northwindquilters</w:t>
        </w:r>
      </w:hyperlink>
      <w:r w:rsidR="00310032" w:rsidRPr="00BE3E75">
        <w:rPr>
          <w:sz w:val="36"/>
          <w:szCs w:val="36"/>
          <w:u w:val="single"/>
        </w:rPr>
        <w:t>guild.com</w:t>
      </w:r>
    </w:p>
    <w:p w:rsidR="00310032" w:rsidRPr="00D417B8" w:rsidRDefault="00310032" w:rsidP="00310032">
      <w:pPr>
        <w:rPr>
          <w:sz w:val="36"/>
          <w:szCs w:val="36"/>
        </w:rPr>
      </w:pPr>
      <w:r w:rsidRPr="00D417B8">
        <w:rPr>
          <w:sz w:val="36"/>
          <w:szCs w:val="36"/>
        </w:rPr>
        <w:t>Local Scholarship Committee Chair:  virg8544@sbcglobal.net</w:t>
      </w:r>
    </w:p>
    <w:p w:rsidR="00310032" w:rsidRPr="00D417B8" w:rsidRDefault="00310032" w:rsidP="00310032">
      <w:pPr>
        <w:rPr>
          <w:sz w:val="36"/>
          <w:szCs w:val="36"/>
        </w:rPr>
      </w:pPr>
      <w:r w:rsidRPr="00D417B8">
        <w:rPr>
          <w:sz w:val="36"/>
          <w:szCs w:val="36"/>
        </w:rPr>
        <w:t>The North Wind Quilters Guild does not discriminate on the basis of race, color, religion, gender, sex</w:t>
      </w:r>
      <w:r>
        <w:rPr>
          <w:sz w:val="36"/>
          <w:szCs w:val="36"/>
        </w:rPr>
        <w:t>ual</w:t>
      </w:r>
      <w:r w:rsidRPr="00D417B8">
        <w:rPr>
          <w:sz w:val="36"/>
          <w:szCs w:val="36"/>
        </w:rPr>
        <w:t xml:space="preserve"> orientation, age, nation origin, or against any qualified individual with disabilities in the award of this scholarship.</w:t>
      </w:r>
    </w:p>
    <w:p w:rsidR="00310032" w:rsidRDefault="00310032" w:rsidP="00310032"/>
    <w:p w:rsidR="00310032" w:rsidRDefault="00310032" w:rsidP="00310032">
      <w:pPr>
        <w:jc w:val="center"/>
      </w:pPr>
      <w:r>
        <w:t xml:space="preserve">North Winds Quilters is a California 501©3 </w:t>
      </w:r>
      <w:proofErr w:type="spellStart"/>
      <w:r>
        <w:t>non profit</w:t>
      </w:r>
      <w:proofErr w:type="spellEnd"/>
      <w:r>
        <w:t xml:space="preserve"> organization.</w:t>
      </w:r>
    </w:p>
    <w:p w:rsidR="00763021" w:rsidRDefault="00763021"/>
    <w:sectPr w:rsidR="00763021" w:rsidSect="00BE3E75">
      <w:pgSz w:w="12240" w:h="15840"/>
      <w:pgMar w:top="0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0032"/>
    <w:rsid w:val="002C6AA5"/>
    <w:rsid w:val="00310032"/>
    <w:rsid w:val="003332E9"/>
    <w:rsid w:val="00423BDD"/>
    <w:rsid w:val="00471696"/>
    <w:rsid w:val="006072F1"/>
    <w:rsid w:val="00763021"/>
    <w:rsid w:val="007E7041"/>
    <w:rsid w:val="00BE3E75"/>
    <w:rsid w:val="00CE30A2"/>
    <w:rsid w:val="00DD27CF"/>
    <w:rsid w:val="00FF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0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rthwindquilte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Virgie</dc:creator>
  <cp:lastModifiedBy>Laptop</cp:lastModifiedBy>
  <cp:revision>2</cp:revision>
  <cp:lastPrinted>2016-12-30T21:48:00Z</cp:lastPrinted>
  <dcterms:created xsi:type="dcterms:W3CDTF">2017-09-01T06:45:00Z</dcterms:created>
  <dcterms:modified xsi:type="dcterms:W3CDTF">2017-09-01T06:45:00Z</dcterms:modified>
</cp:coreProperties>
</file>