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183DD" w14:textId="77777777" w:rsidR="00C02BC8" w:rsidRPr="003A001B" w:rsidRDefault="003A001B" w:rsidP="00C02BC8">
      <w:pPr>
        <w:tabs>
          <w:tab w:val="left" w:pos="3210"/>
        </w:tabs>
        <w:spacing w:after="20"/>
        <w:jc w:val="center"/>
        <w:rPr>
          <w:b/>
          <w:sz w:val="56"/>
          <w:szCs w:val="28"/>
        </w:rPr>
      </w:pPr>
      <w:r w:rsidRPr="003A001B">
        <w:rPr>
          <w:b/>
          <w:sz w:val="56"/>
          <w:szCs w:val="28"/>
        </w:rPr>
        <w:t>Next Star</w:t>
      </w:r>
      <w:r w:rsidR="00C02BC8" w:rsidRPr="003A001B">
        <w:rPr>
          <w:b/>
          <w:sz w:val="56"/>
          <w:szCs w:val="28"/>
        </w:rPr>
        <w:t xml:space="preserve"> Nationals Hotel Options</w:t>
      </w:r>
    </w:p>
    <w:p w14:paraId="0E2C5C8D" w14:textId="77777777" w:rsidR="003A001B" w:rsidRPr="003A001B" w:rsidRDefault="00C02BC8" w:rsidP="003A001B">
      <w:pPr>
        <w:tabs>
          <w:tab w:val="left" w:pos="3210"/>
        </w:tabs>
        <w:spacing w:after="20"/>
        <w:jc w:val="center"/>
        <w:rPr>
          <w:sz w:val="24"/>
          <w:szCs w:val="28"/>
        </w:rPr>
      </w:pPr>
      <w:r w:rsidRPr="003A001B">
        <w:rPr>
          <w:sz w:val="24"/>
          <w:szCs w:val="28"/>
        </w:rPr>
        <w:t>Below ar</w:t>
      </w:r>
      <w:r w:rsidR="00F9290A" w:rsidRPr="003A001B">
        <w:rPr>
          <w:sz w:val="24"/>
          <w:szCs w:val="28"/>
        </w:rPr>
        <w:t xml:space="preserve">e hotel options for our Next Star Nationals in Sandusky, OH. </w:t>
      </w:r>
      <w:r w:rsidRPr="003A001B">
        <w:rPr>
          <w:sz w:val="24"/>
          <w:szCs w:val="28"/>
        </w:rPr>
        <w:t xml:space="preserve">The </w:t>
      </w:r>
      <w:r w:rsidR="00F9290A" w:rsidRPr="003A001B">
        <w:rPr>
          <w:sz w:val="24"/>
          <w:szCs w:val="28"/>
        </w:rPr>
        <w:t xml:space="preserve">Kalahari Resorts </w:t>
      </w:r>
      <w:r w:rsidRPr="003A001B">
        <w:rPr>
          <w:sz w:val="24"/>
          <w:szCs w:val="28"/>
        </w:rPr>
        <w:t xml:space="preserve">is the affiliated hotel with this competition. The other hotels listed below can be easily found on travel sites such as Hotels.com, Expedia, and Orbitz etc.  </w:t>
      </w:r>
    </w:p>
    <w:p w14:paraId="56E74797" w14:textId="77777777" w:rsidR="00954E6C" w:rsidRPr="003A001B" w:rsidRDefault="00954E6C" w:rsidP="00954E6C">
      <w:pPr>
        <w:tabs>
          <w:tab w:val="left" w:pos="3210"/>
        </w:tabs>
        <w:spacing w:after="0"/>
        <w:jc w:val="center"/>
        <w:rPr>
          <w:b/>
          <w:color w:val="000000" w:themeColor="text1"/>
          <w:sz w:val="28"/>
          <w:szCs w:val="28"/>
        </w:rPr>
      </w:pPr>
      <w:r w:rsidRPr="003A001B">
        <w:rPr>
          <w:b/>
          <w:color w:val="FF0000"/>
          <w:sz w:val="28"/>
          <w:szCs w:val="28"/>
        </w:rPr>
        <w:t>ATTENTION:</w:t>
      </w:r>
      <w:r w:rsidRPr="003A001B">
        <w:rPr>
          <w:color w:val="FF0000"/>
          <w:sz w:val="28"/>
          <w:szCs w:val="28"/>
        </w:rPr>
        <w:t xml:space="preserve"> </w:t>
      </w:r>
      <w:r w:rsidRPr="003A001B">
        <w:rPr>
          <w:b/>
          <w:color w:val="000000" w:themeColor="text1"/>
          <w:sz w:val="28"/>
          <w:szCs w:val="28"/>
        </w:rPr>
        <w:t>PRICES ARE SUBJECT TO CHANGE AS WE GET CLOSER TO THE DATE</w:t>
      </w:r>
    </w:p>
    <w:p w14:paraId="01B258CE" w14:textId="706A209B" w:rsidR="00954E6C" w:rsidRPr="003A001B" w:rsidRDefault="00954E6C" w:rsidP="00954E6C">
      <w:pPr>
        <w:tabs>
          <w:tab w:val="left" w:pos="3210"/>
        </w:tabs>
        <w:spacing w:after="0"/>
        <w:jc w:val="center"/>
        <w:rPr>
          <w:b/>
          <w:color w:val="000000" w:themeColor="text1"/>
          <w:sz w:val="24"/>
          <w:szCs w:val="28"/>
        </w:rPr>
      </w:pPr>
      <w:r w:rsidRPr="003A001B">
        <w:rPr>
          <w:b/>
          <w:color w:val="000000" w:themeColor="text1"/>
          <w:sz w:val="24"/>
          <w:szCs w:val="28"/>
        </w:rPr>
        <w:t xml:space="preserve">*These are just suggestion and </w:t>
      </w:r>
      <w:proofErr w:type="spellStart"/>
      <w:r w:rsidRPr="003A001B">
        <w:rPr>
          <w:b/>
          <w:color w:val="000000" w:themeColor="text1"/>
          <w:sz w:val="24"/>
          <w:szCs w:val="28"/>
        </w:rPr>
        <w:t>N’ferno</w:t>
      </w:r>
      <w:proofErr w:type="spellEnd"/>
      <w:r w:rsidRPr="003A001B">
        <w:rPr>
          <w:b/>
          <w:color w:val="000000" w:themeColor="text1"/>
          <w:sz w:val="24"/>
          <w:szCs w:val="28"/>
        </w:rPr>
        <w:t xml:space="preserve"> is NOT </w:t>
      </w:r>
      <w:r w:rsidR="000A5EF3">
        <w:rPr>
          <w:b/>
          <w:color w:val="000000" w:themeColor="text1"/>
          <w:sz w:val="24"/>
          <w:szCs w:val="28"/>
        </w:rPr>
        <w:t>coordinating travel or stay arrangements.</w:t>
      </w:r>
      <w:r w:rsidRPr="003A001B">
        <w:rPr>
          <w:b/>
          <w:color w:val="000000" w:themeColor="text1"/>
          <w:sz w:val="24"/>
          <w:szCs w:val="28"/>
        </w:rPr>
        <w:t xml:space="preserve"> </w:t>
      </w:r>
    </w:p>
    <w:p w14:paraId="32058E5C" w14:textId="77777777" w:rsidR="003A001B" w:rsidRPr="003A001B" w:rsidRDefault="003A001B" w:rsidP="00C02BC8">
      <w:pPr>
        <w:tabs>
          <w:tab w:val="left" w:pos="3210"/>
        </w:tabs>
        <w:spacing w:after="20"/>
        <w:jc w:val="center"/>
        <w:rPr>
          <w:b/>
          <w:sz w:val="24"/>
          <w:szCs w:val="28"/>
        </w:rPr>
      </w:pPr>
    </w:p>
    <w:p w14:paraId="1A3329C1" w14:textId="7DA62119" w:rsidR="00954E6C" w:rsidRPr="003A001B" w:rsidRDefault="000A5EF3" w:rsidP="00C02BC8">
      <w:pPr>
        <w:tabs>
          <w:tab w:val="left" w:pos="3210"/>
        </w:tabs>
        <w:spacing w:after="20"/>
        <w:jc w:val="center"/>
        <w:rPr>
          <w:sz w:val="32"/>
          <w:szCs w:val="28"/>
        </w:rPr>
      </w:pPr>
      <w:r>
        <w:rPr>
          <w:b/>
          <w:sz w:val="32"/>
          <w:szCs w:val="28"/>
        </w:rPr>
        <w:t>Tentative Time Frame</w:t>
      </w:r>
      <w:r w:rsidR="00F9290A" w:rsidRPr="003A001B">
        <w:rPr>
          <w:b/>
          <w:sz w:val="32"/>
          <w:szCs w:val="28"/>
        </w:rPr>
        <w:t xml:space="preserve"> </w:t>
      </w:r>
      <w:r w:rsidR="00954E6C" w:rsidRPr="003A001B">
        <w:rPr>
          <w:b/>
          <w:sz w:val="32"/>
          <w:szCs w:val="28"/>
        </w:rPr>
        <w:t xml:space="preserve">of </w:t>
      </w:r>
      <w:r w:rsidR="00F9290A" w:rsidRPr="003A001B">
        <w:rPr>
          <w:b/>
          <w:sz w:val="32"/>
          <w:szCs w:val="28"/>
        </w:rPr>
        <w:t xml:space="preserve">the </w:t>
      </w:r>
      <w:r w:rsidR="00954E6C" w:rsidRPr="003A001B">
        <w:rPr>
          <w:b/>
          <w:sz w:val="32"/>
          <w:szCs w:val="28"/>
        </w:rPr>
        <w:t>Competition:</w:t>
      </w:r>
      <w:r w:rsidR="00F9290A" w:rsidRPr="003A001B">
        <w:rPr>
          <w:sz w:val="32"/>
          <w:szCs w:val="28"/>
        </w:rPr>
        <w:t xml:space="preserve"> June 23 – 30</w:t>
      </w:r>
      <w:r w:rsidR="00954E6C" w:rsidRPr="003A001B">
        <w:rPr>
          <w:sz w:val="32"/>
          <w:szCs w:val="28"/>
        </w:rPr>
        <w:t>, 2018</w:t>
      </w:r>
    </w:p>
    <w:p w14:paraId="37D5A2C9" w14:textId="77777777" w:rsidR="003A001B" w:rsidRPr="003A001B" w:rsidRDefault="00F9290A" w:rsidP="003A001B">
      <w:pPr>
        <w:tabs>
          <w:tab w:val="left" w:pos="3210"/>
        </w:tabs>
        <w:spacing w:after="20"/>
        <w:jc w:val="center"/>
        <w:rPr>
          <w:sz w:val="24"/>
          <w:szCs w:val="28"/>
        </w:rPr>
      </w:pPr>
      <w:bookmarkStart w:id="0" w:name="_GoBack"/>
      <w:bookmarkEnd w:id="0"/>
      <w:r w:rsidRPr="003A001B">
        <w:rPr>
          <w:b/>
          <w:bCs/>
          <w:sz w:val="24"/>
          <w:szCs w:val="28"/>
        </w:rPr>
        <w:t>*These date are subject to be shorten closer to Nationals</w:t>
      </w:r>
      <w:r w:rsidRPr="003A001B">
        <w:rPr>
          <w:sz w:val="24"/>
          <w:szCs w:val="28"/>
        </w:rPr>
        <w:t>*</w:t>
      </w:r>
    </w:p>
    <w:tbl>
      <w:tblPr>
        <w:tblStyle w:val="TableGrid"/>
        <w:tblpPr w:leftFromText="180" w:rightFromText="180" w:vertAnchor="page" w:horzAnchor="margin" w:tblpY="4816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3330"/>
        <w:gridCol w:w="3237"/>
        <w:gridCol w:w="3238"/>
      </w:tblGrid>
      <w:tr w:rsidR="00F9290A" w:rsidRPr="003A001B" w14:paraId="4A03EC18" w14:textId="77777777" w:rsidTr="00F9290A">
        <w:trPr>
          <w:trHeight w:val="350"/>
        </w:trPr>
        <w:tc>
          <w:tcPr>
            <w:tcW w:w="3145" w:type="dxa"/>
            <w:shd w:val="clear" w:color="auto" w:fill="BFBFBF" w:themeFill="background1" w:themeFillShade="BF"/>
          </w:tcPr>
          <w:p w14:paraId="19D2D269" w14:textId="77777777" w:rsidR="00C02BC8" w:rsidRPr="003A001B" w:rsidRDefault="00C02BC8" w:rsidP="00E37184">
            <w:pPr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3A001B">
              <w:rPr>
                <w:rFonts w:cs="Times New Roman"/>
                <w:b/>
                <w:sz w:val="24"/>
                <w:szCs w:val="28"/>
              </w:rPr>
              <w:t>Hotel Name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14:paraId="47DED45F" w14:textId="77777777" w:rsidR="00C02BC8" w:rsidRPr="003A001B" w:rsidRDefault="00C02BC8" w:rsidP="00E37184">
            <w:pPr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3A001B">
              <w:rPr>
                <w:rFonts w:cs="Times New Roman"/>
                <w:b/>
                <w:sz w:val="24"/>
                <w:szCs w:val="28"/>
              </w:rPr>
              <w:t>Address</w:t>
            </w:r>
          </w:p>
        </w:tc>
        <w:tc>
          <w:tcPr>
            <w:tcW w:w="3237" w:type="dxa"/>
            <w:shd w:val="clear" w:color="auto" w:fill="FFFF00"/>
          </w:tcPr>
          <w:p w14:paraId="4A860C44" w14:textId="77777777" w:rsidR="00C02BC8" w:rsidRPr="003A001B" w:rsidRDefault="00C02BC8" w:rsidP="00E37184">
            <w:pPr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3A001B">
              <w:rPr>
                <w:rFonts w:cs="Times New Roman"/>
                <w:b/>
                <w:sz w:val="24"/>
                <w:szCs w:val="28"/>
              </w:rPr>
              <w:t>Price</w:t>
            </w:r>
          </w:p>
        </w:tc>
        <w:tc>
          <w:tcPr>
            <w:tcW w:w="3238" w:type="dxa"/>
            <w:shd w:val="clear" w:color="auto" w:fill="BFBFBF" w:themeFill="background1" w:themeFillShade="BF"/>
          </w:tcPr>
          <w:p w14:paraId="139158AF" w14:textId="77777777" w:rsidR="00C02BC8" w:rsidRPr="003A001B" w:rsidRDefault="00C02BC8" w:rsidP="00E37184">
            <w:pPr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3A001B">
              <w:rPr>
                <w:rFonts w:cs="Times New Roman"/>
                <w:b/>
                <w:sz w:val="24"/>
                <w:szCs w:val="28"/>
              </w:rPr>
              <w:t>Number</w:t>
            </w:r>
          </w:p>
        </w:tc>
      </w:tr>
      <w:tr w:rsidR="00F9290A" w:rsidRPr="003A001B" w14:paraId="40146369" w14:textId="77777777" w:rsidTr="00F9290A">
        <w:trPr>
          <w:trHeight w:val="2600"/>
        </w:trPr>
        <w:tc>
          <w:tcPr>
            <w:tcW w:w="3145" w:type="dxa"/>
          </w:tcPr>
          <w:p w14:paraId="1385293E" w14:textId="77777777" w:rsidR="00C02BC8" w:rsidRPr="003A001B" w:rsidRDefault="00F9290A" w:rsidP="00E37184">
            <w:pPr>
              <w:jc w:val="center"/>
              <w:rPr>
                <w:b/>
                <w:sz w:val="28"/>
                <w:szCs w:val="28"/>
              </w:rPr>
            </w:pPr>
            <w:r w:rsidRPr="003A001B">
              <w:rPr>
                <w:b/>
                <w:sz w:val="28"/>
                <w:szCs w:val="28"/>
              </w:rPr>
              <w:t xml:space="preserve">Kalahari Resort </w:t>
            </w:r>
          </w:p>
        </w:tc>
        <w:tc>
          <w:tcPr>
            <w:tcW w:w="3330" w:type="dxa"/>
          </w:tcPr>
          <w:p w14:paraId="768BDECD" w14:textId="77777777" w:rsidR="00F9290A" w:rsidRPr="00F9290A" w:rsidRDefault="00F9290A" w:rsidP="00F929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A001B">
              <w:rPr>
                <w:sz w:val="28"/>
                <w:szCs w:val="28"/>
              </w:rPr>
              <w:t xml:space="preserve">7000 Kalahari </w:t>
            </w:r>
            <w:proofErr w:type="spellStart"/>
            <w:r w:rsidRPr="003A001B">
              <w:rPr>
                <w:sz w:val="28"/>
                <w:szCs w:val="28"/>
              </w:rPr>
              <w:t>Dr</w:t>
            </w:r>
            <w:proofErr w:type="spellEnd"/>
            <w:r w:rsidRPr="003A001B">
              <w:rPr>
                <w:sz w:val="28"/>
                <w:szCs w:val="28"/>
              </w:rPr>
              <w:t>, Sandusky, OH 44870</w:t>
            </w:r>
          </w:p>
          <w:p w14:paraId="6EEF4FE9" w14:textId="77777777" w:rsidR="00C02BC8" w:rsidRPr="003A001B" w:rsidRDefault="00C02BC8" w:rsidP="00F9290A">
            <w:pPr>
              <w:rPr>
                <w:sz w:val="28"/>
                <w:szCs w:val="28"/>
              </w:rPr>
            </w:pPr>
          </w:p>
        </w:tc>
        <w:tc>
          <w:tcPr>
            <w:tcW w:w="3237" w:type="dxa"/>
            <w:shd w:val="clear" w:color="auto" w:fill="FFFF00"/>
          </w:tcPr>
          <w:p w14:paraId="6DD99E25" w14:textId="77777777" w:rsidR="00C02BC8" w:rsidRPr="003A001B" w:rsidRDefault="00F9290A" w:rsidP="00C10D32">
            <w:pPr>
              <w:jc w:val="center"/>
              <w:rPr>
                <w:sz w:val="28"/>
                <w:szCs w:val="28"/>
              </w:rPr>
            </w:pPr>
            <w:r w:rsidRPr="003A001B">
              <w:rPr>
                <w:sz w:val="28"/>
                <w:szCs w:val="28"/>
              </w:rPr>
              <w:t>$267</w:t>
            </w:r>
            <w:r w:rsidR="00C02BC8" w:rsidRPr="003A001B">
              <w:rPr>
                <w:sz w:val="28"/>
                <w:szCs w:val="28"/>
              </w:rPr>
              <w:t xml:space="preserve"> per night</w:t>
            </w:r>
          </w:p>
          <w:p w14:paraId="5094DF10" w14:textId="77777777" w:rsidR="009F0E10" w:rsidRPr="003A001B" w:rsidRDefault="009F0E10" w:rsidP="00C10D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14:paraId="7A3E38C2" w14:textId="77777777" w:rsidR="00C02BC8" w:rsidRPr="003A001B" w:rsidRDefault="00F9290A" w:rsidP="00E37184">
            <w:pPr>
              <w:jc w:val="center"/>
              <w:rPr>
                <w:sz w:val="28"/>
                <w:szCs w:val="28"/>
              </w:rPr>
            </w:pPr>
            <w:r w:rsidRPr="003A001B">
              <w:rPr>
                <w:sz w:val="28"/>
                <w:szCs w:val="28"/>
              </w:rPr>
              <w:t>(419) 433-7200</w:t>
            </w:r>
          </w:p>
        </w:tc>
      </w:tr>
      <w:tr w:rsidR="00F9290A" w:rsidRPr="003A001B" w14:paraId="7D63B4C5" w14:textId="77777777" w:rsidTr="003A001B">
        <w:trPr>
          <w:trHeight w:val="602"/>
        </w:trPr>
        <w:tc>
          <w:tcPr>
            <w:tcW w:w="3145" w:type="dxa"/>
          </w:tcPr>
          <w:p w14:paraId="69369393" w14:textId="77777777" w:rsidR="00C02BC8" w:rsidRPr="003A001B" w:rsidRDefault="00F9290A" w:rsidP="003A001B">
            <w:pPr>
              <w:jc w:val="center"/>
              <w:rPr>
                <w:b/>
                <w:sz w:val="28"/>
                <w:szCs w:val="28"/>
              </w:rPr>
            </w:pPr>
            <w:r w:rsidRPr="003A001B">
              <w:rPr>
                <w:b/>
                <w:sz w:val="28"/>
                <w:szCs w:val="28"/>
              </w:rPr>
              <w:t xml:space="preserve">Fairfield Inn &amp; Suites </w:t>
            </w:r>
          </w:p>
        </w:tc>
        <w:tc>
          <w:tcPr>
            <w:tcW w:w="3330" w:type="dxa"/>
          </w:tcPr>
          <w:p w14:paraId="6DC865D6" w14:textId="77777777" w:rsidR="00C02BC8" w:rsidRPr="003A001B" w:rsidRDefault="00F9290A" w:rsidP="00E37184">
            <w:pPr>
              <w:jc w:val="center"/>
              <w:rPr>
                <w:sz w:val="28"/>
                <w:szCs w:val="28"/>
              </w:rPr>
            </w:pPr>
            <w:r w:rsidRPr="003A001B">
              <w:rPr>
                <w:sz w:val="28"/>
                <w:szCs w:val="28"/>
              </w:rPr>
              <w:t>6220 Milan Rd, Sandusky, OH 44870</w:t>
            </w:r>
          </w:p>
        </w:tc>
        <w:tc>
          <w:tcPr>
            <w:tcW w:w="3237" w:type="dxa"/>
            <w:shd w:val="clear" w:color="auto" w:fill="FFFF00"/>
          </w:tcPr>
          <w:p w14:paraId="3BF7B11D" w14:textId="77777777" w:rsidR="00C02BC8" w:rsidRPr="003A001B" w:rsidRDefault="00F9290A" w:rsidP="00C10D32">
            <w:pPr>
              <w:jc w:val="center"/>
              <w:rPr>
                <w:sz w:val="28"/>
                <w:szCs w:val="28"/>
              </w:rPr>
            </w:pPr>
            <w:r w:rsidRPr="003A001B">
              <w:rPr>
                <w:sz w:val="28"/>
                <w:szCs w:val="28"/>
              </w:rPr>
              <w:t>$210</w:t>
            </w:r>
            <w:r w:rsidR="009567D2" w:rsidRPr="003A001B">
              <w:rPr>
                <w:sz w:val="28"/>
                <w:szCs w:val="28"/>
              </w:rPr>
              <w:t xml:space="preserve"> per night </w:t>
            </w:r>
          </w:p>
        </w:tc>
        <w:tc>
          <w:tcPr>
            <w:tcW w:w="3238" w:type="dxa"/>
          </w:tcPr>
          <w:p w14:paraId="28526E71" w14:textId="77777777" w:rsidR="00C02BC8" w:rsidRPr="003A001B" w:rsidRDefault="00F9290A" w:rsidP="00E37184">
            <w:pPr>
              <w:jc w:val="center"/>
              <w:rPr>
                <w:sz w:val="28"/>
                <w:szCs w:val="28"/>
              </w:rPr>
            </w:pPr>
            <w:r w:rsidRPr="003A001B">
              <w:rPr>
                <w:sz w:val="28"/>
                <w:szCs w:val="28"/>
              </w:rPr>
              <w:t>(419) 621-9500</w:t>
            </w:r>
          </w:p>
        </w:tc>
      </w:tr>
      <w:tr w:rsidR="00F9290A" w:rsidRPr="003A001B" w14:paraId="19808FF6" w14:textId="77777777" w:rsidTr="00F9290A">
        <w:trPr>
          <w:trHeight w:val="530"/>
        </w:trPr>
        <w:tc>
          <w:tcPr>
            <w:tcW w:w="3145" w:type="dxa"/>
          </w:tcPr>
          <w:p w14:paraId="751AF3F5" w14:textId="77777777" w:rsidR="00C02BC8" w:rsidRPr="003A001B" w:rsidRDefault="003A001B" w:rsidP="003A001B">
            <w:pPr>
              <w:jc w:val="center"/>
              <w:rPr>
                <w:b/>
                <w:sz w:val="28"/>
                <w:szCs w:val="28"/>
              </w:rPr>
            </w:pPr>
            <w:r w:rsidRPr="003A001B">
              <w:rPr>
                <w:b/>
                <w:sz w:val="28"/>
                <w:szCs w:val="28"/>
              </w:rPr>
              <w:t xml:space="preserve">Country </w:t>
            </w:r>
            <w:r w:rsidR="009567D2" w:rsidRPr="003A001B">
              <w:rPr>
                <w:b/>
                <w:sz w:val="28"/>
                <w:szCs w:val="28"/>
              </w:rPr>
              <w:t xml:space="preserve">Inn &amp; Suites </w:t>
            </w:r>
          </w:p>
        </w:tc>
        <w:tc>
          <w:tcPr>
            <w:tcW w:w="3330" w:type="dxa"/>
          </w:tcPr>
          <w:p w14:paraId="260DEABA" w14:textId="77777777" w:rsidR="00C02BC8" w:rsidRPr="003A001B" w:rsidRDefault="003A001B" w:rsidP="00E37184">
            <w:pPr>
              <w:jc w:val="center"/>
              <w:rPr>
                <w:sz w:val="28"/>
                <w:szCs w:val="28"/>
              </w:rPr>
            </w:pPr>
            <w:r w:rsidRPr="003A001B">
              <w:rPr>
                <w:sz w:val="28"/>
                <w:szCs w:val="28"/>
              </w:rPr>
              <w:t>11600 US-250, Milan, OH 44846</w:t>
            </w:r>
          </w:p>
        </w:tc>
        <w:tc>
          <w:tcPr>
            <w:tcW w:w="3237" w:type="dxa"/>
            <w:shd w:val="clear" w:color="auto" w:fill="FFFF00"/>
          </w:tcPr>
          <w:p w14:paraId="7EF2AA9F" w14:textId="77777777" w:rsidR="00C02BC8" w:rsidRPr="003A001B" w:rsidRDefault="003A001B" w:rsidP="00C10D32">
            <w:pPr>
              <w:jc w:val="center"/>
              <w:rPr>
                <w:sz w:val="28"/>
                <w:szCs w:val="28"/>
              </w:rPr>
            </w:pPr>
            <w:r w:rsidRPr="003A001B">
              <w:rPr>
                <w:sz w:val="28"/>
                <w:szCs w:val="28"/>
              </w:rPr>
              <w:t>$159</w:t>
            </w:r>
            <w:r w:rsidR="00E74161" w:rsidRPr="003A001B">
              <w:rPr>
                <w:sz w:val="28"/>
                <w:szCs w:val="28"/>
              </w:rPr>
              <w:t xml:space="preserve"> per night </w:t>
            </w:r>
          </w:p>
        </w:tc>
        <w:tc>
          <w:tcPr>
            <w:tcW w:w="3238" w:type="dxa"/>
          </w:tcPr>
          <w:p w14:paraId="3E8899C9" w14:textId="77777777" w:rsidR="00C02BC8" w:rsidRPr="003A001B" w:rsidRDefault="003A001B" w:rsidP="00E37184">
            <w:pPr>
              <w:jc w:val="center"/>
              <w:rPr>
                <w:sz w:val="28"/>
                <w:szCs w:val="28"/>
              </w:rPr>
            </w:pPr>
            <w:r w:rsidRPr="003A001B">
              <w:rPr>
                <w:sz w:val="28"/>
                <w:szCs w:val="28"/>
              </w:rPr>
              <w:t>(419) 499-4911</w:t>
            </w:r>
          </w:p>
        </w:tc>
      </w:tr>
      <w:tr w:rsidR="00F9290A" w:rsidRPr="003A001B" w14:paraId="028D74D2" w14:textId="77777777" w:rsidTr="00F9290A">
        <w:trPr>
          <w:trHeight w:val="602"/>
        </w:trPr>
        <w:tc>
          <w:tcPr>
            <w:tcW w:w="3145" w:type="dxa"/>
          </w:tcPr>
          <w:p w14:paraId="741F7EF8" w14:textId="77777777" w:rsidR="00C02BC8" w:rsidRPr="003A001B" w:rsidRDefault="003A001B" w:rsidP="00E37184">
            <w:pPr>
              <w:jc w:val="center"/>
              <w:rPr>
                <w:b/>
                <w:sz w:val="28"/>
                <w:szCs w:val="28"/>
              </w:rPr>
            </w:pPr>
            <w:r w:rsidRPr="003A001B">
              <w:rPr>
                <w:b/>
                <w:sz w:val="28"/>
                <w:szCs w:val="28"/>
              </w:rPr>
              <w:t>Super 8</w:t>
            </w:r>
          </w:p>
        </w:tc>
        <w:tc>
          <w:tcPr>
            <w:tcW w:w="3330" w:type="dxa"/>
          </w:tcPr>
          <w:p w14:paraId="7756EF8B" w14:textId="77777777" w:rsidR="00C02BC8" w:rsidRPr="003A001B" w:rsidRDefault="003A001B" w:rsidP="00E37184">
            <w:pPr>
              <w:jc w:val="center"/>
              <w:rPr>
                <w:sz w:val="28"/>
                <w:szCs w:val="28"/>
              </w:rPr>
            </w:pPr>
            <w:r w:rsidRPr="003A001B">
              <w:rPr>
                <w:sz w:val="28"/>
                <w:szCs w:val="28"/>
              </w:rPr>
              <w:t>11313 US-250, Milan, OH 44846</w:t>
            </w:r>
          </w:p>
        </w:tc>
        <w:tc>
          <w:tcPr>
            <w:tcW w:w="3237" w:type="dxa"/>
            <w:shd w:val="clear" w:color="auto" w:fill="FFFF00"/>
          </w:tcPr>
          <w:p w14:paraId="5D30A6A6" w14:textId="77777777" w:rsidR="00C02BC8" w:rsidRPr="003A001B" w:rsidRDefault="003A001B" w:rsidP="00C10D32">
            <w:pPr>
              <w:jc w:val="center"/>
              <w:rPr>
                <w:sz w:val="28"/>
                <w:szCs w:val="28"/>
              </w:rPr>
            </w:pPr>
            <w:r w:rsidRPr="003A001B">
              <w:rPr>
                <w:sz w:val="28"/>
                <w:szCs w:val="28"/>
              </w:rPr>
              <w:t xml:space="preserve">$80.41 </w:t>
            </w:r>
            <w:r w:rsidR="00E74161" w:rsidRPr="003A001B">
              <w:rPr>
                <w:sz w:val="28"/>
                <w:szCs w:val="28"/>
              </w:rPr>
              <w:t xml:space="preserve"> per night </w:t>
            </w:r>
          </w:p>
        </w:tc>
        <w:tc>
          <w:tcPr>
            <w:tcW w:w="3238" w:type="dxa"/>
          </w:tcPr>
          <w:p w14:paraId="2E761196" w14:textId="77777777" w:rsidR="00C02BC8" w:rsidRPr="003A001B" w:rsidRDefault="003A001B" w:rsidP="00E37184">
            <w:pPr>
              <w:jc w:val="center"/>
              <w:rPr>
                <w:sz w:val="28"/>
                <w:szCs w:val="28"/>
              </w:rPr>
            </w:pPr>
            <w:r w:rsidRPr="003A001B">
              <w:rPr>
                <w:sz w:val="28"/>
                <w:szCs w:val="28"/>
              </w:rPr>
              <w:t>(419) 504-3628</w:t>
            </w:r>
          </w:p>
        </w:tc>
      </w:tr>
      <w:tr w:rsidR="00F9290A" w:rsidRPr="003A001B" w14:paraId="180FA688" w14:textId="77777777" w:rsidTr="00F9290A">
        <w:tc>
          <w:tcPr>
            <w:tcW w:w="3145" w:type="dxa"/>
          </w:tcPr>
          <w:p w14:paraId="07C76127" w14:textId="77777777" w:rsidR="00C02BC8" w:rsidRPr="003A001B" w:rsidRDefault="003A001B" w:rsidP="00E37184">
            <w:pPr>
              <w:jc w:val="center"/>
              <w:rPr>
                <w:b/>
                <w:sz w:val="28"/>
                <w:szCs w:val="28"/>
              </w:rPr>
            </w:pPr>
            <w:r w:rsidRPr="003A001B">
              <w:rPr>
                <w:b/>
                <w:sz w:val="28"/>
                <w:szCs w:val="28"/>
              </w:rPr>
              <w:t>Sleep Inn</w:t>
            </w:r>
          </w:p>
        </w:tc>
        <w:tc>
          <w:tcPr>
            <w:tcW w:w="3330" w:type="dxa"/>
          </w:tcPr>
          <w:p w14:paraId="06E6C5E1" w14:textId="77777777" w:rsidR="00C02BC8" w:rsidRPr="003A001B" w:rsidRDefault="003A001B" w:rsidP="00E37184">
            <w:pPr>
              <w:jc w:val="center"/>
              <w:rPr>
                <w:sz w:val="28"/>
                <w:szCs w:val="28"/>
              </w:rPr>
            </w:pPr>
            <w:r w:rsidRPr="003A001B">
              <w:rPr>
                <w:sz w:val="28"/>
                <w:szCs w:val="28"/>
              </w:rPr>
              <w:t>5509 Milan Rd, Sandusky, OH 44870</w:t>
            </w:r>
          </w:p>
        </w:tc>
        <w:tc>
          <w:tcPr>
            <w:tcW w:w="3237" w:type="dxa"/>
            <w:shd w:val="clear" w:color="auto" w:fill="FFFF00"/>
          </w:tcPr>
          <w:p w14:paraId="5E41EF64" w14:textId="77777777" w:rsidR="00C02BC8" w:rsidRPr="003A001B" w:rsidRDefault="003A001B" w:rsidP="00085BE0">
            <w:pPr>
              <w:jc w:val="center"/>
              <w:rPr>
                <w:sz w:val="28"/>
                <w:szCs w:val="28"/>
              </w:rPr>
            </w:pPr>
            <w:r w:rsidRPr="003A001B">
              <w:rPr>
                <w:sz w:val="28"/>
                <w:szCs w:val="28"/>
              </w:rPr>
              <w:t xml:space="preserve">$110 </w:t>
            </w:r>
            <w:r w:rsidR="00E74161" w:rsidRPr="003A001B">
              <w:rPr>
                <w:sz w:val="28"/>
                <w:szCs w:val="28"/>
              </w:rPr>
              <w:t xml:space="preserve">per night </w:t>
            </w:r>
          </w:p>
        </w:tc>
        <w:tc>
          <w:tcPr>
            <w:tcW w:w="3238" w:type="dxa"/>
          </w:tcPr>
          <w:p w14:paraId="2289B5C9" w14:textId="77777777" w:rsidR="00C02BC8" w:rsidRPr="003A001B" w:rsidRDefault="003A001B" w:rsidP="003A001B">
            <w:pPr>
              <w:jc w:val="center"/>
              <w:rPr>
                <w:sz w:val="28"/>
                <w:szCs w:val="28"/>
              </w:rPr>
            </w:pPr>
            <w:r w:rsidRPr="003A001B">
              <w:rPr>
                <w:sz w:val="28"/>
                <w:szCs w:val="28"/>
              </w:rPr>
              <w:t>(419) 625-6989</w:t>
            </w:r>
          </w:p>
        </w:tc>
      </w:tr>
    </w:tbl>
    <w:p w14:paraId="2B745FF6" w14:textId="77777777" w:rsidR="00C02BC8" w:rsidRPr="00F9290A" w:rsidRDefault="00C02BC8" w:rsidP="00954E6C">
      <w:pPr>
        <w:tabs>
          <w:tab w:val="left" w:pos="3210"/>
        </w:tabs>
        <w:spacing w:after="100" w:afterAutospacing="1"/>
        <w:rPr>
          <w:color w:val="FF0000"/>
          <w:sz w:val="28"/>
          <w:szCs w:val="32"/>
        </w:rPr>
      </w:pPr>
    </w:p>
    <w:sectPr w:rsidR="00C02BC8" w:rsidRPr="00F9290A" w:rsidSect="00FD78D2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B7E26" w14:textId="77777777" w:rsidR="009319C5" w:rsidRDefault="009319C5" w:rsidP="000A5EF3">
      <w:pPr>
        <w:spacing w:after="0" w:line="240" w:lineRule="auto"/>
      </w:pPr>
      <w:r>
        <w:separator/>
      </w:r>
    </w:p>
  </w:endnote>
  <w:endnote w:type="continuationSeparator" w:id="0">
    <w:p w14:paraId="4CC9105A" w14:textId="77777777" w:rsidR="009319C5" w:rsidRDefault="009319C5" w:rsidP="000A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FBF49" w14:textId="123CBE9B" w:rsidR="000A5EF3" w:rsidRDefault="000A5EF3">
    <w:pPr>
      <w:pStyle w:val="Footer"/>
    </w:pPr>
    <w:r>
      <w:t>Rev. 10.4.18fd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FE000" w14:textId="77777777" w:rsidR="009319C5" w:rsidRDefault="009319C5" w:rsidP="000A5EF3">
      <w:pPr>
        <w:spacing w:after="0" w:line="240" w:lineRule="auto"/>
      </w:pPr>
      <w:r>
        <w:separator/>
      </w:r>
    </w:p>
  </w:footnote>
  <w:footnote w:type="continuationSeparator" w:id="0">
    <w:p w14:paraId="163C0E9D" w14:textId="77777777" w:rsidR="009319C5" w:rsidRDefault="009319C5" w:rsidP="000A5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C8"/>
    <w:rsid w:val="00085BE0"/>
    <w:rsid w:val="000A5EF3"/>
    <w:rsid w:val="002453B7"/>
    <w:rsid w:val="003A001B"/>
    <w:rsid w:val="004874D0"/>
    <w:rsid w:val="006F3408"/>
    <w:rsid w:val="007D5263"/>
    <w:rsid w:val="009319C5"/>
    <w:rsid w:val="00954E6C"/>
    <w:rsid w:val="009567D2"/>
    <w:rsid w:val="009F0E10"/>
    <w:rsid w:val="00C02BC8"/>
    <w:rsid w:val="00C10D32"/>
    <w:rsid w:val="00E74161"/>
    <w:rsid w:val="00F17BB5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32CA5"/>
  <w15:chartTrackingRefBased/>
  <w15:docId w15:val="{12179922-502B-462D-8199-9C171C6E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2BC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9290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A5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EF3"/>
  </w:style>
  <w:style w:type="paragraph" w:styleId="Footer">
    <w:name w:val="footer"/>
    <w:basedOn w:val="Normal"/>
    <w:link w:val="FooterChar"/>
    <w:uiPriority w:val="99"/>
    <w:unhideWhenUsed/>
    <w:rsid w:val="000A5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fredric davis</dc:creator>
  <cp:keywords/>
  <dc:description/>
  <cp:lastModifiedBy>Davis, Fredric</cp:lastModifiedBy>
  <cp:revision>2</cp:revision>
  <dcterms:created xsi:type="dcterms:W3CDTF">2018-10-04T18:48:00Z</dcterms:created>
  <dcterms:modified xsi:type="dcterms:W3CDTF">2018-10-04T18:48:00Z</dcterms:modified>
</cp:coreProperties>
</file>