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A0D3C" w14:textId="37401843" w:rsidR="005F2FE1" w:rsidRPr="005F2FE1" w:rsidRDefault="005F2FE1" w:rsidP="005F2FE1">
      <w:r>
        <w:rPr>
          <w:b/>
          <w:bCs/>
        </w:rPr>
        <w:t>P</w:t>
      </w:r>
      <w:r w:rsidRPr="005F2FE1">
        <w:rPr>
          <w:b/>
          <w:bCs/>
        </w:rPr>
        <w:t>arent and Guardian Expectations for Respecting Staff and Our Child Care Center</w:t>
      </w:r>
    </w:p>
    <w:p w14:paraId="3E9A6E9E" w14:textId="77777777" w:rsidR="005F2FE1" w:rsidRPr="005F2FE1" w:rsidRDefault="005F2FE1" w:rsidP="005F2FE1">
      <w:r w:rsidRPr="005F2FE1">
        <w:t>At Bright Beginnings Academy for Kids, we are committed to creating a safe, nurturing, and positive environment for your children. To maintain this atmosphere, we expect all parents and guardians to demonstrate respect for our staff, center, and policies. We kindly ask that you adhere to the following expectations:</w:t>
      </w:r>
    </w:p>
    <w:p w14:paraId="4592899A" w14:textId="77777777" w:rsidR="005F2FE1" w:rsidRPr="005F2FE1" w:rsidRDefault="005F2FE1" w:rsidP="005F2FE1">
      <w:pPr>
        <w:rPr>
          <w:b/>
          <w:bCs/>
        </w:rPr>
      </w:pPr>
      <w:r w:rsidRPr="005F2FE1">
        <w:rPr>
          <w:b/>
          <w:bCs/>
        </w:rPr>
        <w:t>1. Respect for Staff</w:t>
      </w:r>
    </w:p>
    <w:p w14:paraId="21B5A97F" w14:textId="77777777" w:rsidR="005F2FE1" w:rsidRPr="005F2FE1" w:rsidRDefault="005F2FE1" w:rsidP="005F2FE1">
      <w:pPr>
        <w:numPr>
          <w:ilvl w:val="0"/>
          <w:numId w:val="1"/>
        </w:numPr>
      </w:pPr>
      <w:r w:rsidRPr="005F2FE1">
        <w:rPr>
          <w:b/>
          <w:bCs/>
        </w:rPr>
        <w:t>Professional Conduct</w:t>
      </w:r>
      <w:r w:rsidRPr="005F2FE1">
        <w:t>: Our staff is here to support the growth and development of your children. We ask that you interact with them respectfully at all times. Disrespectful language, raised voices, or inappropriate behavior towards staff will not be tolerated.</w:t>
      </w:r>
    </w:p>
    <w:p w14:paraId="51342ABA" w14:textId="77777777" w:rsidR="005F2FE1" w:rsidRPr="005F2FE1" w:rsidRDefault="005F2FE1" w:rsidP="005F2FE1">
      <w:pPr>
        <w:numPr>
          <w:ilvl w:val="0"/>
          <w:numId w:val="1"/>
        </w:numPr>
      </w:pPr>
      <w:r w:rsidRPr="005F2FE1">
        <w:rPr>
          <w:b/>
          <w:bCs/>
        </w:rPr>
        <w:t>Communication</w:t>
      </w:r>
      <w:r w:rsidRPr="005F2FE1">
        <w:t>: We encourage open and constructive communication between parents/guardians and staff. Please communicate any concerns or questions calmly and directly with the teacher or the center's administration.</w:t>
      </w:r>
    </w:p>
    <w:p w14:paraId="5958073F" w14:textId="1A1491AB" w:rsidR="005F2FE1" w:rsidRPr="005F2FE1" w:rsidRDefault="005F2FE1" w:rsidP="005F2FE1">
      <w:pPr>
        <w:numPr>
          <w:ilvl w:val="0"/>
          <w:numId w:val="1"/>
        </w:numPr>
      </w:pPr>
      <w:r w:rsidRPr="005F2FE1">
        <w:rPr>
          <w:b/>
          <w:bCs/>
        </w:rPr>
        <w:t>Support of Staff Decisions</w:t>
      </w:r>
      <w:r w:rsidRPr="005F2FE1">
        <w:t xml:space="preserve">: Trust that our staff are trained professionals who prioritize </w:t>
      </w:r>
      <w:r w:rsidR="00BB418A" w:rsidRPr="00BB418A">
        <w:t>your child's safety and well-being. We ask that you respect their decisions regarding classroom management, discipline, and care</w:t>
      </w:r>
      <w:r w:rsidRPr="005F2FE1">
        <w:t xml:space="preserve"> and approach any concerns with understanding and openness.</w:t>
      </w:r>
    </w:p>
    <w:p w14:paraId="211AE863" w14:textId="77777777" w:rsidR="005F2FE1" w:rsidRPr="005F2FE1" w:rsidRDefault="005F2FE1" w:rsidP="005F2FE1">
      <w:pPr>
        <w:rPr>
          <w:b/>
          <w:bCs/>
        </w:rPr>
      </w:pPr>
      <w:r w:rsidRPr="005F2FE1">
        <w:rPr>
          <w:b/>
          <w:bCs/>
        </w:rPr>
        <w:t>2. Respect for the Center’s Policies and Rules</w:t>
      </w:r>
    </w:p>
    <w:p w14:paraId="2051D20B" w14:textId="7E1950CF" w:rsidR="005F2FE1" w:rsidRPr="005F2FE1" w:rsidRDefault="005F2FE1" w:rsidP="005F2FE1">
      <w:pPr>
        <w:numPr>
          <w:ilvl w:val="0"/>
          <w:numId w:val="2"/>
        </w:numPr>
      </w:pPr>
      <w:r w:rsidRPr="005F2FE1">
        <w:rPr>
          <w:b/>
          <w:bCs/>
        </w:rPr>
        <w:t>Punctuality</w:t>
      </w:r>
      <w:r w:rsidRPr="005F2FE1">
        <w:t xml:space="preserve">: Please adhere to the center’s drop-off and pick-up times. Late arrivals and pickups disrupt the </w:t>
      </w:r>
      <w:r w:rsidR="00BB418A">
        <w:t>day’s flow and impact</w:t>
      </w:r>
      <w:r w:rsidRPr="005F2FE1">
        <w:t xml:space="preserve"> staff and other families.</w:t>
      </w:r>
    </w:p>
    <w:p w14:paraId="7DF3ACAF" w14:textId="77777777" w:rsidR="005F2FE1" w:rsidRPr="005F2FE1" w:rsidRDefault="005F2FE1" w:rsidP="005F2FE1">
      <w:pPr>
        <w:numPr>
          <w:ilvl w:val="0"/>
          <w:numId w:val="2"/>
        </w:numPr>
      </w:pPr>
      <w:r w:rsidRPr="005F2FE1">
        <w:rPr>
          <w:b/>
          <w:bCs/>
        </w:rPr>
        <w:t>Illness Policy</w:t>
      </w:r>
      <w:r w:rsidRPr="005F2FE1">
        <w:t>: If your child is sick or showing symptoms of illness, please keep them at home to ensure the health and safety of all children and staff.</w:t>
      </w:r>
    </w:p>
    <w:p w14:paraId="0834BABA" w14:textId="77777777" w:rsidR="005F2FE1" w:rsidRPr="005F2FE1" w:rsidRDefault="005F2FE1" w:rsidP="005F2FE1">
      <w:pPr>
        <w:numPr>
          <w:ilvl w:val="0"/>
          <w:numId w:val="2"/>
        </w:numPr>
      </w:pPr>
      <w:r w:rsidRPr="005F2FE1">
        <w:rPr>
          <w:b/>
          <w:bCs/>
        </w:rPr>
        <w:t>Attendance</w:t>
      </w:r>
      <w:r w:rsidRPr="005F2FE1">
        <w:t>: Notify the center in advance if your child will be absent or if there are changes to your normal schedule.</w:t>
      </w:r>
    </w:p>
    <w:p w14:paraId="69EC1C81" w14:textId="77777777" w:rsidR="005F2FE1" w:rsidRPr="005F2FE1" w:rsidRDefault="005F2FE1" w:rsidP="005F2FE1">
      <w:pPr>
        <w:numPr>
          <w:ilvl w:val="0"/>
          <w:numId w:val="2"/>
        </w:numPr>
      </w:pPr>
      <w:r w:rsidRPr="005F2FE1">
        <w:rPr>
          <w:b/>
          <w:bCs/>
        </w:rPr>
        <w:t>Payment of Tuition and Fees</w:t>
      </w:r>
      <w:r w:rsidRPr="005F2FE1">
        <w:t>: Tuition payments are essential to the smooth operation of the center. Payments must be made on time according to your agreed payment plan. Non-payment can result in suspension of services.</w:t>
      </w:r>
    </w:p>
    <w:p w14:paraId="220E5DC7" w14:textId="77777777" w:rsidR="005F2FE1" w:rsidRPr="005F2FE1" w:rsidRDefault="005F2FE1" w:rsidP="005F2FE1">
      <w:pPr>
        <w:rPr>
          <w:b/>
          <w:bCs/>
        </w:rPr>
      </w:pPr>
      <w:r w:rsidRPr="005F2FE1">
        <w:rPr>
          <w:b/>
          <w:bCs/>
        </w:rPr>
        <w:t>3. Respect for the Center’s Property</w:t>
      </w:r>
    </w:p>
    <w:p w14:paraId="1C3057C3" w14:textId="77777777" w:rsidR="005F2FE1" w:rsidRPr="005F2FE1" w:rsidRDefault="005F2FE1" w:rsidP="005F2FE1">
      <w:pPr>
        <w:numPr>
          <w:ilvl w:val="0"/>
          <w:numId w:val="3"/>
        </w:numPr>
      </w:pPr>
      <w:r w:rsidRPr="005F2FE1">
        <w:rPr>
          <w:b/>
          <w:bCs/>
        </w:rPr>
        <w:t>Proper Use of Center Resources</w:t>
      </w:r>
      <w:r w:rsidRPr="005F2FE1">
        <w:t>: The center’s materials, toys, and equipment are intended to create a fun and educational environment for the children. We ask that parents ensure their children treat the center’s property with care. Deliberate damage or misuse of center property by parents or children may result in financial liability for repairs or replacement.</w:t>
      </w:r>
    </w:p>
    <w:p w14:paraId="05A39DB9" w14:textId="77777777" w:rsidR="005F2FE1" w:rsidRDefault="005F2FE1" w:rsidP="005F2FE1">
      <w:pPr>
        <w:numPr>
          <w:ilvl w:val="0"/>
          <w:numId w:val="3"/>
        </w:numPr>
      </w:pPr>
      <w:r w:rsidRPr="005F2FE1">
        <w:rPr>
          <w:b/>
          <w:bCs/>
        </w:rPr>
        <w:t>Parking and Safety</w:t>
      </w:r>
      <w:r w:rsidRPr="005F2FE1">
        <w:t>: Please follow parking lot safety guidelines, respect designated drop-off zones, and follow all safety protocols while on the center’s premises.</w:t>
      </w:r>
    </w:p>
    <w:p w14:paraId="17A41316" w14:textId="77777777" w:rsidR="00E60E2E" w:rsidRDefault="00E60E2E" w:rsidP="00E60E2E"/>
    <w:p w14:paraId="2E3ADFEC" w14:textId="77777777" w:rsidR="00E60E2E" w:rsidRPr="005F2FE1" w:rsidRDefault="00E60E2E" w:rsidP="00E60E2E"/>
    <w:p w14:paraId="70E6796D" w14:textId="77777777" w:rsidR="005F2FE1" w:rsidRPr="005F2FE1" w:rsidRDefault="005F2FE1" w:rsidP="005F2FE1">
      <w:pPr>
        <w:rPr>
          <w:b/>
          <w:bCs/>
        </w:rPr>
      </w:pPr>
      <w:r w:rsidRPr="005F2FE1">
        <w:rPr>
          <w:b/>
          <w:bCs/>
        </w:rPr>
        <w:lastRenderedPageBreak/>
        <w:t>4. Collaboration on Child Development</w:t>
      </w:r>
    </w:p>
    <w:p w14:paraId="54CD45C7" w14:textId="77777777" w:rsidR="005F2FE1" w:rsidRPr="005F2FE1" w:rsidRDefault="005F2FE1" w:rsidP="005F2FE1">
      <w:pPr>
        <w:numPr>
          <w:ilvl w:val="0"/>
          <w:numId w:val="4"/>
        </w:numPr>
      </w:pPr>
      <w:r w:rsidRPr="005F2FE1">
        <w:rPr>
          <w:b/>
          <w:bCs/>
        </w:rPr>
        <w:t>Partnership in Education</w:t>
      </w:r>
      <w:r w:rsidRPr="005F2FE1">
        <w:t>: We view parents and guardians as partners in their child’s learning and development. Please actively engage in your child’s progress and work collaboratively with staff to address any developmental or behavioral concerns.</w:t>
      </w:r>
    </w:p>
    <w:p w14:paraId="61FAD4CF" w14:textId="77777777" w:rsidR="005F2FE1" w:rsidRPr="005F2FE1" w:rsidRDefault="005F2FE1" w:rsidP="005F2FE1">
      <w:pPr>
        <w:numPr>
          <w:ilvl w:val="0"/>
          <w:numId w:val="4"/>
        </w:numPr>
      </w:pPr>
      <w:r w:rsidRPr="005F2FE1">
        <w:rPr>
          <w:b/>
          <w:bCs/>
        </w:rPr>
        <w:t>Support During Transitions</w:t>
      </w:r>
      <w:r w:rsidRPr="005F2FE1">
        <w:t>: If your child is facing challenges, including behavioral or developmental concerns, please work with the center and any necessary professionals to ensure proper support is in place.</w:t>
      </w:r>
    </w:p>
    <w:p w14:paraId="6EC2EA27" w14:textId="77777777" w:rsidR="005F2FE1" w:rsidRPr="005F2FE1" w:rsidRDefault="005F2FE1" w:rsidP="005F2FE1">
      <w:pPr>
        <w:rPr>
          <w:b/>
          <w:bCs/>
        </w:rPr>
      </w:pPr>
      <w:r w:rsidRPr="005F2FE1">
        <w:rPr>
          <w:b/>
          <w:bCs/>
        </w:rPr>
        <w:t>5. Respect for Other Families</w:t>
      </w:r>
    </w:p>
    <w:p w14:paraId="469DDC05" w14:textId="77777777" w:rsidR="005F2FE1" w:rsidRPr="005F2FE1" w:rsidRDefault="005F2FE1" w:rsidP="005F2FE1">
      <w:pPr>
        <w:numPr>
          <w:ilvl w:val="0"/>
          <w:numId w:val="5"/>
        </w:numPr>
      </w:pPr>
      <w:r w:rsidRPr="005F2FE1">
        <w:rPr>
          <w:b/>
          <w:bCs/>
        </w:rPr>
        <w:t>Privacy</w:t>
      </w:r>
      <w:r w:rsidRPr="005F2FE1">
        <w:t>: Refrain from discussing other children, families, or staff in a negative manner. Respect the privacy of all families and avoid sharing any confidential information about other children or families.</w:t>
      </w:r>
    </w:p>
    <w:p w14:paraId="310E7D6A" w14:textId="77777777" w:rsidR="005F2FE1" w:rsidRPr="005F2FE1" w:rsidRDefault="005F2FE1" w:rsidP="005F2FE1">
      <w:pPr>
        <w:numPr>
          <w:ilvl w:val="0"/>
          <w:numId w:val="5"/>
        </w:numPr>
      </w:pPr>
      <w:r w:rsidRPr="005F2FE1">
        <w:rPr>
          <w:b/>
          <w:bCs/>
        </w:rPr>
        <w:t>Positive Environment</w:t>
      </w:r>
      <w:r w:rsidRPr="005F2FE1">
        <w:t>: Help foster a positive community by treating other parents, staff, and children with kindness and respect.</w:t>
      </w:r>
    </w:p>
    <w:p w14:paraId="13EE1DEF" w14:textId="77777777" w:rsidR="005F2FE1" w:rsidRPr="005F2FE1" w:rsidRDefault="005F2FE1" w:rsidP="005F2FE1">
      <w:pPr>
        <w:rPr>
          <w:b/>
          <w:bCs/>
        </w:rPr>
      </w:pPr>
      <w:r w:rsidRPr="005F2FE1">
        <w:rPr>
          <w:b/>
          <w:bCs/>
        </w:rPr>
        <w:t>6. Zero Tolerance for Aggression</w:t>
      </w:r>
    </w:p>
    <w:p w14:paraId="30FF05CF" w14:textId="77777777" w:rsidR="005F2FE1" w:rsidRPr="005F2FE1" w:rsidRDefault="005F2FE1" w:rsidP="005F2FE1">
      <w:pPr>
        <w:numPr>
          <w:ilvl w:val="0"/>
          <w:numId w:val="6"/>
        </w:numPr>
      </w:pPr>
      <w:r w:rsidRPr="005F2FE1">
        <w:rPr>
          <w:b/>
          <w:bCs/>
        </w:rPr>
        <w:t>Violence or Aggressive Behavior</w:t>
      </w:r>
      <w:r w:rsidRPr="005F2FE1">
        <w:t>: Any form of aggression, verbal or physical, towards staff, children, or other parents will result in immediate action. This may include suspension or dismissal from the center.</w:t>
      </w:r>
    </w:p>
    <w:p w14:paraId="428EA194" w14:textId="77777777" w:rsidR="005F2FE1" w:rsidRPr="005F2FE1" w:rsidRDefault="005F2FE1" w:rsidP="005F2FE1">
      <w:pPr>
        <w:numPr>
          <w:ilvl w:val="0"/>
          <w:numId w:val="6"/>
        </w:numPr>
      </w:pPr>
      <w:r w:rsidRPr="005F2FE1">
        <w:rPr>
          <w:b/>
          <w:bCs/>
        </w:rPr>
        <w:t>Behavioral Issues with Children</w:t>
      </w:r>
      <w:r w:rsidRPr="005F2FE1">
        <w:t>: If a child exhibits aggressive behavior towards staff or other children, it is expected that parents work with the center to address and correct the behavior. Repeated issues may lead to suspension or dismissal as outlined in the behavior policy.</w:t>
      </w:r>
    </w:p>
    <w:p w14:paraId="74D97A43" w14:textId="77777777" w:rsidR="005F2FE1" w:rsidRPr="005F2FE1" w:rsidRDefault="005F2FE1" w:rsidP="005F2FE1">
      <w:r w:rsidRPr="005F2FE1">
        <w:t>We value the role you play in your child's development and appreciate your support in maintaining a positive and respectful environment at Bright Beginnings Academy for Kids. By working together, we can ensure that all children receive the best possible care and education.</w:t>
      </w:r>
    </w:p>
    <w:p w14:paraId="563451D4" w14:textId="77777777" w:rsidR="005F2FE1" w:rsidRPr="005F2FE1" w:rsidRDefault="005F2FE1" w:rsidP="005F2FE1">
      <w:r w:rsidRPr="005F2FE1">
        <w:t>Thank you for your understanding and cooperation.</w:t>
      </w:r>
    </w:p>
    <w:p w14:paraId="303404AA" w14:textId="77777777" w:rsidR="005F2FE1" w:rsidRPr="005F2FE1" w:rsidRDefault="00E60E2E" w:rsidP="005F2FE1">
      <w:r>
        <w:pict w14:anchorId="0D5FAE9A">
          <v:rect id="_x0000_i1025" style="width:0;height:1.5pt" o:hralign="center" o:hrstd="t" o:hr="t" fillcolor="#a0a0a0" stroked="f"/>
        </w:pict>
      </w:r>
    </w:p>
    <w:p w14:paraId="56A3AEA5" w14:textId="77777777" w:rsidR="005F2FE1" w:rsidRPr="005F2FE1" w:rsidRDefault="005F2FE1" w:rsidP="005F2FE1">
      <w:r w:rsidRPr="005F2FE1">
        <w:rPr>
          <w:b/>
          <w:bCs/>
        </w:rPr>
        <w:t>I have read and agree to follow the expectations for parents and guardians as outlined by Bright Beginnings Academy for Kids.</w:t>
      </w:r>
    </w:p>
    <w:p w14:paraId="2D836C93" w14:textId="77777777" w:rsidR="00E60E2E" w:rsidRDefault="00E60E2E" w:rsidP="005F2FE1"/>
    <w:p w14:paraId="7A616D36" w14:textId="77777777" w:rsidR="00E60E2E" w:rsidRDefault="005F2FE1" w:rsidP="005F2FE1">
      <w:r w:rsidRPr="005F2FE1">
        <w:t>Parent/Guardian Name (Printed): ___________________________________</w:t>
      </w:r>
      <w:r w:rsidR="00E60E2E">
        <w:t>__________________________</w:t>
      </w:r>
      <w:r w:rsidRPr="005F2FE1">
        <w:br/>
      </w:r>
    </w:p>
    <w:p w14:paraId="6831D150" w14:textId="3D123161" w:rsidR="00E60E2E" w:rsidRDefault="005F2FE1" w:rsidP="005F2FE1">
      <w:r w:rsidRPr="005F2FE1">
        <w:t>Parent/Guardian Signature: _______________________________________</w:t>
      </w:r>
      <w:r w:rsidR="00E60E2E">
        <w:t>___________________________</w:t>
      </w:r>
      <w:r w:rsidRPr="005F2FE1">
        <w:br/>
      </w:r>
    </w:p>
    <w:p w14:paraId="606FD551" w14:textId="3C67596B" w:rsidR="005F2FE1" w:rsidRPr="005F2FE1" w:rsidRDefault="005F2FE1" w:rsidP="005F2FE1">
      <w:r w:rsidRPr="005F2FE1">
        <w:t>Date: __________________</w:t>
      </w:r>
      <w:r w:rsidR="00E60E2E">
        <w:t>____________________________________________________________________</w:t>
      </w:r>
    </w:p>
    <w:p w14:paraId="04BEF913" w14:textId="77777777" w:rsidR="00DD1A6A" w:rsidRDefault="00DD1A6A"/>
    <w:sectPr w:rsidR="00DD1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53B01"/>
    <w:multiLevelType w:val="multilevel"/>
    <w:tmpl w:val="B6CA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805E4"/>
    <w:multiLevelType w:val="multilevel"/>
    <w:tmpl w:val="6C04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202EF"/>
    <w:multiLevelType w:val="multilevel"/>
    <w:tmpl w:val="942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A5F01"/>
    <w:multiLevelType w:val="multilevel"/>
    <w:tmpl w:val="E416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A7426"/>
    <w:multiLevelType w:val="multilevel"/>
    <w:tmpl w:val="2DAA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6431FF"/>
    <w:multiLevelType w:val="multilevel"/>
    <w:tmpl w:val="A78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53436">
    <w:abstractNumId w:val="5"/>
  </w:num>
  <w:num w:numId="2" w16cid:durableId="1128402939">
    <w:abstractNumId w:val="4"/>
  </w:num>
  <w:num w:numId="3" w16cid:durableId="1420518078">
    <w:abstractNumId w:val="1"/>
  </w:num>
  <w:num w:numId="4" w16cid:durableId="58552078">
    <w:abstractNumId w:val="3"/>
  </w:num>
  <w:num w:numId="5" w16cid:durableId="761797864">
    <w:abstractNumId w:val="2"/>
  </w:num>
  <w:num w:numId="6" w16cid:durableId="38321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E1"/>
    <w:rsid w:val="005A0ADE"/>
    <w:rsid w:val="005F2FE1"/>
    <w:rsid w:val="00772715"/>
    <w:rsid w:val="00BB418A"/>
    <w:rsid w:val="00DD1A6A"/>
    <w:rsid w:val="00E6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5B92452"/>
  <w15:chartTrackingRefBased/>
  <w15:docId w15:val="{52AF44ED-6A1F-4178-AA4B-D5947B5E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F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F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F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F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F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FE1"/>
    <w:rPr>
      <w:rFonts w:eastAsiaTheme="majorEastAsia" w:cstheme="majorBidi"/>
      <w:color w:val="272727" w:themeColor="text1" w:themeTint="D8"/>
    </w:rPr>
  </w:style>
  <w:style w:type="paragraph" w:styleId="Title">
    <w:name w:val="Title"/>
    <w:basedOn w:val="Normal"/>
    <w:next w:val="Normal"/>
    <w:link w:val="TitleChar"/>
    <w:uiPriority w:val="10"/>
    <w:qFormat/>
    <w:rsid w:val="005F2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F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FE1"/>
    <w:pPr>
      <w:spacing w:before="160"/>
      <w:jc w:val="center"/>
    </w:pPr>
    <w:rPr>
      <w:i/>
      <w:iCs/>
      <w:color w:val="404040" w:themeColor="text1" w:themeTint="BF"/>
    </w:rPr>
  </w:style>
  <w:style w:type="character" w:customStyle="1" w:styleId="QuoteChar">
    <w:name w:val="Quote Char"/>
    <w:basedOn w:val="DefaultParagraphFont"/>
    <w:link w:val="Quote"/>
    <w:uiPriority w:val="29"/>
    <w:rsid w:val="005F2FE1"/>
    <w:rPr>
      <w:i/>
      <w:iCs/>
      <w:color w:val="404040" w:themeColor="text1" w:themeTint="BF"/>
    </w:rPr>
  </w:style>
  <w:style w:type="paragraph" w:styleId="ListParagraph">
    <w:name w:val="List Paragraph"/>
    <w:basedOn w:val="Normal"/>
    <w:uiPriority w:val="34"/>
    <w:qFormat/>
    <w:rsid w:val="005F2FE1"/>
    <w:pPr>
      <w:ind w:left="720"/>
      <w:contextualSpacing/>
    </w:pPr>
  </w:style>
  <w:style w:type="character" w:styleId="IntenseEmphasis">
    <w:name w:val="Intense Emphasis"/>
    <w:basedOn w:val="DefaultParagraphFont"/>
    <w:uiPriority w:val="21"/>
    <w:qFormat/>
    <w:rsid w:val="005F2FE1"/>
    <w:rPr>
      <w:i/>
      <w:iCs/>
      <w:color w:val="0F4761" w:themeColor="accent1" w:themeShade="BF"/>
    </w:rPr>
  </w:style>
  <w:style w:type="paragraph" w:styleId="IntenseQuote">
    <w:name w:val="Intense Quote"/>
    <w:basedOn w:val="Normal"/>
    <w:next w:val="Normal"/>
    <w:link w:val="IntenseQuoteChar"/>
    <w:uiPriority w:val="30"/>
    <w:qFormat/>
    <w:rsid w:val="005F2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FE1"/>
    <w:rPr>
      <w:i/>
      <w:iCs/>
      <w:color w:val="0F4761" w:themeColor="accent1" w:themeShade="BF"/>
    </w:rPr>
  </w:style>
  <w:style w:type="character" w:styleId="IntenseReference">
    <w:name w:val="Intense Reference"/>
    <w:basedOn w:val="DefaultParagraphFont"/>
    <w:uiPriority w:val="32"/>
    <w:qFormat/>
    <w:rsid w:val="005F2F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9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8169a7-b1a2-41fe-a163-f68e381c0e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71A4D57BA77F40BFAD24D01A326238" ma:contentTypeVersion="10" ma:contentTypeDescription="Create a new document." ma:contentTypeScope="" ma:versionID="5acf3674e7d38f2012aeb71a507d5126">
  <xsd:schema xmlns:xsd="http://www.w3.org/2001/XMLSchema" xmlns:xs="http://www.w3.org/2001/XMLSchema" xmlns:p="http://schemas.microsoft.com/office/2006/metadata/properties" xmlns:ns3="f78169a7-b1a2-41fe-a163-f68e381c0e34" xmlns:ns4="069acddd-eb31-4197-8cdc-409e3790c7f7" targetNamespace="http://schemas.microsoft.com/office/2006/metadata/properties" ma:root="true" ma:fieldsID="02d084a737286f5ac091697d82ce3a3c" ns3:_="" ns4:_="">
    <xsd:import namespace="f78169a7-b1a2-41fe-a163-f68e381c0e34"/>
    <xsd:import namespace="069acddd-eb31-4197-8cdc-409e3790c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169a7-b1a2-41fe-a163-f68e381c0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acddd-eb31-4197-8cdc-409e3790c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F0AD0-68F0-477F-B51C-E95746ECC7D1}">
  <ds:schemaRefs>
    <ds:schemaRef ds:uri="http://schemas.microsoft.com/office/2006/metadata/properties"/>
    <ds:schemaRef ds:uri="f78169a7-b1a2-41fe-a163-f68e381c0e34"/>
    <ds:schemaRef ds:uri="http://purl.org/dc/terms/"/>
    <ds:schemaRef ds:uri="http://schemas.openxmlformats.org/package/2006/metadata/core-properties"/>
    <ds:schemaRef ds:uri="http://purl.org/dc/elements/1.1/"/>
    <ds:schemaRef ds:uri="http://www.w3.org/XML/1998/namespace"/>
    <ds:schemaRef ds:uri="069acddd-eb31-4197-8cdc-409e3790c7f7"/>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3AB5BE5-00AE-4C26-A2E8-65A5CB552581}">
  <ds:schemaRefs>
    <ds:schemaRef ds:uri="http://schemas.microsoft.com/sharepoint/v3/contenttype/forms"/>
  </ds:schemaRefs>
</ds:datastoreItem>
</file>

<file path=customXml/itemProps3.xml><?xml version="1.0" encoding="utf-8"?>
<ds:datastoreItem xmlns:ds="http://schemas.openxmlformats.org/officeDocument/2006/customXml" ds:itemID="{6756F439-16C8-45C0-8534-01DEC873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169a7-b1a2-41fe-a163-f68e381c0e34"/>
    <ds:schemaRef ds:uri="069acddd-eb31-4197-8cdc-409e3790c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3901</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Hall</dc:creator>
  <cp:keywords/>
  <dc:description/>
  <cp:lastModifiedBy>Kailie Heinz</cp:lastModifiedBy>
  <cp:revision>3</cp:revision>
  <dcterms:created xsi:type="dcterms:W3CDTF">2024-09-30T12:05:00Z</dcterms:created>
  <dcterms:modified xsi:type="dcterms:W3CDTF">2024-12-11T20:39:00Z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0450786f-ca64-44a9-abeb-76c8eb06f3b6</vt:lpwstr>
  </property>
  <property fmtid="{D5CDD505-2E9C-101B-9397-08002B2CF9AE}" pid="3" name="ContentTypeId">
    <vt:lpwstr>0x0101001571A4D57BA77F40BFAD24D01A326238</vt:lpwstr>
  </property>
</Properties>
</file>