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86" w:rsidRPr="00011C87" w:rsidRDefault="00911486" w:rsidP="00911486">
      <w:pPr>
        <w:ind w:left="3600"/>
        <w:rPr>
          <w:rFonts w:ascii="Calibri" w:hAnsi="Calibri"/>
          <w:b/>
          <w:sz w:val="32"/>
          <w:szCs w:val="32"/>
        </w:rPr>
      </w:pPr>
      <w:r w:rsidRPr="00011C87">
        <w:rPr>
          <w:rFonts w:ascii="Calibri" w:hAnsi="Calibri"/>
          <w:b/>
          <w:sz w:val="32"/>
          <w:szCs w:val="32"/>
        </w:rPr>
        <w:t>Role Profile</w:t>
      </w:r>
    </w:p>
    <w:p w:rsidR="00911486" w:rsidRPr="00011C87" w:rsidRDefault="00911486" w:rsidP="00911486">
      <w:pPr>
        <w:ind w:left="3600"/>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46"/>
        <w:gridCol w:w="6748"/>
      </w:tblGrid>
      <w:tr w:rsidR="00911486" w:rsidRPr="00011C87" w:rsidTr="00890C93">
        <w:trPr>
          <w:cantSplit/>
          <w:trHeight w:val="441"/>
        </w:trPr>
        <w:tc>
          <w:tcPr>
            <w:tcW w:w="284" w:type="dxa"/>
            <w:tcBorders>
              <w:top w:val="nil"/>
              <w:left w:val="nil"/>
              <w:bottom w:val="nil"/>
              <w:right w:val="nil"/>
            </w:tcBorders>
            <w:vAlign w:val="center"/>
          </w:tcPr>
          <w:p w:rsidR="00911486" w:rsidRPr="00011C87" w:rsidRDefault="00911486" w:rsidP="00890C93">
            <w:pPr>
              <w:ind w:left="-108"/>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Service: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p>
        </w:tc>
      </w:tr>
      <w:tr w:rsidR="00911486" w:rsidRPr="00011C87" w:rsidTr="00890C93">
        <w:trPr>
          <w:cantSplit/>
          <w:trHeight w:val="476"/>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r w:rsidRPr="00011C87">
              <w:rPr>
                <w:rFonts w:ascii="Calibri" w:hAnsi="Calibri"/>
                <w:b/>
                <w:sz w:val="24"/>
                <w:szCs w:val="24"/>
              </w:rPr>
              <w:t>Various – Community Schools within London Borough of Barnet</w:t>
            </w:r>
          </w:p>
        </w:tc>
      </w:tr>
      <w:tr w:rsidR="00911486" w:rsidRPr="00011C87" w:rsidTr="00890C93">
        <w:trPr>
          <w:cantSplit/>
          <w:trHeight w:val="450"/>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r w:rsidRPr="00011C87">
              <w:rPr>
                <w:rFonts w:ascii="Calibri" w:hAnsi="Calibri"/>
                <w:b/>
                <w:sz w:val="24"/>
                <w:szCs w:val="24"/>
              </w:rPr>
              <w:t>Mealtime Supervisor</w:t>
            </w:r>
            <w:r w:rsidR="00D072C4" w:rsidRPr="00011C87">
              <w:rPr>
                <w:rFonts w:ascii="Calibri" w:hAnsi="Calibri"/>
                <w:b/>
                <w:sz w:val="24"/>
                <w:szCs w:val="24"/>
              </w:rPr>
              <w:t xml:space="preserve"> – Level 1</w:t>
            </w:r>
          </w:p>
        </w:tc>
      </w:tr>
      <w:tr w:rsidR="00911486" w:rsidRPr="00011C87" w:rsidTr="00890C93">
        <w:trPr>
          <w:cantSplit/>
          <w:trHeight w:val="468"/>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EC5E52" w:rsidP="00890C93">
            <w:pPr>
              <w:rPr>
                <w:rFonts w:ascii="Calibri" w:hAnsi="Calibri"/>
                <w:sz w:val="24"/>
                <w:szCs w:val="24"/>
              </w:rPr>
            </w:pPr>
            <w:r w:rsidRPr="00EC5E52">
              <w:rPr>
                <w:rFonts w:ascii="Calibri" w:hAnsi="Calibri"/>
                <w:b/>
                <w:sz w:val="24"/>
                <w:szCs w:val="24"/>
              </w:rPr>
              <w:t>A</w:t>
            </w:r>
          </w:p>
        </w:tc>
      </w:tr>
      <w:tr w:rsidR="00911486" w:rsidRPr="00011C87" w:rsidTr="00011C87">
        <w:trPr>
          <w:cantSplit/>
          <w:trHeight w:val="692"/>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Post No.: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p>
        </w:tc>
      </w:tr>
      <w:tr w:rsidR="00911486" w:rsidRPr="00011C87" w:rsidTr="00890C93">
        <w:trPr>
          <w:cantSplit/>
          <w:trHeight w:val="468"/>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proofErr w:type="spellStart"/>
            <w:r w:rsidRPr="00011C87">
              <w:rPr>
                <w:rFonts w:ascii="Calibri" w:hAnsi="Calibri"/>
                <w:sz w:val="24"/>
                <w:szCs w:val="24"/>
              </w:rPr>
              <w:t>Headteacher</w:t>
            </w:r>
            <w:proofErr w:type="spellEnd"/>
            <w:r w:rsidRPr="00011C87">
              <w:rPr>
                <w:rFonts w:ascii="Calibri" w:hAnsi="Calibri"/>
                <w:sz w:val="24"/>
                <w:szCs w:val="24"/>
              </w:rPr>
              <w:t xml:space="preserve">, Deputy </w:t>
            </w:r>
            <w:proofErr w:type="spellStart"/>
            <w:r w:rsidRPr="00011C87">
              <w:rPr>
                <w:rFonts w:ascii="Calibri" w:hAnsi="Calibri"/>
                <w:sz w:val="24"/>
                <w:szCs w:val="24"/>
              </w:rPr>
              <w:t>Headteacher</w:t>
            </w:r>
            <w:proofErr w:type="spellEnd"/>
            <w:r w:rsidRPr="00011C87">
              <w:rPr>
                <w:rFonts w:ascii="Calibri" w:hAnsi="Calibri"/>
                <w:sz w:val="24"/>
                <w:szCs w:val="24"/>
              </w:rPr>
              <w:t xml:space="preserve"> or Premises Controller</w:t>
            </w:r>
          </w:p>
        </w:tc>
      </w:tr>
    </w:tbl>
    <w:p w:rsidR="00911486" w:rsidRPr="00011C87" w:rsidRDefault="00911486" w:rsidP="00911486">
      <w:pPr>
        <w:jc w:val="both"/>
        <w:rPr>
          <w:rFonts w:ascii="Calibri" w:hAnsi="Calibri"/>
          <w:b/>
          <w:color w:val="008080"/>
          <w:kern w:val="32"/>
          <w:sz w:val="24"/>
          <w:szCs w:val="24"/>
        </w:rPr>
      </w:pPr>
    </w:p>
    <w:p w:rsidR="00911486" w:rsidRPr="00011C87" w:rsidRDefault="00911486" w:rsidP="00911486">
      <w:pPr>
        <w:jc w:val="both"/>
        <w:rPr>
          <w:rFonts w:ascii="Calibri" w:hAnsi="Calibri"/>
          <w:b/>
          <w:color w:val="008080"/>
          <w:kern w:val="32"/>
          <w:sz w:val="24"/>
          <w:szCs w:val="24"/>
        </w:rPr>
      </w:pPr>
    </w:p>
    <w:p w:rsidR="00911486" w:rsidRPr="00011C87" w:rsidRDefault="00911486" w:rsidP="00911486">
      <w:pPr>
        <w:rPr>
          <w:rFonts w:ascii="Calibri" w:hAnsi="Calibri"/>
          <w:sz w:val="24"/>
          <w:szCs w:val="24"/>
        </w:rPr>
      </w:pPr>
    </w:p>
    <w:tbl>
      <w:tblPr>
        <w:tblW w:w="0" w:type="auto"/>
        <w:tblLook w:val="01E0" w:firstRow="1" w:lastRow="1" w:firstColumn="1" w:lastColumn="1" w:noHBand="0" w:noVBand="0"/>
      </w:tblPr>
      <w:tblGrid>
        <w:gridCol w:w="9026"/>
      </w:tblGrid>
      <w:tr w:rsidR="00911486" w:rsidRPr="00011C87" w:rsidTr="00011C87">
        <w:tc>
          <w:tcPr>
            <w:tcW w:w="9134" w:type="dxa"/>
          </w:tcPr>
          <w:p w:rsidR="00911486" w:rsidRPr="00011C87" w:rsidRDefault="00911486" w:rsidP="00011C87">
            <w:pPr>
              <w:rPr>
                <w:rFonts w:ascii="Calibri" w:hAnsi="Calibri" w:cs="Arial"/>
                <w:b/>
                <w:sz w:val="24"/>
                <w:szCs w:val="24"/>
              </w:rPr>
            </w:pPr>
            <w:r w:rsidRPr="00011C87">
              <w:rPr>
                <w:rFonts w:ascii="Calibri" w:hAnsi="Calibri" w:cs="Arial"/>
                <w:b/>
                <w:sz w:val="24"/>
                <w:szCs w:val="24"/>
              </w:rPr>
              <w:t xml:space="preserve">1. </w:t>
            </w:r>
            <w:r w:rsidR="00011C87">
              <w:rPr>
                <w:rFonts w:ascii="Calibri" w:hAnsi="Calibri" w:cs="Arial"/>
                <w:b/>
                <w:sz w:val="24"/>
                <w:szCs w:val="24"/>
              </w:rPr>
              <w:t xml:space="preserve"> </w:t>
            </w:r>
            <w:r w:rsidRPr="00011C87">
              <w:rPr>
                <w:rFonts w:ascii="Calibri" w:hAnsi="Calibri" w:cs="Arial"/>
                <w:b/>
                <w:sz w:val="24"/>
                <w:szCs w:val="24"/>
              </w:rPr>
              <w:t xml:space="preserve">Purpose of Job: </w:t>
            </w:r>
          </w:p>
          <w:p w:rsidR="0075398A" w:rsidRPr="0075398A" w:rsidRDefault="0075398A" w:rsidP="0075398A">
            <w:pPr>
              <w:spacing w:before="40"/>
              <w:rPr>
                <w:rFonts w:ascii="Calibri" w:hAnsi="Calibri" w:cs="Arial"/>
                <w:sz w:val="24"/>
                <w:szCs w:val="24"/>
              </w:rPr>
            </w:pPr>
            <w:r w:rsidRPr="0075398A">
              <w:rPr>
                <w:rFonts w:ascii="Calibri" w:hAnsi="Calibri" w:cs="Arial"/>
                <w:sz w:val="24"/>
                <w:szCs w:val="24"/>
              </w:rPr>
              <w:t>To supervise the welfare and safety of children in the dining hall, playground and school premises during the school lunch break.</w:t>
            </w:r>
          </w:p>
          <w:p w:rsidR="0075398A" w:rsidRPr="0075398A" w:rsidRDefault="0075398A" w:rsidP="0075398A">
            <w:pPr>
              <w:rPr>
                <w:rFonts w:ascii="Calibri" w:hAnsi="Calibri" w:cs="Arial"/>
                <w:sz w:val="24"/>
                <w:szCs w:val="24"/>
              </w:rPr>
            </w:pPr>
          </w:p>
          <w:p w:rsidR="001B34C9" w:rsidRPr="00011C87" w:rsidRDefault="0075398A" w:rsidP="0075398A">
            <w:pPr>
              <w:rPr>
                <w:rFonts w:ascii="Calibri" w:hAnsi="Calibri"/>
                <w:sz w:val="24"/>
                <w:szCs w:val="24"/>
              </w:rPr>
            </w:pPr>
            <w:r w:rsidRPr="0075398A">
              <w:rPr>
                <w:rFonts w:ascii="Calibri" w:hAnsi="Calibri" w:cs="Arial"/>
                <w:sz w:val="24"/>
                <w:szCs w:val="24"/>
              </w:rPr>
              <w:t>To work as part of a team in liaison and co-operation with class teachers, other mealtime supervisors, kitchen staff, parents and governors.</w:t>
            </w:r>
          </w:p>
        </w:tc>
      </w:tr>
    </w:tbl>
    <w:p w:rsidR="00911486" w:rsidRPr="00011C87" w:rsidRDefault="00911486" w:rsidP="00911486">
      <w:pPr>
        <w:jc w:val="both"/>
        <w:rPr>
          <w:rFonts w:ascii="Calibri" w:hAnsi="Calibri"/>
          <w:b/>
          <w:sz w:val="24"/>
          <w:szCs w:val="24"/>
        </w:rPr>
      </w:pPr>
    </w:p>
    <w:p w:rsidR="001B34C9" w:rsidRPr="00011C87" w:rsidRDefault="00911486" w:rsidP="00911486">
      <w:pPr>
        <w:rPr>
          <w:rFonts w:ascii="Calibri" w:hAnsi="Calibri" w:cs="Arial"/>
          <w:b/>
          <w:sz w:val="24"/>
          <w:szCs w:val="24"/>
        </w:rPr>
      </w:pPr>
      <w:r w:rsidRPr="00011C87">
        <w:rPr>
          <w:rFonts w:ascii="Calibri" w:hAnsi="Calibri" w:cs="Arial"/>
          <w:b/>
          <w:sz w:val="24"/>
          <w:szCs w:val="24"/>
        </w:rPr>
        <w:t>2. Key accountabilities/duties/responsibilities:</w:t>
      </w:r>
    </w:p>
    <w:p w:rsidR="0075398A" w:rsidRPr="0075398A" w:rsidRDefault="0075398A" w:rsidP="0075398A">
      <w:pPr>
        <w:spacing w:before="40"/>
        <w:rPr>
          <w:rFonts w:ascii="Calibri" w:hAnsi="Calibri" w:cs="Arial"/>
          <w:sz w:val="24"/>
          <w:szCs w:val="24"/>
        </w:rPr>
      </w:pPr>
      <w:r w:rsidRPr="0075398A">
        <w:rPr>
          <w:rFonts w:ascii="Calibri" w:hAnsi="Calibri" w:cs="Arial"/>
          <w:sz w:val="24"/>
          <w:szCs w:val="24"/>
        </w:rPr>
        <w:t>Each school is organised differently, and the range of duties carried out will be different in each school.  The below section of this role profile will give examples of the duties and responsibilities that may be carried out.</w:t>
      </w:r>
    </w:p>
    <w:p w:rsidR="0075398A" w:rsidRPr="0075398A" w:rsidRDefault="0075398A" w:rsidP="0075398A">
      <w:pPr>
        <w:rPr>
          <w:rFonts w:ascii="Calibri" w:hAnsi="Calibri" w:cs="Arial"/>
          <w:sz w:val="24"/>
          <w:szCs w:val="24"/>
        </w:rPr>
      </w:pPr>
    </w:p>
    <w:p w:rsidR="0075398A" w:rsidRPr="0075398A" w:rsidRDefault="0075398A" w:rsidP="0075398A">
      <w:pPr>
        <w:rPr>
          <w:rFonts w:ascii="Calibri" w:hAnsi="Calibri" w:cs="Arial"/>
          <w:sz w:val="24"/>
          <w:szCs w:val="24"/>
        </w:rPr>
      </w:pPr>
      <w:r w:rsidRPr="0075398A">
        <w:rPr>
          <w:rFonts w:ascii="Calibri" w:hAnsi="Calibri" w:cs="Arial"/>
          <w:sz w:val="24"/>
          <w:szCs w:val="24"/>
        </w:rPr>
        <w:t>This list is not exhaustive</w:t>
      </w:r>
    </w:p>
    <w:p w:rsidR="00911486" w:rsidRPr="00011C87" w:rsidRDefault="00911486" w:rsidP="00911486">
      <w:pPr>
        <w:rPr>
          <w:rFonts w:ascii="Calibri" w:hAnsi="Calibri" w:cs="Arial"/>
          <w:b/>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supervise the welfare and safety of children in the dining hall, playground and school premises during the school lunch break</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supervise the entrance and exit of children from the dining area(s)</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set up and lay the tables for lunchtimes and to wipe trays in dining hall</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carry out associated ancillary duties such as clearing up spillages in accordance with school procedures</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deal with and record minor incidents/accidents and refer to qualified first aiders where appropriate</w:t>
      </w:r>
    </w:p>
    <w:p w:rsidR="0075398A" w:rsidRPr="0075398A" w:rsidRDefault="0075398A" w:rsidP="0075398A">
      <w:pPr>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check packed lunch boxes for allergy related items, such as nuts</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be aware of any child’s specific dietary needs, such as allergies, intolerance, cultural or religious</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be aware of and cater for any child’s additional support needs, such as autism, diabetic etc. during the mealtime break</w:t>
      </w:r>
    </w:p>
    <w:p w:rsidR="0075398A" w:rsidRPr="0075398A" w:rsidRDefault="0075398A" w:rsidP="0075398A">
      <w:pPr>
        <w:pStyle w:val="ListParagraph"/>
        <w:ind w:left="0"/>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support child’s independence by encouraging good social behaviour at mealtimes, such as correct use of cutlery, noise levels</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deal with any disagreements between children in a fair manner</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look out for and report any child who is isolated or upset to the appropriate person</w:t>
      </w:r>
    </w:p>
    <w:p w:rsidR="0075398A" w:rsidRPr="0075398A" w:rsidRDefault="0075398A" w:rsidP="0075398A">
      <w:pPr>
        <w:pStyle w:val="ListParagraph"/>
        <w:ind w:left="0"/>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report any incident with child(</w:t>
      </w:r>
      <w:proofErr w:type="spellStart"/>
      <w:r w:rsidRPr="0075398A">
        <w:rPr>
          <w:rFonts w:ascii="Calibri" w:hAnsi="Calibri" w:cs="Arial"/>
          <w:sz w:val="24"/>
          <w:szCs w:val="24"/>
        </w:rPr>
        <w:t>ren</w:t>
      </w:r>
      <w:proofErr w:type="spellEnd"/>
      <w:r w:rsidRPr="0075398A">
        <w:rPr>
          <w:rFonts w:ascii="Calibri" w:hAnsi="Calibri" w:cs="Arial"/>
          <w:sz w:val="24"/>
          <w:szCs w:val="24"/>
        </w:rPr>
        <w:t>) to class teacher and complete incident report/alert form</w:t>
      </w:r>
    </w:p>
    <w:p w:rsidR="0075398A" w:rsidRPr="0075398A" w:rsidRDefault="0075398A" w:rsidP="0075398A">
      <w:pPr>
        <w:pStyle w:val="ListParagraph"/>
        <w:ind w:left="0"/>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ensure that all tasks are carried out in compliance with the Borough and School Health and Safety Statements</w:t>
      </w:r>
    </w:p>
    <w:p w:rsidR="0075398A" w:rsidRPr="0075398A" w:rsidRDefault="0075398A" w:rsidP="0075398A">
      <w:pPr>
        <w:contextualSpacing/>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work in accordance with the schools’ ethos and policies on equal opportunities, behaviour, discipline and bullying</w:t>
      </w:r>
    </w:p>
    <w:p w:rsidR="0075398A" w:rsidRPr="0075398A" w:rsidRDefault="0075398A" w:rsidP="0075398A">
      <w:pPr>
        <w:pStyle w:val="ListParagraph"/>
        <w:ind w:left="0"/>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supervise older children who assist/mentor younger children at mealtimes</w:t>
      </w:r>
    </w:p>
    <w:p w:rsidR="0075398A" w:rsidRPr="0075398A" w:rsidRDefault="0075398A" w:rsidP="0075398A">
      <w:pPr>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To initiate play activities in playground</w:t>
      </w:r>
    </w:p>
    <w:p w:rsidR="0075398A" w:rsidRPr="0075398A" w:rsidRDefault="0075398A" w:rsidP="0075398A">
      <w:pPr>
        <w:pStyle w:val="ListParagraph"/>
        <w:ind w:left="0"/>
        <w:rPr>
          <w:rFonts w:ascii="Calibri" w:hAnsi="Calibri" w:cs="Arial"/>
          <w:sz w:val="24"/>
          <w:szCs w:val="24"/>
        </w:rPr>
      </w:pPr>
    </w:p>
    <w:p w:rsidR="0075398A" w:rsidRPr="0075398A" w:rsidRDefault="0075398A" w:rsidP="0075398A">
      <w:pPr>
        <w:pStyle w:val="ListParagraph"/>
        <w:numPr>
          <w:ilvl w:val="0"/>
          <w:numId w:val="21"/>
        </w:numPr>
        <w:ind w:left="360"/>
        <w:rPr>
          <w:rFonts w:ascii="Calibri" w:hAnsi="Calibri" w:cs="Arial"/>
          <w:sz w:val="24"/>
          <w:szCs w:val="24"/>
        </w:rPr>
      </w:pPr>
      <w:r w:rsidRPr="0075398A">
        <w:rPr>
          <w:rFonts w:ascii="Calibri" w:hAnsi="Calibri" w:cs="Arial"/>
          <w:sz w:val="24"/>
          <w:szCs w:val="24"/>
        </w:rPr>
        <w:t>May be the qualified first aider and administer first aid as appropriate after training</w:t>
      </w:r>
    </w:p>
    <w:p w:rsidR="001B34C9" w:rsidRPr="00011C87" w:rsidRDefault="001B34C9" w:rsidP="001B34C9">
      <w:pPr>
        <w:jc w:val="both"/>
        <w:rPr>
          <w:rFonts w:ascii="Calibri" w:hAnsi="Calibri"/>
          <w:sz w:val="24"/>
          <w:szCs w:val="24"/>
        </w:rPr>
      </w:pPr>
    </w:p>
    <w:p w:rsidR="00911486" w:rsidRPr="00011C87" w:rsidRDefault="00911486" w:rsidP="00011C87">
      <w:pPr>
        <w:pStyle w:val="BodyText2"/>
        <w:rPr>
          <w:rFonts w:ascii="Calibri" w:hAnsi="Calibri"/>
          <w:b/>
          <w:color w:val="000000"/>
          <w:szCs w:val="24"/>
        </w:rPr>
      </w:pPr>
      <w:r w:rsidRPr="00011C87">
        <w:rPr>
          <w:rFonts w:ascii="Calibri" w:hAnsi="Calibri"/>
          <w:b/>
          <w:color w:val="000000"/>
          <w:szCs w:val="24"/>
        </w:rPr>
        <w:t>3</w:t>
      </w:r>
      <w:r w:rsidRPr="00011C87">
        <w:rPr>
          <w:rFonts w:ascii="Calibri" w:hAnsi="Calibri"/>
          <w:color w:val="000000"/>
          <w:szCs w:val="24"/>
        </w:rPr>
        <w:t>.</w:t>
      </w:r>
      <w:r w:rsidR="00011C87">
        <w:rPr>
          <w:rFonts w:ascii="Calibri" w:hAnsi="Calibri"/>
          <w:color w:val="000000"/>
          <w:szCs w:val="24"/>
        </w:rPr>
        <w:t xml:space="preserve">  </w:t>
      </w:r>
      <w:r w:rsidRPr="00011C87">
        <w:rPr>
          <w:rFonts w:ascii="Calibri" w:hAnsi="Calibri"/>
          <w:b/>
          <w:color w:val="000000"/>
          <w:szCs w:val="24"/>
        </w:rPr>
        <w:t>Promotion of Corporate Values</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To ensure that customer care is maintained to the agreed standards according to the council’s values. To ensure that a high level of confidentiality is maintained in all aspects of work. </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 </w:t>
      </w:r>
    </w:p>
    <w:p w:rsidR="00911486" w:rsidRPr="00011C87" w:rsidRDefault="00911486" w:rsidP="00011C87">
      <w:pPr>
        <w:rPr>
          <w:rFonts w:ascii="Calibri" w:hAnsi="Calibri"/>
          <w:color w:val="000000"/>
          <w:sz w:val="24"/>
          <w:szCs w:val="24"/>
        </w:rPr>
      </w:pPr>
      <w:r w:rsidRPr="00011C87">
        <w:rPr>
          <w:rFonts w:ascii="Calibri" w:hAnsi="Calibri"/>
          <w:b/>
          <w:color w:val="000000"/>
          <w:sz w:val="24"/>
          <w:szCs w:val="24"/>
        </w:rPr>
        <w:t>4.</w:t>
      </w:r>
      <w:r w:rsidRPr="00011C87">
        <w:rPr>
          <w:rFonts w:ascii="Calibri" w:hAnsi="Calibri"/>
          <w:color w:val="000000"/>
          <w:sz w:val="24"/>
          <w:szCs w:val="24"/>
        </w:rPr>
        <w:t xml:space="preserve"> </w:t>
      </w:r>
      <w:r w:rsidR="00011C87">
        <w:rPr>
          <w:rFonts w:ascii="Calibri" w:hAnsi="Calibri"/>
          <w:color w:val="000000"/>
          <w:sz w:val="24"/>
          <w:szCs w:val="24"/>
        </w:rPr>
        <w:t xml:space="preserve">  </w:t>
      </w:r>
      <w:r w:rsidRPr="00011C87">
        <w:rPr>
          <w:rFonts w:ascii="Calibri" w:hAnsi="Calibri"/>
          <w:b/>
          <w:color w:val="000000"/>
          <w:sz w:val="24"/>
          <w:szCs w:val="24"/>
        </w:rPr>
        <w:t>Flexibility</w:t>
      </w:r>
      <w:r w:rsidRPr="00011C87">
        <w:rPr>
          <w:rFonts w:ascii="Calibri" w:hAnsi="Calibri"/>
          <w:color w:val="000000"/>
          <w:sz w:val="24"/>
          <w:szCs w:val="24"/>
        </w:rPr>
        <w:t xml:space="preserve"> </w:t>
      </w:r>
    </w:p>
    <w:p w:rsidR="00911486" w:rsidRDefault="00911486" w:rsidP="00011C87">
      <w:pPr>
        <w:pStyle w:val="ListBullet"/>
        <w:keepNext/>
        <w:keepLines/>
        <w:numPr>
          <w:ilvl w:val="0"/>
          <w:numId w:val="0"/>
        </w:numPr>
        <w:spacing w:before="0" w:after="0" w:line="240" w:lineRule="auto"/>
        <w:rPr>
          <w:rFonts w:ascii="Calibri" w:hAnsi="Calibri"/>
          <w:sz w:val="24"/>
          <w:szCs w:val="24"/>
        </w:rPr>
      </w:pPr>
      <w:r w:rsidRPr="00011C87">
        <w:rPr>
          <w:rFonts w:ascii="Calibri" w:hAnsi="Calibri"/>
          <w:sz w:val="24"/>
          <w:szCs w:val="24"/>
        </w:rPr>
        <w:t>The jobholder may be required to carry out other reasonable duties commensurate with the grade, as requested by line manager.</w:t>
      </w:r>
      <w:r w:rsidR="00011C87">
        <w:rPr>
          <w:rFonts w:ascii="Calibri" w:hAnsi="Calibri"/>
          <w:sz w:val="24"/>
          <w:szCs w:val="24"/>
        </w:rPr>
        <w:t xml:space="preserve"> </w:t>
      </w:r>
    </w:p>
    <w:p w:rsidR="00011C87" w:rsidRPr="00011C87" w:rsidRDefault="00011C87" w:rsidP="00011C87">
      <w:pPr>
        <w:pStyle w:val="ListBullet"/>
        <w:keepNext/>
        <w:keepLines/>
        <w:numPr>
          <w:ilvl w:val="0"/>
          <w:numId w:val="0"/>
        </w:numPr>
        <w:spacing w:before="0" w:after="0" w:line="240" w:lineRule="auto"/>
        <w:rPr>
          <w:rFonts w:ascii="Calibri" w:hAnsi="Calibri"/>
          <w:sz w:val="24"/>
          <w:szCs w:val="24"/>
        </w:rPr>
      </w:pPr>
    </w:p>
    <w:p w:rsidR="00911486" w:rsidRPr="00011C87" w:rsidRDefault="00911486" w:rsidP="00011C87">
      <w:pPr>
        <w:pStyle w:val="ListBullet"/>
        <w:keepNext/>
        <w:keepLines/>
        <w:numPr>
          <w:ilvl w:val="0"/>
          <w:numId w:val="0"/>
        </w:numPr>
        <w:spacing w:before="0" w:after="0" w:line="240" w:lineRule="auto"/>
        <w:rPr>
          <w:rFonts w:ascii="Calibri" w:hAnsi="Calibri"/>
          <w:sz w:val="24"/>
          <w:szCs w:val="24"/>
        </w:rPr>
      </w:pPr>
      <w:r w:rsidRPr="00011C87">
        <w:rPr>
          <w:rFonts w:ascii="Calibri" w:hAnsi="Calibri"/>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    </w:t>
      </w:r>
    </w:p>
    <w:p w:rsidR="00911486" w:rsidRPr="00011C87" w:rsidRDefault="00911486" w:rsidP="00011C87">
      <w:pPr>
        <w:rPr>
          <w:rFonts w:ascii="Calibri" w:hAnsi="Calibri"/>
          <w:color w:val="000000"/>
          <w:sz w:val="24"/>
          <w:szCs w:val="24"/>
        </w:rPr>
      </w:pPr>
      <w:r w:rsidRPr="00011C87">
        <w:rPr>
          <w:rFonts w:ascii="Calibri" w:hAnsi="Calibri"/>
          <w:b/>
          <w:color w:val="000000"/>
          <w:sz w:val="24"/>
          <w:szCs w:val="24"/>
        </w:rPr>
        <w:t>5.</w:t>
      </w:r>
      <w:r w:rsidR="00011C87">
        <w:rPr>
          <w:rFonts w:ascii="Calibri" w:hAnsi="Calibri"/>
          <w:b/>
          <w:color w:val="000000"/>
          <w:sz w:val="24"/>
          <w:szCs w:val="24"/>
        </w:rPr>
        <w:t xml:space="preserve">  </w:t>
      </w:r>
      <w:r w:rsidRPr="00011C87">
        <w:rPr>
          <w:rFonts w:ascii="Calibri" w:hAnsi="Calibri"/>
          <w:b/>
          <w:color w:val="000000"/>
          <w:sz w:val="24"/>
          <w:szCs w:val="24"/>
        </w:rPr>
        <w:t>The Council’s Commitment to Equality</w:t>
      </w:r>
    </w:p>
    <w:p w:rsidR="0075398A" w:rsidRPr="00D93776" w:rsidRDefault="00911486" w:rsidP="00D93776">
      <w:pPr>
        <w:rPr>
          <w:rFonts w:ascii="Calibri" w:hAnsi="Calibri"/>
          <w:color w:val="000000"/>
          <w:sz w:val="24"/>
          <w:szCs w:val="24"/>
        </w:rPr>
      </w:pPr>
      <w:r w:rsidRPr="00011C87">
        <w:rPr>
          <w:rFonts w:ascii="Calibri" w:hAnsi="Calibri"/>
          <w:color w:val="000000"/>
          <w:sz w:val="24"/>
          <w:szCs w:val="24"/>
        </w:rPr>
        <w:t xml:space="preserve">To deliver the council’s commitment to equality of opportunity in the provision of its services.  All staff are expected to promote equality in the work place and in the services the council delivers.  </w:t>
      </w:r>
      <w:bookmarkStart w:id="0" w:name="_GoBack"/>
      <w:bookmarkEnd w:id="0"/>
    </w:p>
    <w:p w:rsidR="00911486" w:rsidRPr="00011C87" w:rsidRDefault="00911486" w:rsidP="0075398A">
      <w:pPr>
        <w:jc w:val="center"/>
        <w:rPr>
          <w:rFonts w:ascii="Calibri" w:hAnsi="Calibri" w:cs="Arial"/>
          <w:sz w:val="24"/>
          <w:szCs w:val="24"/>
        </w:rPr>
      </w:pPr>
    </w:p>
    <w:sectPr w:rsidR="00911486" w:rsidRPr="00011C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46" w:rsidRDefault="008B3746" w:rsidP="0073520C">
      <w:r>
        <w:separator/>
      </w:r>
    </w:p>
  </w:endnote>
  <w:endnote w:type="continuationSeparator" w:id="0">
    <w:p w:rsidR="008B3746" w:rsidRDefault="008B3746" w:rsidP="0073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C" w:rsidRPr="0073520C" w:rsidRDefault="0073520C">
    <w:pPr>
      <w:pStyle w:val="Footer"/>
      <w:rPr>
        <w:rFonts w:ascii="Calibri" w:hAnsi="Calibri"/>
        <w:sz w:val="20"/>
      </w:rPr>
    </w:pPr>
    <w:r w:rsidRPr="0073520C">
      <w:rPr>
        <w:rFonts w:ascii="Calibri" w:hAnsi="Calibri"/>
        <w:sz w:val="20"/>
      </w:rPr>
      <w:fldChar w:fldCharType="begin"/>
    </w:r>
    <w:r w:rsidRPr="0073520C">
      <w:rPr>
        <w:rFonts w:ascii="Calibri" w:hAnsi="Calibri"/>
        <w:sz w:val="20"/>
      </w:rPr>
      <w:instrText xml:space="preserve"> FILENAME   \* MERGEFORMAT </w:instrText>
    </w:r>
    <w:r w:rsidRPr="0073520C">
      <w:rPr>
        <w:rFonts w:ascii="Calibri" w:hAnsi="Calibri"/>
        <w:sz w:val="20"/>
      </w:rPr>
      <w:fldChar w:fldCharType="separate"/>
    </w:r>
    <w:r w:rsidR="0075398A">
      <w:rPr>
        <w:rFonts w:ascii="Calibri" w:hAnsi="Calibri"/>
        <w:noProof/>
        <w:sz w:val="20"/>
      </w:rPr>
      <w:t>JE0442 Mealtime Supervisor Level 1</w:t>
    </w:r>
    <w:r w:rsidRPr="0073520C">
      <w:rPr>
        <w:rFonts w:ascii="Calibri" w:hAnsi="Calibri"/>
        <w:sz w:val="20"/>
      </w:rPr>
      <w:fldChar w:fldCharType="end"/>
    </w:r>
  </w:p>
  <w:p w:rsidR="0073520C" w:rsidRDefault="007352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46" w:rsidRDefault="008B3746" w:rsidP="0073520C">
      <w:r>
        <w:separator/>
      </w:r>
    </w:p>
  </w:footnote>
  <w:footnote w:type="continuationSeparator" w:id="0">
    <w:p w:rsidR="008B3746" w:rsidRDefault="008B3746" w:rsidP="00735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726"/>
    <w:multiLevelType w:val="hybridMultilevel"/>
    <w:tmpl w:val="6D56E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8A7"/>
    <w:multiLevelType w:val="hybridMultilevel"/>
    <w:tmpl w:val="A982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7510"/>
    <w:multiLevelType w:val="hybridMultilevel"/>
    <w:tmpl w:val="C5E8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118DF"/>
    <w:multiLevelType w:val="hybridMultilevel"/>
    <w:tmpl w:val="AD1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3EF2"/>
    <w:multiLevelType w:val="hybridMultilevel"/>
    <w:tmpl w:val="381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62BD0"/>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096497"/>
    <w:multiLevelType w:val="hybridMultilevel"/>
    <w:tmpl w:val="63A6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E7900"/>
    <w:multiLevelType w:val="hybridMultilevel"/>
    <w:tmpl w:val="8FFA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C3A44"/>
    <w:multiLevelType w:val="hybridMultilevel"/>
    <w:tmpl w:val="15A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11D4"/>
    <w:multiLevelType w:val="hybridMultilevel"/>
    <w:tmpl w:val="3292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24EE5"/>
    <w:multiLevelType w:val="hybridMultilevel"/>
    <w:tmpl w:val="C71E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E43C53"/>
    <w:multiLevelType w:val="multilevel"/>
    <w:tmpl w:val="79D45AB0"/>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2F31993"/>
    <w:multiLevelType w:val="hybridMultilevel"/>
    <w:tmpl w:val="BFA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B183D"/>
    <w:multiLevelType w:val="hybridMultilevel"/>
    <w:tmpl w:val="0AAE0F4A"/>
    <w:lvl w:ilvl="0" w:tplc="303259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E3A7C"/>
    <w:multiLevelType w:val="hybridMultilevel"/>
    <w:tmpl w:val="BD7CF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C82773"/>
    <w:multiLevelType w:val="hybridMultilevel"/>
    <w:tmpl w:val="4C0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3865"/>
    <w:multiLevelType w:val="hybridMultilevel"/>
    <w:tmpl w:val="739E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B6362"/>
    <w:multiLevelType w:val="hybridMultilevel"/>
    <w:tmpl w:val="C286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94E96"/>
    <w:multiLevelType w:val="multilevel"/>
    <w:tmpl w:val="006EFE62"/>
    <w:lvl w:ilvl="0">
      <w:start w:val="1"/>
      <w:numFmt w:val="decimal"/>
      <w:pStyle w:val="ListNumber"/>
      <w:lvlText w:val="%1."/>
      <w:lvlJc w:val="left"/>
      <w:pPr>
        <w:tabs>
          <w:tab w:val="num" w:pos="454"/>
        </w:tabs>
        <w:ind w:left="454" w:hanging="454"/>
      </w:pPr>
    </w:lvl>
    <w:lvl w:ilvl="1">
      <w:start w:val="1"/>
      <w:numFmt w:val="lowerLetter"/>
      <w:pStyle w:val="ListNumber2"/>
      <w:lvlText w:val="%2."/>
      <w:lvlJc w:val="left"/>
      <w:pPr>
        <w:tabs>
          <w:tab w:val="num" w:pos="1134"/>
        </w:tabs>
        <w:ind w:left="1134" w:hanging="680"/>
      </w:pPr>
    </w:lvl>
    <w:lvl w:ilvl="2">
      <w:start w:val="1"/>
      <w:numFmt w:val="decimal"/>
      <w:lvlText w:val="%1.%2.%3."/>
      <w:lvlJc w:val="left"/>
      <w:pPr>
        <w:tabs>
          <w:tab w:val="num" w:pos="2155"/>
        </w:tabs>
        <w:ind w:left="2155" w:hanging="1021"/>
      </w:pPr>
    </w:lvl>
    <w:lvl w:ilvl="3">
      <w:start w:val="1"/>
      <w:numFmt w:val="decimal"/>
      <w:lvlText w:val="%1.%2.%3.%4"/>
      <w:lvlJc w:val="right"/>
      <w:pPr>
        <w:tabs>
          <w:tab w:val="num" w:pos="3969"/>
        </w:tabs>
        <w:ind w:left="3969" w:hanging="136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A445DAB"/>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042797"/>
    <w:multiLevelType w:val="hybridMultilevel"/>
    <w:tmpl w:val="1606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9"/>
  </w:num>
  <w:num w:numId="7">
    <w:abstractNumId w:val="0"/>
  </w:num>
  <w:num w:numId="8">
    <w:abstractNumId w:val="11"/>
  </w:num>
  <w:num w:numId="9">
    <w:abstractNumId w:val="17"/>
  </w:num>
  <w:num w:numId="10">
    <w:abstractNumId w:val="1"/>
  </w:num>
  <w:num w:numId="11">
    <w:abstractNumId w:val="7"/>
  </w:num>
  <w:num w:numId="12">
    <w:abstractNumId w:val="15"/>
  </w:num>
  <w:num w:numId="13">
    <w:abstractNumId w:val="10"/>
  </w:num>
  <w:num w:numId="14">
    <w:abstractNumId w:val="14"/>
  </w:num>
  <w:num w:numId="15">
    <w:abstractNumId w:val="3"/>
  </w:num>
  <w:num w:numId="16">
    <w:abstractNumId w:val="9"/>
  </w:num>
  <w:num w:numId="17">
    <w:abstractNumId w:val="20"/>
  </w:num>
  <w:num w:numId="18">
    <w:abstractNumId w:val="8"/>
  </w:num>
  <w:num w:numId="19">
    <w:abstractNumId w:val="13"/>
  </w:num>
  <w:num w:numId="20">
    <w:abstractNumId w:val="4"/>
  </w:num>
  <w:num w:numId="21">
    <w:abstractNumId w:val="16"/>
  </w:num>
  <w:num w:numId="22">
    <w:abstractNumId w:val="21"/>
  </w:num>
  <w:num w:numId="23">
    <w:abstractNumId w:val="6"/>
  </w:num>
  <w:num w:numId="24">
    <w:abstractNumId w:val="21"/>
  </w:num>
  <w:num w:numId="25">
    <w:abstractNumId w:val="21"/>
  </w:num>
  <w:num w:numId="26">
    <w:abstractNumId w:val="2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86"/>
    <w:rsid w:val="00011C87"/>
    <w:rsid w:val="001B34C9"/>
    <w:rsid w:val="0034282F"/>
    <w:rsid w:val="0038758D"/>
    <w:rsid w:val="003B2B7F"/>
    <w:rsid w:val="003E54A2"/>
    <w:rsid w:val="004B51CF"/>
    <w:rsid w:val="004F4658"/>
    <w:rsid w:val="00505B44"/>
    <w:rsid w:val="005548C7"/>
    <w:rsid w:val="005B17EE"/>
    <w:rsid w:val="005F3397"/>
    <w:rsid w:val="00676DBA"/>
    <w:rsid w:val="00677380"/>
    <w:rsid w:val="00716AE0"/>
    <w:rsid w:val="0073520C"/>
    <w:rsid w:val="0075398A"/>
    <w:rsid w:val="0077242C"/>
    <w:rsid w:val="007C67AF"/>
    <w:rsid w:val="0081296E"/>
    <w:rsid w:val="00882712"/>
    <w:rsid w:val="00890C93"/>
    <w:rsid w:val="008B3746"/>
    <w:rsid w:val="00911486"/>
    <w:rsid w:val="009404CF"/>
    <w:rsid w:val="009469A4"/>
    <w:rsid w:val="00A40B59"/>
    <w:rsid w:val="00A63963"/>
    <w:rsid w:val="00A93065"/>
    <w:rsid w:val="00AB70AE"/>
    <w:rsid w:val="00AD3B47"/>
    <w:rsid w:val="00AF372F"/>
    <w:rsid w:val="00D072C4"/>
    <w:rsid w:val="00D93776"/>
    <w:rsid w:val="00DF1136"/>
    <w:rsid w:val="00E5056E"/>
    <w:rsid w:val="00EC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9266"/>
  <w15:docId w15:val="{AF797FE6-D33A-43A8-BAF3-D1764C99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86"/>
    <w:pPr>
      <w:spacing w:after="0" w:line="240" w:lineRule="auto"/>
    </w:pPr>
    <w:rPr>
      <w:rFonts w:ascii="CG Times" w:eastAsia="Times New Roman" w:hAnsi="CG Times" w:cs="Times New Roman"/>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1486"/>
    <w:rPr>
      <w:sz w:val="24"/>
    </w:rPr>
  </w:style>
  <w:style w:type="character" w:customStyle="1" w:styleId="BodyText2Char">
    <w:name w:val="Body Text 2 Char"/>
    <w:basedOn w:val="DefaultParagraphFont"/>
    <w:link w:val="BodyText2"/>
    <w:rsid w:val="00911486"/>
    <w:rPr>
      <w:rFonts w:ascii="CG Times" w:eastAsia="Times New Roman" w:hAnsi="CG Times" w:cs="Times New Roman"/>
      <w:spacing w:val="-3"/>
      <w:sz w:val="24"/>
      <w:szCs w:val="20"/>
    </w:rPr>
  </w:style>
  <w:style w:type="paragraph" w:styleId="Title">
    <w:name w:val="Title"/>
    <w:basedOn w:val="Normal"/>
    <w:link w:val="TitleChar"/>
    <w:qFormat/>
    <w:rsid w:val="00911486"/>
    <w:pPr>
      <w:jc w:val="center"/>
    </w:pPr>
    <w:rPr>
      <w:rFonts w:ascii="Univers" w:hAnsi="Univers"/>
      <w:b/>
      <w:spacing w:val="0"/>
      <w:sz w:val="28"/>
      <w:lang w:eastAsia="en-GB"/>
    </w:rPr>
  </w:style>
  <w:style w:type="character" w:customStyle="1" w:styleId="TitleChar">
    <w:name w:val="Title Char"/>
    <w:basedOn w:val="DefaultParagraphFont"/>
    <w:link w:val="Title"/>
    <w:rsid w:val="00911486"/>
    <w:rPr>
      <w:rFonts w:ascii="Univers" w:eastAsia="Times New Roman" w:hAnsi="Univers" w:cs="Times New Roman"/>
      <w:b/>
      <w:sz w:val="28"/>
      <w:szCs w:val="20"/>
      <w:lang w:eastAsia="en-GB"/>
    </w:rPr>
  </w:style>
  <w:style w:type="paragraph" w:styleId="ListBullet">
    <w:name w:val="List Bullet"/>
    <w:basedOn w:val="BodyText"/>
    <w:unhideWhenUsed/>
    <w:rsid w:val="00911486"/>
    <w:pPr>
      <w:numPr>
        <w:numId w:val="2"/>
      </w:numPr>
      <w:spacing w:before="60" w:after="165" w:line="260" w:lineRule="atLeast"/>
    </w:pPr>
    <w:rPr>
      <w:rFonts w:ascii="Lucida Sans" w:hAnsi="Lucida Sans" w:cs="Arial"/>
      <w:spacing w:val="0"/>
      <w:sz w:val="22"/>
    </w:rPr>
  </w:style>
  <w:style w:type="paragraph" w:styleId="ListBullet2">
    <w:name w:val="List Bullet 2"/>
    <w:basedOn w:val="BodyText"/>
    <w:unhideWhenUsed/>
    <w:rsid w:val="00911486"/>
    <w:pPr>
      <w:numPr>
        <w:ilvl w:val="1"/>
        <w:numId w:val="2"/>
      </w:numPr>
      <w:tabs>
        <w:tab w:val="clear" w:pos="720"/>
        <w:tab w:val="num" w:pos="360"/>
      </w:tabs>
      <w:spacing w:before="60" w:after="165" w:line="260" w:lineRule="atLeast"/>
      <w:ind w:left="0" w:firstLine="0"/>
    </w:pPr>
    <w:rPr>
      <w:rFonts w:ascii="Lucida Sans" w:hAnsi="Lucida Sans" w:cs="Arial"/>
      <w:spacing w:val="0"/>
      <w:sz w:val="22"/>
    </w:rPr>
  </w:style>
  <w:style w:type="paragraph" w:styleId="ListBullet3">
    <w:name w:val="List Bullet 3"/>
    <w:basedOn w:val="BodyText"/>
    <w:unhideWhenUsed/>
    <w:rsid w:val="00911486"/>
    <w:pPr>
      <w:numPr>
        <w:ilvl w:val="2"/>
        <w:numId w:val="2"/>
      </w:numPr>
      <w:tabs>
        <w:tab w:val="clear" w:pos="1077"/>
        <w:tab w:val="num" w:pos="360"/>
      </w:tabs>
      <w:spacing w:before="60" w:after="165" w:line="260" w:lineRule="atLeast"/>
      <w:ind w:left="0" w:firstLine="0"/>
    </w:pPr>
    <w:rPr>
      <w:rFonts w:ascii="Lucida Sans" w:hAnsi="Lucida Sans" w:cs="Arial"/>
      <w:spacing w:val="0"/>
      <w:sz w:val="22"/>
    </w:rPr>
  </w:style>
  <w:style w:type="paragraph" w:styleId="BodyText">
    <w:name w:val="Body Text"/>
    <w:basedOn w:val="Normal"/>
    <w:link w:val="BodyTextChar"/>
    <w:uiPriority w:val="99"/>
    <w:semiHidden/>
    <w:unhideWhenUsed/>
    <w:rsid w:val="00911486"/>
    <w:pPr>
      <w:spacing w:after="120"/>
    </w:pPr>
  </w:style>
  <w:style w:type="character" w:customStyle="1" w:styleId="BodyTextChar">
    <w:name w:val="Body Text Char"/>
    <w:basedOn w:val="DefaultParagraphFont"/>
    <w:link w:val="BodyText"/>
    <w:uiPriority w:val="99"/>
    <w:semiHidden/>
    <w:rsid w:val="00911486"/>
    <w:rPr>
      <w:rFonts w:ascii="CG Times" w:eastAsia="Times New Roman" w:hAnsi="CG Times" w:cs="Times New Roman"/>
      <w:spacing w:val="-3"/>
      <w:sz w:val="26"/>
      <w:szCs w:val="20"/>
    </w:rPr>
  </w:style>
  <w:style w:type="paragraph" w:styleId="ListNumber">
    <w:name w:val="List Number"/>
    <w:basedOn w:val="BodyText"/>
    <w:unhideWhenUsed/>
    <w:rsid w:val="00911486"/>
    <w:pPr>
      <w:numPr>
        <w:numId w:val="3"/>
      </w:numPr>
      <w:tabs>
        <w:tab w:val="clear" w:pos="454"/>
        <w:tab w:val="num" w:pos="360"/>
      </w:tabs>
      <w:spacing w:after="165" w:line="260" w:lineRule="atLeast"/>
      <w:ind w:left="0" w:firstLine="0"/>
    </w:pPr>
    <w:rPr>
      <w:rFonts w:ascii="Lucida Sans" w:hAnsi="Lucida Sans" w:cs="Arial"/>
      <w:spacing w:val="0"/>
      <w:sz w:val="22"/>
    </w:rPr>
  </w:style>
  <w:style w:type="paragraph" w:styleId="ListNumber2">
    <w:name w:val="List Number 2"/>
    <w:basedOn w:val="BodyText"/>
    <w:unhideWhenUsed/>
    <w:rsid w:val="00911486"/>
    <w:pPr>
      <w:numPr>
        <w:ilvl w:val="1"/>
        <w:numId w:val="3"/>
      </w:numPr>
      <w:tabs>
        <w:tab w:val="clear" w:pos="1134"/>
        <w:tab w:val="num" w:pos="360"/>
      </w:tabs>
      <w:spacing w:after="165" w:line="260" w:lineRule="atLeast"/>
      <w:ind w:left="0" w:firstLine="0"/>
    </w:pPr>
    <w:rPr>
      <w:rFonts w:ascii="Lucida Sans" w:hAnsi="Lucida Sans" w:cs="Arial"/>
      <w:spacing w:val="0"/>
      <w:sz w:val="22"/>
    </w:rPr>
  </w:style>
  <w:style w:type="table" w:styleId="TableGrid">
    <w:name w:val="Table Grid"/>
    <w:basedOn w:val="TableNormal"/>
    <w:rsid w:val="00A63963"/>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34C9"/>
    <w:pPr>
      <w:ind w:left="720"/>
      <w:contextualSpacing/>
    </w:pPr>
  </w:style>
  <w:style w:type="paragraph" w:styleId="BalloonText">
    <w:name w:val="Balloon Text"/>
    <w:basedOn w:val="Normal"/>
    <w:link w:val="BalloonTextChar"/>
    <w:uiPriority w:val="99"/>
    <w:semiHidden/>
    <w:unhideWhenUsed/>
    <w:rsid w:val="00882712"/>
    <w:rPr>
      <w:rFonts w:ascii="Tahoma" w:hAnsi="Tahoma" w:cs="Tahoma"/>
      <w:sz w:val="16"/>
      <w:szCs w:val="16"/>
    </w:rPr>
  </w:style>
  <w:style w:type="character" w:customStyle="1" w:styleId="BalloonTextChar">
    <w:name w:val="Balloon Text Char"/>
    <w:basedOn w:val="DefaultParagraphFont"/>
    <w:link w:val="BalloonText"/>
    <w:uiPriority w:val="99"/>
    <w:semiHidden/>
    <w:rsid w:val="00882712"/>
    <w:rPr>
      <w:rFonts w:ascii="Tahoma" w:eastAsia="Times New Roman" w:hAnsi="Tahoma" w:cs="Tahoma"/>
      <w:spacing w:val="-3"/>
      <w:sz w:val="16"/>
      <w:szCs w:val="16"/>
    </w:rPr>
  </w:style>
  <w:style w:type="paragraph" w:styleId="Header">
    <w:name w:val="header"/>
    <w:basedOn w:val="Normal"/>
    <w:link w:val="HeaderChar"/>
    <w:uiPriority w:val="99"/>
    <w:unhideWhenUsed/>
    <w:rsid w:val="0073520C"/>
    <w:pPr>
      <w:tabs>
        <w:tab w:val="center" w:pos="4513"/>
        <w:tab w:val="right" w:pos="9026"/>
      </w:tabs>
    </w:pPr>
  </w:style>
  <w:style w:type="character" w:customStyle="1" w:styleId="HeaderChar">
    <w:name w:val="Header Char"/>
    <w:basedOn w:val="DefaultParagraphFont"/>
    <w:link w:val="Header"/>
    <w:uiPriority w:val="99"/>
    <w:rsid w:val="0073520C"/>
    <w:rPr>
      <w:rFonts w:ascii="CG Times" w:eastAsia="Times New Roman" w:hAnsi="CG Times" w:cs="Times New Roman"/>
      <w:spacing w:val="-3"/>
      <w:sz w:val="26"/>
      <w:szCs w:val="20"/>
    </w:rPr>
  </w:style>
  <w:style w:type="paragraph" w:styleId="Footer">
    <w:name w:val="footer"/>
    <w:basedOn w:val="Normal"/>
    <w:link w:val="FooterChar"/>
    <w:uiPriority w:val="99"/>
    <w:unhideWhenUsed/>
    <w:rsid w:val="0073520C"/>
    <w:pPr>
      <w:tabs>
        <w:tab w:val="center" w:pos="4513"/>
        <w:tab w:val="right" w:pos="9026"/>
      </w:tabs>
    </w:pPr>
  </w:style>
  <w:style w:type="character" w:customStyle="1" w:styleId="FooterChar">
    <w:name w:val="Footer Char"/>
    <w:basedOn w:val="DefaultParagraphFont"/>
    <w:link w:val="Footer"/>
    <w:uiPriority w:val="99"/>
    <w:rsid w:val="0073520C"/>
    <w:rPr>
      <w:rFonts w:ascii="CG Times" w:eastAsia="Times New Roman" w:hAnsi="CG Times" w:cs="Times New Roman"/>
      <w:spacing w:val="-3"/>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3D31-B089-4837-9ADD-58AD3FAA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Jo Ozin</cp:lastModifiedBy>
  <cp:revision>3</cp:revision>
  <cp:lastPrinted>2014-07-24T08:48:00Z</cp:lastPrinted>
  <dcterms:created xsi:type="dcterms:W3CDTF">2019-09-10T08:09:00Z</dcterms:created>
  <dcterms:modified xsi:type="dcterms:W3CDTF">2019-09-10T08:09:00Z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842823751</vt:i4>
  </property>
  <property fmtid="{D5CDD505-2E9C-101B-9397-08002B2CF9AE}" pid="3" name="_NewReviewCycle">
    <vt:lpwstr/>
  </property>
  <property fmtid="{D5CDD505-2E9C-101B-9397-08002B2CF9AE}" pid="4" name="_EmailSubject">
    <vt:lpwstr>Meal time Supervisor Job Family and grade A role profile</vt:lpwstr>
  </property>
  <property fmtid="{D5CDD505-2E9C-101B-9397-08002B2CF9AE}" pid="5" name="_AuthorEmail">
    <vt:lpwstr>Pauline.Broadhurst@barnet.gov.uk</vt:lpwstr>
  </property>
  <property fmtid="{D5CDD505-2E9C-101B-9397-08002B2CF9AE}" pid="6" name="_AuthorEmailDisplayName">
    <vt:lpwstr>Broadhurst, Pauline</vt:lpwstr>
  </property>
  <property fmtid="{D5CDD505-2E9C-101B-9397-08002B2CF9AE}" pid="7" name="_ReviewingToolsShownOnce">
    <vt:lpwstr/>
  </property>
</Properties>
</file>