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720"/>
        <w:rPr>
          <w:b w:val="1"/>
          <w:sz w:val="26"/>
          <w:szCs w:val="26"/>
        </w:rPr>
      </w:pPr>
      <w:r w:rsidDel="00000000" w:rsidR="00000000" w:rsidRPr="00000000">
        <w:rPr>
          <w:b w:val="1"/>
          <w:sz w:val="26"/>
          <w:szCs w:val="26"/>
          <w:rtl w:val="0"/>
        </w:rPr>
        <w:t xml:space="preserve">NOTICE OF PUBLIC MEETING</w:t>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HACKBERRY ELEMENTARY SCHOOL DISTRICT #3 GOVERNING BOARD</w:t>
      </w:r>
    </w:p>
    <w:p w:rsidR="00000000" w:rsidDel="00000000" w:rsidP="00000000" w:rsidRDefault="00000000" w:rsidRPr="00000000" w14:paraId="00000003">
      <w:pPr>
        <w:ind w:left="1440" w:firstLine="720"/>
        <w:rPr>
          <w:b w:val="1"/>
          <w:sz w:val="26"/>
          <w:szCs w:val="26"/>
        </w:rPr>
      </w:pPr>
      <w:r w:rsidDel="00000000" w:rsidR="00000000" w:rsidRPr="00000000">
        <w:rPr>
          <w:sz w:val="18"/>
          <w:szCs w:val="18"/>
          <w:rtl w:val="0"/>
        </w:rPr>
        <w:t xml:space="preserve">.</w:t>
      </w:r>
      <w:r w:rsidDel="00000000" w:rsidR="00000000" w:rsidRPr="00000000">
        <w:rPr>
          <w:b w:val="1"/>
          <w:sz w:val="26"/>
          <w:szCs w:val="26"/>
          <w:rtl w:val="0"/>
        </w:rPr>
        <w:t xml:space="preserve">SPECIAL BOARD MEETING MINUTES</w:t>
      </w:r>
    </w:p>
    <w:p w:rsidR="00000000" w:rsidDel="00000000" w:rsidP="00000000" w:rsidRDefault="00000000" w:rsidRPr="00000000" w14:paraId="00000004">
      <w:pPr>
        <w:ind w:left="1440" w:firstLine="720"/>
        <w:rPr>
          <w:b w:val="1"/>
          <w:sz w:val="26"/>
          <w:szCs w:val="26"/>
        </w:rPr>
      </w:pPr>
      <w:r w:rsidDel="00000000" w:rsidR="00000000" w:rsidRPr="00000000">
        <w:rPr>
          <w:b w:val="1"/>
          <w:sz w:val="26"/>
          <w:szCs w:val="26"/>
          <w:rtl w:val="0"/>
        </w:rPr>
        <w:tab/>
        <w:tab/>
        <w:t xml:space="preserve">9/06/2022</w:t>
      </w:r>
    </w:p>
    <w:p w:rsidR="00000000" w:rsidDel="00000000" w:rsidP="00000000" w:rsidRDefault="00000000" w:rsidRPr="00000000" w14:paraId="00000005">
      <w:pPr>
        <w:ind w:left="0" w:firstLine="0"/>
        <w:rPr>
          <w:b w:val="1"/>
          <w:sz w:val="20"/>
          <w:szCs w:val="20"/>
        </w:rPr>
      </w:pPr>
      <w:r w:rsidDel="00000000" w:rsidR="00000000" w:rsidRPr="00000000">
        <w:rPr>
          <w:rtl w:val="0"/>
        </w:rPr>
      </w:r>
    </w:p>
    <w:p w:rsidR="00000000" w:rsidDel="00000000" w:rsidP="00000000" w:rsidRDefault="00000000" w:rsidRPr="00000000" w14:paraId="00000006">
      <w:pPr>
        <w:ind w:left="0" w:firstLine="0"/>
        <w:rPr>
          <w:b w:val="1"/>
          <w:sz w:val="20"/>
          <w:szCs w:val="20"/>
        </w:rPr>
      </w:pPr>
      <w:r w:rsidDel="00000000" w:rsidR="00000000" w:rsidRPr="00000000">
        <w:rPr>
          <w:rtl w:val="0"/>
        </w:rPr>
      </w:r>
    </w:p>
    <w:p w:rsidR="00000000" w:rsidDel="00000000" w:rsidP="00000000" w:rsidRDefault="00000000" w:rsidRPr="00000000" w14:paraId="00000007">
      <w:pPr>
        <w:ind w:left="0" w:firstLine="0"/>
        <w:rPr>
          <w:b w:val="1"/>
          <w:sz w:val="20"/>
          <w:szCs w:val="20"/>
        </w:rPr>
      </w:pPr>
      <w:r w:rsidDel="00000000" w:rsidR="00000000" w:rsidRPr="00000000">
        <w:rPr>
          <w:rtl w:val="0"/>
        </w:rPr>
      </w:r>
    </w:p>
    <w:p w:rsidR="00000000" w:rsidDel="00000000" w:rsidP="00000000" w:rsidRDefault="00000000" w:rsidRPr="00000000" w14:paraId="00000008">
      <w:pPr>
        <w:ind w:left="0" w:firstLine="0"/>
        <w:rPr>
          <w:i w:val="1"/>
          <w:sz w:val="20"/>
          <w:szCs w:val="20"/>
        </w:rPr>
      </w:pPr>
      <w:r w:rsidDel="00000000" w:rsidR="00000000" w:rsidRPr="00000000">
        <w:rPr>
          <w:i w:val="1"/>
          <w:sz w:val="20"/>
          <w:szCs w:val="20"/>
          <w:rtl w:val="0"/>
        </w:rPr>
        <w:t xml:space="preserve">1) Call to Order by Leanne Donason @ 4:00 pm</w:t>
      </w:r>
    </w:p>
    <w:p w:rsidR="00000000" w:rsidDel="00000000" w:rsidP="00000000" w:rsidRDefault="00000000" w:rsidRPr="00000000" w14:paraId="00000009">
      <w:pPr>
        <w:ind w:left="0" w:firstLine="0"/>
        <w:rPr>
          <w:i w:val="1"/>
          <w:sz w:val="20"/>
          <w:szCs w:val="20"/>
        </w:rPr>
      </w:pPr>
      <w:r w:rsidDel="00000000" w:rsidR="00000000" w:rsidRPr="00000000">
        <w:rPr>
          <w:rtl w:val="0"/>
        </w:rPr>
      </w:r>
    </w:p>
    <w:p w:rsidR="00000000" w:rsidDel="00000000" w:rsidP="00000000" w:rsidRDefault="00000000" w:rsidRPr="00000000" w14:paraId="0000000A">
      <w:pPr>
        <w:ind w:left="0" w:firstLine="0"/>
        <w:rPr>
          <w:i w:val="1"/>
          <w:sz w:val="20"/>
          <w:szCs w:val="20"/>
        </w:rPr>
      </w:pPr>
      <w:r w:rsidDel="00000000" w:rsidR="00000000" w:rsidRPr="00000000">
        <w:rPr>
          <w:i w:val="1"/>
          <w:sz w:val="20"/>
          <w:szCs w:val="20"/>
          <w:rtl w:val="0"/>
        </w:rPr>
        <w:t xml:space="preserve">2) Pledge of Allegiance</w:t>
      </w:r>
    </w:p>
    <w:p w:rsidR="00000000" w:rsidDel="00000000" w:rsidP="00000000" w:rsidRDefault="00000000" w:rsidRPr="00000000" w14:paraId="0000000B">
      <w:pPr>
        <w:ind w:left="0" w:firstLine="0"/>
        <w:rPr>
          <w:i w:val="1"/>
          <w:sz w:val="20"/>
          <w:szCs w:val="20"/>
        </w:rPr>
      </w:pPr>
      <w:r w:rsidDel="00000000" w:rsidR="00000000" w:rsidRPr="00000000">
        <w:rPr>
          <w:rtl w:val="0"/>
        </w:rPr>
      </w:r>
    </w:p>
    <w:p w:rsidR="00000000" w:rsidDel="00000000" w:rsidP="00000000" w:rsidRDefault="00000000" w:rsidRPr="00000000" w14:paraId="0000000C">
      <w:pPr>
        <w:ind w:left="0" w:firstLine="0"/>
        <w:rPr>
          <w:i w:val="1"/>
          <w:sz w:val="20"/>
          <w:szCs w:val="20"/>
        </w:rPr>
      </w:pPr>
      <w:r w:rsidDel="00000000" w:rsidR="00000000" w:rsidRPr="00000000">
        <w:rPr>
          <w:i w:val="1"/>
          <w:sz w:val="20"/>
          <w:szCs w:val="20"/>
          <w:rtl w:val="0"/>
        </w:rPr>
        <w:t xml:space="preserve">3) Moment of Silence</w:t>
      </w:r>
    </w:p>
    <w:p w:rsidR="00000000" w:rsidDel="00000000" w:rsidP="00000000" w:rsidRDefault="00000000" w:rsidRPr="00000000" w14:paraId="0000000D">
      <w:pPr>
        <w:ind w:left="0" w:firstLine="0"/>
        <w:rPr>
          <w:i w:val="1"/>
          <w:sz w:val="20"/>
          <w:szCs w:val="20"/>
        </w:rPr>
      </w:pPr>
      <w:r w:rsidDel="00000000" w:rsidR="00000000" w:rsidRPr="00000000">
        <w:rPr>
          <w:rtl w:val="0"/>
        </w:rPr>
      </w:r>
    </w:p>
    <w:p w:rsidR="00000000" w:rsidDel="00000000" w:rsidP="00000000" w:rsidRDefault="00000000" w:rsidRPr="00000000" w14:paraId="0000000E">
      <w:pPr>
        <w:ind w:left="0" w:firstLine="0"/>
        <w:rPr>
          <w:i w:val="1"/>
          <w:sz w:val="20"/>
          <w:szCs w:val="20"/>
        </w:rPr>
      </w:pPr>
      <w:r w:rsidDel="00000000" w:rsidR="00000000" w:rsidRPr="00000000">
        <w:rPr>
          <w:i w:val="1"/>
          <w:sz w:val="20"/>
          <w:szCs w:val="20"/>
          <w:rtl w:val="0"/>
        </w:rPr>
        <w:t xml:space="preserve">4) Roll Call  Leanne Donason, Lorie Cote, Tammy Herrera, Clint Owen, Deb Warren, Michael MacDonald</w:t>
      </w:r>
    </w:p>
    <w:p w:rsidR="00000000" w:rsidDel="00000000" w:rsidP="00000000" w:rsidRDefault="00000000" w:rsidRPr="00000000" w14:paraId="0000000F">
      <w:pPr>
        <w:ind w:left="0" w:firstLine="0"/>
        <w:rPr>
          <w:i w:val="1"/>
          <w:sz w:val="20"/>
          <w:szCs w:val="20"/>
        </w:rPr>
      </w:pPr>
      <w:r w:rsidDel="00000000" w:rsidR="00000000" w:rsidRPr="00000000">
        <w:rPr>
          <w:i w:val="1"/>
          <w:sz w:val="20"/>
          <w:szCs w:val="20"/>
          <w:rtl w:val="0"/>
        </w:rPr>
        <w:t xml:space="preserve">                   Joni Bullock, Karen Van Steen</w:t>
      </w:r>
    </w:p>
    <w:p w:rsidR="00000000" w:rsidDel="00000000" w:rsidP="00000000" w:rsidRDefault="00000000" w:rsidRPr="00000000" w14:paraId="00000010">
      <w:pPr>
        <w:ind w:left="0" w:firstLine="0"/>
        <w:rPr>
          <w:i w:val="1"/>
          <w:sz w:val="20"/>
          <w:szCs w:val="20"/>
        </w:rPr>
      </w:pPr>
      <w:r w:rsidDel="00000000" w:rsidR="00000000" w:rsidRPr="00000000">
        <w:rPr>
          <w:rtl w:val="0"/>
        </w:rPr>
      </w:r>
    </w:p>
    <w:p w:rsidR="00000000" w:rsidDel="00000000" w:rsidP="00000000" w:rsidRDefault="00000000" w:rsidRPr="00000000" w14:paraId="00000011">
      <w:pPr>
        <w:ind w:left="0" w:firstLine="0"/>
        <w:rPr>
          <w:i w:val="1"/>
          <w:sz w:val="20"/>
          <w:szCs w:val="20"/>
        </w:rPr>
      </w:pPr>
      <w:r w:rsidDel="00000000" w:rsidR="00000000" w:rsidRPr="00000000">
        <w:rPr>
          <w:i w:val="1"/>
          <w:sz w:val="20"/>
          <w:szCs w:val="20"/>
          <w:rtl w:val="0"/>
        </w:rPr>
        <w:t xml:space="preserve">5) Call to the Audience: Anyone interested in a Call to the Public is asked to complete form BEDH-E Public Participation at Board Meetings and present it to the Board Secretary prior to the meeting. The Board will listen to any comment from the public but will not respond except as permitted bt A.R.S.   38-431.01 (G). The Board may refer the item to the administration or request to have it placed on a future agenda.   None</w:t>
      </w:r>
    </w:p>
    <w:p w:rsidR="00000000" w:rsidDel="00000000" w:rsidP="00000000" w:rsidRDefault="00000000" w:rsidRPr="00000000" w14:paraId="00000012">
      <w:pPr>
        <w:ind w:left="0" w:firstLine="0"/>
        <w:rPr>
          <w:i w:val="1"/>
          <w:sz w:val="20"/>
          <w:szCs w:val="20"/>
        </w:rPr>
      </w:pPr>
      <w:r w:rsidDel="00000000" w:rsidR="00000000" w:rsidRPr="00000000">
        <w:rPr>
          <w:rtl w:val="0"/>
        </w:rPr>
      </w:r>
    </w:p>
    <w:p w:rsidR="00000000" w:rsidDel="00000000" w:rsidP="00000000" w:rsidRDefault="00000000" w:rsidRPr="00000000" w14:paraId="00000013">
      <w:pPr>
        <w:ind w:left="0" w:firstLine="0"/>
        <w:rPr>
          <w:i w:val="1"/>
          <w:sz w:val="20"/>
          <w:szCs w:val="20"/>
        </w:rPr>
      </w:pPr>
      <w:r w:rsidDel="00000000" w:rsidR="00000000" w:rsidRPr="00000000">
        <w:rPr>
          <w:rtl w:val="0"/>
        </w:rPr>
      </w:r>
    </w:p>
    <w:p w:rsidR="00000000" w:rsidDel="00000000" w:rsidP="00000000" w:rsidRDefault="00000000" w:rsidRPr="00000000" w14:paraId="00000014">
      <w:pPr>
        <w:ind w:left="0" w:firstLine="0"/>
        <w:rPr>
          <w:i w:val="1"/>
          <w:sz w:val="20"/>
          <w:szCs w:val="20"/>
        </w:rPr>
      </w:pPr>
      <w:r w:rsidDel="00000000" w:rsidR="00000000" w:rsidRPr="00000000">
        <w:rPr>
          <w:i w:val="1"/>
          <w:sz w:val="20"/>
          <w:szCs w:val="20"/>
          <w:rtl w:val="0"/>
        </w:rPr>
        <w:t xml:space="preserve">6) Reports</w:t>
      </w:r>
    </w:p>
    <w:p w:rsidR="00000000" w:rsidDel="00000000" w:rsidP="00000000" w:rsidRDefault="00000000" w:rsidRPr="00000000" w14:paraId="00000015">
      <w:pPr>
        <w:ind w:left="0" w:firstLine="0"/>
        <w:rPr>
          <w:i w:val="1"/>
          <w:sz w:val="20"/>
          <w:szCs w:val="20"/>
        </w:rPr>
      </w:pPr>
      <w:r w:rsidDel="00000000" w:rsidR="00000000" w:rsidRPr="00000000">
        <w:rPr>
          <w:rtl w:val="0"/>
        </w:rPr>
      </w:r>
    </w:p>
    <w:p w:rsidR="00000000" w:rsidDel="00000000" w:rsidP="00000000" w:rsidRDefault="00000000" w:rsidRPr="00000000" w14:paraId="00000016">
      <w:pPr>
        <w:numPr>
          <w:ilvl w:val="0"/>
          <w:numId w:val="2"/>
        </w:numPr>
        <w:ind w:left="720" w:hanging="360"/>
        <w:rPr>
          <w:i w:val="1"/>
          <w:sz w:val="20"/>
          <w:szCs w:val="20"/>
          <w:u w:val="none"/>
        </w:rPr>
      </w:pPr>
      <w:r w:rsidDel="00000000" w:rsidR="00000000" w:rsidRPr="00000000">
        <w:rPr>
          <w:i w:val="1"/>
          <w:sz w:val="20"/>
          <w:szCs w:val="20"/>
          <w:rtl w:val="0"/>
        </w:rPr>
        <w:t xml:space="preserve">Business Manager  None</w:t>
      </w:r>
    </w:p>
    <w:p w:rsidR="00000000" w:rsidDel="00000000" w:rsidP="00000000" w:rsidRDefault="00000000" w:rsidRPr="00000000" w14:paraId="00000017">
      <w:pPr>
        <w:rPr>
          <w:i w:val="1"/>
          <w:sz w:val="20"/>
          <w:szCs w:val="20"/>
        </w:rPr>
      </w:pPr>
      <w:r w:rsidDel="00000000" w:rsidR="00000000" w:rsidRPr="00000000">
        <w:rPr>
          <w:rtl w:val="0"/>
        </w:rPr>
      </w:r>
    </w:p>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      B.</w:t>
        <w:tab/>
        <w:t xml:space="preserve">School Board  None</w:t>
      </w:r>
    </w:p>
    <w:p w:rsidR="00000000" w:rsidDel="00000000" w:rsidP="00000000" w:rsidRDefault="00000000" w:rsidRPr="00000000" w14:paraId="00000019">
      <w:pPr>
        <w:rPr>
          <w:i w:val="1"/>
          <w:sz w:val="20"/>
          <w:szCs w:val="20"/>
        </w:rPr>
      </w:pPr>
      <w:r w:rsidDel="00000000" w:rsidR="00000000" w:rsidRPr="00000000">
        <w:rPr>
          <w:rtl w:val="0"/>
        </w:rPr>
      </w:r>
    </w:p>
    <w:p w:rsidR="00000000" w:rsidDel="00000000" w:rsidP="00000000" w:rsidRDefault="00000000" w:rsidRPr="00000000" w14:paraId="0000001A">
      <w:pPr>
        <w:rPr>
          <w:i w:val="1"/>
          <w:sz w:val="20"/>
          <w:szCs w:val="20"/>
        </w:rPr>
      </w:pPr>
      <w:r w:rsidDel="00000000" w:rsidR="00000000" w:rsidRPr="00000000">
        <w:rPr>
          <w:i w:val="1"/>
          <w:sz w:val="20"/>
          <w:szCs w:val="20"/>
          <w:rtl w:val="0"/>
        </w:rPr>
        <w:t xml:space="preserve">     C. </w:t>
        <w:tab/>
        <w:t xml:space="preserve">Administrator  None</w:t>
      </w:r>
    </w:p>
    <w:p w:rsidR="00000000" w:rsidDel="00000000" w:rsidP="00000000" w:rsidRDefault="00000000" w:rsidRPr="00000000" w14:paraId="0000001B">
      <w:pPr>
        <w:ind w:left="0" w:firstLine="0"/>
        <w:rPr>
          <w:i w:val="1"/>
          <w:sz w:val="20"/>
          <w:szCs w:val="20"/>
        </w:rPr>
      </w:pPr>
      <w:r w:rsidDel="00000000" w:rsidR="00000000" w:rsidRPr="00000000">
        <w:rPr>
          <w:rtl w:val="0"/>
        </w:rPr>
      </w:r>
    </w:p>
    <w:p w:rsidR="00000000" w:rsidDel="00000000" w:rsidP="00000000" w:rsidRDefault="00000000" w:rsidRPr="00000000" w14:paraId="0000001C">
      <w:pPr>
        <w:ind w:left="0" w:firstLine="0"/>
        <w:rPr>
          <w:i w:val="1"/>
          <w:sz w:val="20"/>
          <w:szCs w:val="20"/>
        </w:rPr>
      </w:pPr>
      <w:r w:rsidDel="00000000" w:rsidR="00000000" w:rsidRPr="00000000">
        <w:rPr>
          <w:i w:val="1"/>
          <w:sz w:val="20"/>
          <w:szCs w:val="20"/>
          <w:rtl w:val="0"/>
        </w:rPr>
        <w:t xml:space="preserve">7) Approval of Routine Orders of Business. Documentation concerning the matters on the Consent Agenda may be reviewed at the Hackberry Elementary School District #3 front office, 9501 nNellie Dr., Kingman, AZ. Any Board member may request an item be pulled off the agenda for further discussion.</w:t>
      </w:r>
    </w:p>
    <w:p w:rsidR="00000000" w:rsidDel="00000000" w:rsidP="00000000" w:rsidRDefault="00000000" w:rsidRPr="00000000" w14:paraId="0000001D">
      <w:pPr>
        <w:ind w:left="0" w:firstLine="0"/>
        <w:rPr>
          <w:i w:val="1"/>
          <w:sz w:val="20"/>
          <w:szCs w:val="20"/>
        </w:rPr>
      </w:pPr>
      <w:r w:rsidDel="00000000" w:rsidR="00000000" w:rsidRPr="00000000">
        <w:rPr>
          <w:rtl w:val="0"/>
        </w:rPr>
      </w:r>
    </w:p>
    <w:p w:rsidR="00000000" w:rsidDel="00000000" w:rsidP="00000000" w:rsidRDefault="00000000" w:rsidRPr="00000000" w14:paraId="0000001E">
      <w:pPr>
        <w:numPr>
          <w:ilvl w:val="0"/>
          <w:numId w:val="3"/>
        </w:numPr>
        <w:ind w:left="720" w:hanging="360"/>
        <w:rPr>
          <w:i w:val="1"/>
          <w:sz w:val="20"/>
          <w:szCs w:val="20"/>
          <w:u w:val="none"/>
        </w:rPr>
      </w:pPr>
      <w:r w:rsidDel="00000000" w:rsidR="00000000" w:rsidRPr="00000000">
        <w:rPr>
          <w:i w:val="1"/>
          <w:sz w:val="20"/>
          <w:szCs w:val="20"/>
          <w:rtl w:val="0"/>
        </w:rPr>
        <w:t xml:space="preserve">Approve Minutes</w:t>
      </w:r>
    </w:p>
    <w:p w:rsidR="00000000" w:rsidDel="00000000" w:rsidP="00000000" w:rsidRDefault="00000000" w:rsidRPr="00000000" w14:paraId="0000001F">
      <w:pPr>
        <w:ind w:left="1440" w:firstLine="0"/>
        <w:rPr>
          <w:i w:val="1"/>
          <w:sz w:val="20"/>
          <w:szCs w:val="20"/>
        </w:rPr>
      </w:pPr>
      <w:r w:rsidDel="00000000" w:rsidR="00000000" w:rsidRPr="00000000">
        <w:rPr>
          <w:i w:val="1"/>
          <w:sz w:val="20"/>
          <w:szCs w:val="20"/>
          <w:rtl w:val="0"/>
        </w:rPr>
        <w:t xml:space="preserve">August 9, 2022</w:t>
        <w:tab/>
        <w:tab/>
        <w:tab/>
        <w:tab/>
        <w:t xml:space="preserve">Regular Board meeting</w:t>
      </w:r>
    </w:p>
    <w:p w:rsidR="00000000" w:rsidDel="00000000" w:rsidP="00000000" w:rsidRDefault="00000000" w:rsidRPr="00000000" w14:paraId="00000020">
      <w:pPr>
        <w:ind w:left="1440" w:firstLine="0"/>
        <w:rPr>
          <w:i w:val="1"/>
          <w:sz w:val="20"/>
          <w:szCs w:val="20"/>
        </w:rPr>
      </w:pPr>
      <w:r w:rsidDel="00000000" w:rsidR="00000000" w:rsidRPr="00000000">
        <w:rPr>
          <w:i w:val="1"/>
          <w:sz w:val="20"/>
          <w:szCs w:val="20"/>
          <w:rtl w:val="0"/>
        </w:rPr>
        <w:t xml:space="preserve">Tabled until September 13, regular board meeting</w:t>
      </w:r>
    </w:p>
    <w:p w:rsidR="00000000" w:rsidDel="00000000" w:rsidP="00000000" w:rsidRDefault="00000000" w:rsidRPr="00000000" w14:paraId="00000021">
      <w:pPr>
        <w:rPr>
          <w:i w:val="1"/>
          <w:sz w:val="20"/>
          <w:szCs w:val="20"/>
        </w:rPr>
      </w:pPr>
      <w:r w:rsidDel="00000000" w:rsidR="00000000" w:rsidRPr="00000000">
        <w:rPr>
          <w:rtl w:val="0"/>
        </w:rPr>
      </w:r>
    </w:p>
    <w:p w:rsidR="00000000" w:rsidDel="00000000" w:rsidP="00000000" w:rsidRDefault="00000000" w:rsidRPr="00000000" w14:paraId="00000022">
      <w:pPr>
        <w:numPr>
          <w:ilvl w:val="0"/>
          <w:numId w:val="3"/>
        </w:numPr>
        <w:ind w:left="720" w:hanging="360"/>
        <w:rPr>
          <w:i w:val="1"/>
          <w:sz w:val="20"/>
          <w:szCs w:val="20"/>
          <w:u w:val="none"/>
        </w:rPr>
      </w:pPr>
      <w:r w:rsidDel="00000000" w:rsidR="00000000" w:rsidRPr="00000000">
        <w:rPr>
          <w:i w:val="1"/>
          <w:sz w:val="20"/>
          <w:szCs w:val="20"/>
          <w:rtl w:val="0"/>
        </w:rPr>
        <w:t xml:space="preserve">Approve Vouchers</w:t>
      </w:r>
    </w:p>
    <w:p w:rsidR="00000000" w:rsidDel="00000000" w:rsidP="00000000" w:rsidRDefault="00000000" w:rsidRPr="00000000" w14:paraId="00000023">
      <w:pPr>
        <w:rPr>
          <w:i w:val="1"/>
          <w:sz w:val="20"/>
          <w:szCs w:val="20"/>
        </w:rPr>
      </w:pPr>
      <w:r w:rsidDel="00000000" w:rsidR="00000000" w:rsidRPr="00000000">
        <w:rPr>
          <w:rtl w:val="0"/>
        </w:rPr>
      </w:r>
    </w:p>
    <w:p w:rsidR="00000000" w:rsidDel="00000000" w:rsidP="00000000" w:rsidRDefault="00000000" w:rsidRPr="00000000" w14:paraId="00000024">
      <w:pPr>
        <w:numPr>
          <w:ilvl w:val="0"/>
          <w:numId w:val="1"/>
        </w:numPr>
        <w:ind w:left="1440" w:hanging="360"/>
        <w:rPr>
          <w:i w:val="1"/>
          <w:sz w:val="20"/>
          <w:szCs w:val="20"/>
          <w:u w:val="none"/>
        </w:rPr>
      </w:pPr>
      <w:r w:rsidDel="00000000" w:rsidR="00000000" w:rsidRPr="00000000">
        <w:rPr>
          <w:i w:val="1"/>
          <w:sz w:val="20"/>
          <w:szCs w:val="20"/>
          <w:rtl w:val="0"/>
        </w:rPr>
        <w:t xml:space="preserve">Payroll Vouchers:  None</w:t>
      </w:r>
    </w:p>
    <w:p w:rsidR="00000000" w:rsidDel="00000000" w:rsidP="00000000" w:rsidRDefault="00000000" w:rsidRPr="00000000" w14:paraId="00000025">
      <w:pPr>
        <w:ind w:left="1440" w:firstLine="0"/>
        <w:rPr>
          <w:i w:val="1"/>
          <w:sz w:val="20"/>
          <w:szCs w:val="20"/>
        </w:rPr>
      </w:pPr>
      <w:r w:rsidDel="00000000" w:rsidR="00000000" w:rsidRPr="00000000">
        <w:rPr>
          <w:rtl w:val="0"/>
        </w:rPr>
      </w:r>
    </w:p>
    <w:p w:rsidR="00000000" w:rsidDel="00000000" w:rsidP="00000000" w:rsidRDefault="00000000" w:rsidRPr="00000000" w14:paraId="00000026">
      <w:pPr>
        <w:rPr>
          <w:i w:val="1"/>
          <w:sz w:val="20"/>
          <w:szCs w:val="20"/>
        </w:rPr>
      </w:pPr>
      <w:r w:rsidDel="00000000" w:rsidR="00000000" w:rsidRPr="00000000">
        <w:rPr>
          <w:i w:val="1"/>
          <w:sz w:val="20"/>
          <w:szCs w:val="20"/>
          <w:rtl w:val="0"/>
        </w:rPr>
        <w:tab/>
        <w:t xml:space="preserve">      2.</w:t>
        <w:tab/>
        <w:t xml:space="preserve">Expense Vouchers:  None</w:t>
      </w:r>
    </w:p>
    <w:p w:rsidR="00000000" w:rsidDel="00000000" w:rsidP="00000000" w:rsidRDefault="00000000" w:rsidRPr="00000000" w14:paraId="00000027">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28">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29">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8) Approval to purchase commercial refrigerator for Food Service department</w:t>
      </w:r>
    </w:p>
    <w:p w:rsidR="00000000" w:rsidDel="00000000" w:rsidP="00000000" w:rsidRDefault="00000000" w:rsidRPr="00000000" w14:paraId="0000002B">
      <w:pPr>
        <w:rPr>
          <w:i w:val="1"/>
          <w:sz w:val="20"/>
          <w:szCs w:val="20"/>
        </w:rPr>
      </w:pPr>
      <w:r w:rsidDel="00000000" w:rsidR="00000000" w:rsidRPr="00000000">
        <w:rPr>
          <w:i w:val="1"/>
          <w:sz w:val="20"/>
          <w:szCs w:val="20"/>
          <w:rtl w:val="0"/>
        </w:rPr>
        <w:t xml:space="preserve">         Food Service Director received three quotes.  Recommended Avantco refrigerator. It has 3 doors</w:t>
      </w:r>
    </w:p>
    <w:p w:rsidR="00000000" w:rsidDel="00000000" w:rsidP="00000000" w:rsidRDefault="00000000" w:rsidRPr="00000000" w14:paraId="0000002C">
      <w:pPr>
        <w:rPr>
          <w:i w:val="1"/>
          <w:sz w:val="20"/>
          <w:szCs w:val="20"/>
        </w:rPr>
      </w:pPr>
      <w:r w:rsidDel="00000000" w:rsidR="00000000" w:rsidRPr="00000000">
        <w:rPr>
          <w:i w:val="1"/>
          <w:sz w:val="20"/>
          <w:szCs w:val="20"/>
          <w:rtl w:val="0"/>
        </w:rPr>
        <w:t xml:space="preserve">         for more storage, shelves are capable of holding 125 pounds.  Has a 3 year warranty.</w:t>
      </w:r>
    </w:p>
    <w:p w:rsidR="00000000" w:rsidDel="00000000" w:rsidP="00000000" w:rsidRDefault="00000000" w:rsidRPr="00000000" w14:paraId="0000002D">
      <w:pPr>
        <w:rPr>
          <w:i w:val="1"/>
          <w:sz w:val="20"/>
          <w:szCs w:val="20"/>
        </w:rPr>
      </w:pPr>
      <w:r w:rsidDel="00000000" w:rsidR="00000000" w:rsidRPr="00000000">
        <w:rPr>
          <w:i w:val="1"/>
          <w:sz w:val="20"/>
          <w:szCs w:val="20"/>
          <w:rtl w:val="0"/>
        </w:rPr>
        <w:t xml:space="preserve">         Motion to approve by Tammy Herrera. Seconded by Lorie Cote. Passed in favor 4-0.</w:t>
      </w:r>
    </w:p>
    <w:p w:rsidR="00000000" w:rsidDel="00000000" w:rsidP="00000000" w:rsidRDefault="00000000" w:rsidRPr="00000000" w14:paraId="0000002E">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2F">
      <w:pPr>
        <w:rPr>
          <w:i w:val="1"/>
          <w:sz w:val="20"/>
          <w:szCs w:val="20"/>
        </w:rPr>
      </w:pPr>
      <w:r w:rsidDel="00000000" w:rsidR="00000000" w:rsidRPr="00000000">
        <w:rPr>
          <w:rtl w:val="0"/>
        </w:rPr>
      </w:r>
    </w:p>
    <w:p w:rsidR="00000000" w:rsidDel="00000000" w:rsidP="00000000" w:rsidRDefault="00000000" w:rsidRPr="00000000" w14:paraId="00000030">
      <w:pPr>
        <w:rPr>
          <w:i w:val="1"/>
          <w:sz w:val="20"/>
          <w:szCs w:val="20"/>
        </w:rPr>
      </w:pPr>
      <w:r w:rsidDel="00000000" w:rsidR="00000000" w:rsidRPr="00000000">
        <w:rPr>
          <w:i w:val="1"/>
          <w:sz w:val="20"/>
          <w:szCs w:val="20"/>
          <w:rtl w:val="0"/>
        </w:rPr>
        <w:t xml:space="preserve">9) Approval of Canyon State Educational Solutions-SPED services</w:t>
        <w:tab/>
        <w:tab/>
      </w:r>
    </w:p>
    <w:p w:rsidR="00000000" w:rsidDel="00000000" w:rsidP="00000000" w:rsidRDefault="00000000" w:rsidRPr="00000000" w14:paraId="00000031">
      <w:pPr>
        <w:rPr>
          <w:i w:val="1"/>
          <w:sz w:val="20"/>
          <w:szCs w:val="20"/>
        </w:rPr>
      </w:pPr>
      <w:r w:rsidDel="00000000" w:rsidR="00000000" w:rsidRPr="00000000">
        <w:rPr>
          <w:i w:val="1"/>
          <w:sz w:val="20"/>
          <w:szCs w:val="20"/>
          <w:rtl w:val="0"/>
        </w:rPr>
        <w:t xml:space="preserve">        Can provide on-site services. May come to school 2-4 days a month on Mondays. Will schedule</w:t>
      </w:r>
    </w:p>
    <w:p w:rsidR="00000000" w:rsidDel="00000000" w:rsidP="00000000" w:rsidRDefault="00000000" w:rsidRPr="00000000" w14:paraId="00000032">
      <w:pPr>
        <w:rPr>
          <w:i w:val="1"/>
          <w:sz w:val="20"/>
          <w:szCs w:val="20"/>
        </w:rPr>
      </w:pPr>
      <w:r w:rsidDel="00000000" w:rsidR="00000000" w:rsidRPr="00000000">
        <w:rPr>
          <w:i w:val="1"/>
          <w:sz w:val="20"/>
          <w:szCs w:val="20"/>
          <w:rtl w:val="0"/>
        </w:rPr>
        <w:t xml:space="preserve">        IEP/504 meetings, keep paperwork up to date and in compliance. Will provide interventions to   </w:t>
      </w:r>
    </w:p>
    <w:p w:rsidR="00000000" w:rsidDel="00000000" w:rsidP="00000000" w:rsidRDefault="00000000" w:rsidRPr="00000000" w14:paraId="00000033">
      <w:pPr>
        <w:rPr>
          <w:i w:val="1"/>
          <w:sz w:val="20"/>
          <w:szCs w:val="20"/>
        </w:rPr>
      </w:pPr>
      <w:r w:rsidDel="00000000" w:rsidR="00000000" w:rsidRPr="00000000">
        <w:rPr>
          <w:i w:val="1"/>
          <w:sz w:val="20"/>
          <w:szCs w:val="20"/>
          <w:rtl w:val="0"/>
        </w:rPr>
        <w:t xml:space="preserve">       teachers  in assisting students with IEP’s.</w:t>
      </w:r>
    </w:p>
    <w:p w:rsidR="00000000" w:rsidDel="00000000" w:rsidP="00000000" w:rsidRDefault="00000000" w:rsidRPr="00000000" w14:paraId="00000034">
      <w:pPr>
        <w:rPr>
          <w:i w:val="1"/>
          <w:sz w:val="20"/>
          <w:szCs w:val="20"/>
        </w:rPr>
      </w:pPr>
      <w:r w:rsidDel="00000000" w:rsidR="00000000" w:rsidRPr="00000000">
        <w:rPr>
          <w:i w:val="1"/>
          <w:sz w:val="20"/>
          <w:szCs w:val="20"/>
          <w:rtl w:val="0"/>
        </w:rPr>
        <w:t xml:space="preserve">        Motion to approve by Tammy Herrera, seconded by Lorie Cote, passed in favor 4-0.</w:t>
      </w:r>
    </w:p>
    <w:p w:rsidR="00000000" w:rsidDel="00000000" w:rsidP="00000000" w:rsidRDefault="00000000" w:rsidRPr="00000000" w14:paraId="00000035">
      <w:pPr>
        <w:rPr>
          <w:i w:val="1"/>
          <w:sz w:val="20"/>
          <w:szCs w:val="20"/>
        </w:rPr>
      </w:pPr>
      <w:r w:rsidDel="00000000" w:rsidR="00000000" w:rsidRPr="00000000">
        <w:rPr>
          <w:rtl w:val="0"/>
        </w:rPr>
      </w:r>
    </w:p>
    <w:p w:rsidR="00000000" w:rsidDel="00000000" w:rsidP="00000000" w:rsidRDefault="00000000" w:rsidRPr="00000000" w14:paraId="00000036">
      <w:pPr>
        <w:rPr>
          <w:i w:val="1"/>
          <w:sz w:val="20"/>
          <w:szCs w:val="20"/>
        </w:rPr>
      </w:pPr>
      <w:r w:rsidDel="00000000" w:rsidR="00000000" w:rsidRPr="00000000">
        <w:rPr>
          <w:rtl w:val="0"/>
        </w:rPr>
      </w:r>
    </w:p>
    <w:p w:rsidR="00000000" w:rsidDel="00000000" w:rsidP="00000000" w:rsidRDefault="00000000" w:rsidRPr="00000000" w14:paraId="00000037">
      <w:pPr>
        <w:rPr>
          <w:i w:val="1"/>
          <w:sz w:val="20"/>
          <w:szCs w:val="20"/>
        </w:rPr>
      </w:pPr>
      <w:r w:rsidDel="00000000" w:rsidR="00000000" w:rsidRPr="00000000">
        <w:rPr>
          <w:i w:val="1"/>
          <w:sz w:val="20"/>
          <w:szCs w:val="20"/>
          <w:rtl w:val="0"/>
        </w:rPr>
        <w:t xml:space="preserve">10) Possible motion to go into Executive Session per A.R.S.  38-431.03(A)(1)</w:t>
      </w:r>
    </w:p>
    <w:p w:rsidR="00000000" w:rsidDel="00000000" w:rsidP="00000000" w:rsidRDefault="00000000" w:rsidRPr="00000000" w14:paraId="00000038">
      <w:pPr>
        <w:rPr>
          <w:i w:val="1"/>
          <w:sz w:val="20"/>
          <w:szCs w:val="20"/>
        </w:rPr>
      </w:pPr>
      <w:r w:rsidDel="00000000" w:rsidR="00000000" w:rsidRPr="00000000">
        <w:rPr>
          <w:i w:val="1"/>
          <w:sz w:val="20"/>
          <w:szCs w:val="20"/>
          <w:rtl w:val="0"/>
        </w:rPr>
        <w:tab/>
        <w:t xml:space="preserve">GA      Personnel</w:t>
      </w:r>
    </w:p>
    <w:p w:rsidR="00000000" w:rsidDel="00000000" w:rsidP="00000000" w:rsidRDefault="00000000" w:rsidRPr="00000000" w14:paraId="00000039">
      <w:pPr>
        <w:rPr>
          <w:i w:val="1"/>
          <w:sz w:val="20"/>
          <w:szCs w:val="20"/>
        </w:rPr>
      </w:pPr>
      <w:r w:rsidDel="00000000" w:rsidR="00000000" w:rsidRPr="00000000">
        <w:rPr>
          <w:i w:val="1"/>
          <w:sz w:val="20"/>
          <w:szCs w:val="20"/>
          <w:rtl w:val="0"/>
        </w:rPr>
        <w:t xml:space="preserve">         Motion to go into Executive session made by Tammy Herrera, seconded by Lorie Cote, motion</w:t>
      </w:r>
    </w:p>
    <w:p w:rsidR="00000000" w:rsidDel="00000000" w:rsidP="00000000" w:rsidRDefault="00000000" w:rsidRPr="00000000" w14:paraId="0000003A">
      <w:pPr>
        <w:rPr>
          <w:i w:val="1"/>
          <w:sz w:val="20"/>
          <w:szCs w:val="20"/>
        </w:rPr>
      </w:pPr>
      <w:r w:rsidDel="00000000" w:rsidR="00000000" w:rsidRPr="00000000">
        <w:rPr>
          <w:i w:val="1"/>
          <w:sz w:val="20"/>
          <w:szCs w:val="20"/>
          <w:rtl w:val="0"/>
        </w:rPr>
        <w:t xml:space="preserve">         passed in favor 4-0. Time 4:15pm</w:t>
      </w:r>
    </w:p>
    <w:p w:rsidR="00000000" w:rsidDel="00000000" w:rsidP="00000000" w:rsidRDefault="00000000" w:rsidRPr="00000000" w14:paraId="0000003B">
      <w:pPr>
        <w:rPr>
          <w:i w:val="1"/>
          <w:sz w:val="20"/>
          <w:szCs w:val="20"/>
        </w:rPr>
      </w:pPr>
      <w:r w:rsidDel="00000000" w:rsidR="00000000" w:rsidRPr="00000000">
        <w:rPr>
          <w:i w:val="1"/>
          <w:sz w:val="20"/>
          <w:szCs w:val="20"/>
          <w:rtl w:val="0"/>
        </w:rPr>
        <w:t xml:space="preserve">         Reconvened to open meeting at 4:49pm</w:t>
      </w:r>
    </w:p>
    <w:p w:rsidR="00000000" w:rsidDel="00000000" w:rsidP="00000000" w:rsidRDefault="00000000" w:rsidRPr="00000000" w14:paraId="0000003C">
      <w:pPr>
        <w:rPr>
          <w:i w:val="1"/>
          <w:sz w:val="20"/>
          <w:szCs w:val="20"/>
        </w:rPr>
      </w:pPr>
      <w:r w:rsidDel="00000000" w:rsidR="00000000" w:rsidRPr="00000000">
        <w:rPr>
          <w:rtl w:val="0"/>
        </w:rPr>
      </w:r>
    </w:p>
    <w:p w:rsidR="00000000" w:rsidDel="00000000" w:rsidP="00000000" w:rsidRDefault="00000000" w:rsidRPr="00000000" w14:paraId="0000003D">
      <w:pPr>
        <w:rPr>
          <w:i w:val="1"/>
          <w:sz w:val="20"/>
          <w:szCs w:val="20"/>
        </w:rPr>
      </w:pPr>
      <w:r w:rsidDel="00000000" w:rsidR="00000000" w:rsidRPr="00000000">
        <w:rPr>
          <w:i w:val="1"/>
          <w:sz w:val="20"/>
          <w:szCs w:val="20"/>
          <w:rtl w:val="0"/>
        </w:rPr>
        <w:t xml:space="preserve">        Lorie Cote left meeting at 4:50pm. </w:t>
      </w:r>
    </w:p>
    <w:p w:rsidR="00000000" w:rsidDel="00000000" w:rsidP="00000000" w:rsidRDefault="00000000" w:rsidRPr="00000000" w14:paraId="0000003E">
      <w:pPr>
        <w:rPr>
          <w:i w:val="1"/>
          <w:sz w:val="20"/>
          <w:szCs w:val="20"/>
        </w:rPr>
      </w:pPr>
      <w:r w:rsidDel="00000000" w:rsidR="00000000" w:rsidRPr="00000000">
        <w:rPr>
          <w:rtl w:val="0"/>
        </w:rPr>
      </w:r>
    </w:p>
    <w:p w:rsidR="00000000" w:rsidDel="00000000" w:rsidP="00000000" w:rsidRDefault="00000000" w:rsidRPr="00000000" w14:paraId="0000003F">
      <w:pPr>
        <w:rPr>
          <w:i w:val="1"/>
          <w:sz w:val="20"/>
          <w:szCs w:val="20"/>
        </w:rPr>
      </w:pPr>
      <w:r w:rsidDel="00000000" w:rsidR="00000000" w:rsidRPr="00000000">
        <w:rPr>
          <w:i w:val="1"/>
          <w:sz w:val="20"/>
          <w:szCs w:val="20"/>
          <w:rtl w:val="0"/>
        </w:rPr>
        <w:t xml:space="preserve">        The board affirms the District Administrator’s response with the following modifications:</w:t>
      </w:r>
    </w:p>
    <w:p w:rsidR="00000000" w:rsidDel="00000000" w:rsidP="00000000" w:rsidRDefault="00000000" w:rsidRPr="00000000" w14:paraId="00000040">
      <w:pPr>
        <w:rPr>
          <w:i w:val="1"/>
          <w:sz w:val="20"/>
          <w:szCs w:val="20"/>
        </w:rPr>
      </w:pPr>
      <w:r w:rsidDel="00000000" w:rsidR="00000000" w:rsidRPr="00000000">
        <w:rPr>
          <w:i w:val="1"/>
          <w:sz w:val="20"/>
          <w:szCs w:val="20"/>
          <w:rtl w:val="0"/>
        </w:rPr>
        <w:t xml:space="preserve">        The formal grievance will be placed in employees file until the end of the school year.</w:t>
      </w:r>
    </w:p>
    <w:p w:rsidR="00000000" w:rsidDel="00000000" w:rsidP="00000000" w:rsidRDefault="00000000" w:rsidRPr="00000000" w14:paraId="00000041">
      <w:pPr>
        <w:rPr>
          <w:i w:val="1"/>
          <w:sz w:val="20"/>
          <w:szCs w:val="20"/>
        </w:rPr>
      </w:pPr>
      <w:r w:rsidDel="00000000" w:rsidR="00000000" w:rsidRPr="00000000">
        <w:rPr>
          <w:i w:val="1"/>
          <w:sz w:val="20"/>
          <w:szCs w:val="20"/>
          <w:rtl w:val="0"/>
        </w:rPr>
        <w:t xml:space="preserve">        Hackberry School Board does not support the discipline strategy presented in the Formal</w:t>
      </w:r>
    </w:p>
    <w:p w:rsidR="00000000" w:rsidDel="00000000" w:rsidP="00000000" w:rsidRDefault="00000000" w:rsidRPr="00000000" w14:paraId="00000042">
      <w:pPr>
        <w:rPr>
          <w:i w:val="1"/>
          <w:sz w:val="20"/>
          <w:szCs w:val="20"/>
        </w:rPr>
      </w:pPr>
      <w:r w:rsidDel="00000000" w:rsidR="00000000" w:rsidRPr="00000000">
        <w:rPr>
          <w:i w:val="1"/>
          <w:sz w:val="20"/>
          <w:szCs w:val="20"/>
          <w:rtl w:val="0"/>
        </w:rPr>
        <w:t xml:space="preserve">        Grievance.</w:t>
      </w:r>
    </w:p>
    <w:p w:rsidR="00000000" w:rsidDel="00000000" w:rsidP="00000000" w:rsidRDefault="00000000" w:rsidRPr="00000000" w14:paraId="00000043">
      <w:pPr>
        <w:rPr>
          <w:i w:val="1"/>
          <w:sz w:val="20"/>
          <w:szCs w:val="20"/>
        </w:rPr>
      </w:pPr>
      <w:r w:rsidDel="00000000" w:rsidR="00000000" w:rsidRPr="00000000">
        <w:rPr>
          <w:i w:val="1"/>
          <w:sz w:val="20"/>
          <w:szCs w:val="20"/>
          <w:rtl w:val="0"/>
        </w:rPr>
        <w:t xml:space="preserve">        Motion to approve made by Tammy Herrera, seconded by Clint Owen.  Motion passed </w:t>
      </w:r>
    </w:p>
    <w:p w:rsidR="00000000" w:rsidDel="00000000" w:rsidP="00000000" w:rsidRDefault="00000000" w:rsidRPr="00000000" w14:paraId="00000044">
      <w:pPr>
        <w:rPr>
          <w:i w:val="1"/>
          <w:sz w:val="20"/>
          <w:szCs w:val="20"/>
        </w:rPr>
      </w:pPr>
      <w:r w:rsidDel="00000000" w:rsidR="00000000" w:rsidRPr="00000000">
        <w:rPr>
          <w:i w:val="1"/>
          <w:sz w:val="20"/>
          <w:szCs w:val="20"/>
          <w:rtl w:val="0"/>
        </w:rPr>
        <w:t xml:space="preserve">        in favor 3-0.</w:t>
      </w:r>
    </w:p>
    <w:p w:rsidR="00000000" w:rsidDel="00000000" w:rsidP="00000000" w:rsidRDefault="00000000" w:rsidRPr="00000000" w14:paraId="00000045">
      <w:pPr>
        <w:rPr>
          <w:i w:val="1"/>
          <w:sz w:val="20"/>
          <w:szCs w:val="20"/>
        </w:rPr>
      </w:pPr>
      <w:r w:rsidDel="00000000" w:rsidR="00000000" w:rsidRPr="00000000">
        <w:rPr>
          <w:rtl w:val="0"/>
        </w:rPr>
      </w:r>
    </w:p>
    <w:p w:rsidR="00000000" w:rsidDel="00000000" w:rsidP="00000000" w:rsidRDefault="00000000" w:rsidRPr="00000000" w14:paraId="00000046">
      <w:pPr>
        <w:rPr>
          <w:i w:val="1"/>
          <w:sz w:val="20"/>
          <w:szCs w:val="20"/>
        </w:rPr>
      </w:pPr>
      <w:r w:rsidDel="00000000" w:rsidR="00000000" w:rsidRPr="00000000">
        <w:rPr>
          <w:i w:val="1"/>
          <w:sz w:val="20"/>
          <w:szCs w:val="20"/>
          <w:rtl w:val="0"/>
        </w:rPr>
        <w:t xml:space="preserve">11) Approval of modified employment schedule for Business Manager   </w:t>
      </w:r>
    </w:p>
    <w:p w:rsidR="00000000" w:rsidDel="00000000" w:rsidP="00000000" w:rsidRDefault="00000000" w:rsidRPr="00000000" w14:paraId="00000047">
      <w:pPr>
        <w:rPr>
          <w:i w:val="1"/>
          <w:sz w:val="20"/>
          <w:szCs w:val="20"/>
        </w:rPr>
      </w:pPr>
      <w:r w:rsidDel="00000000" w:rsidR="00000000" w:rsidRPr="00000000">
        <w:rPr>
          <w:i w:val="1"/>
          <w:sz w:val="20"/>
          <w:szCs w:val="20"/>
          <w:rtl w:val="0"/>
        </w:rPr>
        <w:t xml:space="preserve">        Business Manager needs to modify work hours to 5am - 10am at school, and work from home</w:t>
      </w:r>
    </w:p>
    <w:p w:rsidR="00000000" w:rsidDel="00000000" w:rsidP="00000000" w:rsidRDefault="00000000" w:rsidRPr="00000000" w14:paraId="00000048">
      <w:pPr>
        <w:rPr>
          <w:i w:val="1"/>
          <w:sz w:val="20"/>
          <w:szCs w:val="20"/>
        </w:rPr>
      </w:pPr>
      <w:r w:rsidDel="00000000" w:rsidR="00000000" w:rsidRPr="00000000">
        <w:rPr>
          <w:i w:val="1"/>
          <w:sz w:val="20"/>
          <w:szCs w:val="20"/>
          <w:rtl w:val="0"/>
        </w:rPr>
        <w:t xml:space="preserve">        from  11am - 2pm.  Asking permission to take old computer home with her since it has all the</w:t>
      </w:r>
    </w:p>
    <w:p w:rsidR="00000000" w:rsidDel="00000000" w:rsidP="00000000" w:rsidRDefault="00000000" w:rsidRPr="00000000" w14:paraId="00000049">
      <w:pPr>
        <w:rPr>
          <w:i w:val="1"/>
          <w:sz w:val="20"/>
          <w:szCs w:val="20"/>
        </w:rPr>
      </w:pPr>
      <w:r w:rsidDel="00000000" w:rsidR="00000000" w:rsidRPr="00000000">
        <w:rPr>
          <w:i w:val="1"/>
          <w:sz w:val="20"/>
          <w:szCs w:val="20"/>
          <w:rtl w:val="0"/>
        </w:rPr>
        <w:t xml:space="preserve">        software and programs that her school computer has.  Effective September 12, 2022</w:t>
      </w:r>
    </w:p>
    <w:p w:rsidR="00000000" w:rsidDel="00000000" w:rsidP="00000000" w:rsidRDefault="00000000" w:rsidRPr="00000000" w14:paraId="0000004A">
      <w:pPr>
        <w:rPr>
          <w:i w:val="1"/>
          <w:sz w:val="20"/>
          <w:szCs w:val="20"/>
        </w:rPr>
      </w:pPr>
      <w:r w:rsidDel="00000000" w:rsidR="00000000" w:rsidRPr="00000000">
        <w:rPr>
          <w:i w:val="1"/>
          <w:sz w:val="20"/>
          <w:szCs w:val="20"/>
          <w:rtl w:val="0"/>
        </w:rPr>
        <w:t xml:space="preserve">        Return to full schedule after neck surgery and recovery, will be determined at a later date.</w:t>
      </w:r>
    </w:p>
    <w:p w:rsidR="00000000" w:rsidDel="00000000" w:rsidP="00000000" w:rsidRDefault="00000000" w:rsidRPr="00000000" w14:paraId="0000004B">
      <w:pPr>
        <w:rPr>
          <w:i w:val="1"/>
          <w:sz w:val="20"/>
          <w:szCs w:val="20"/>
        </w:rPr>
      </w:pPr>
      <w:r w:rsidDel="00000000" w:rsidR="00000000" w:rsidRPr="00000000">
        <w:rPr>
          <w:i w:val="1"/>
          <w:sz w:val="20"/>
          <w:szCs w:val="20"/>
          <w:rtl w:val="0"/>
        </w:rPr>
        <w:t xml:space="preserve">        Motion to approve by Tammy Herrera, seconded by Clint Owen.  Passed in favor 3-0.      </w:t>
      </w:r>
    </w:p>
    <w:p w:rsidR="00000000" w:rsidDel="00000000" w:rsidP="00000000" w:rsidRDefault="00000000" w:rsidRPr="00000000" w14:paraId="0000004C">
      <w:pPr>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4D">
      <w:pPr>
        <w:rPr>
          <w:i w:val="1"/>
          <w:sz w:val="20"/>
          <w:szCs w:val="20"/>
        </w:rPr>
      </w:pPr>
      <w:r w:rsidDel="00000000" w:rsidR="00000000" w:rsidRPr="00000000">
        <w:rPr>
          <w:rtl w:val="0"/>
        </w:rPr>
      </w:r>
    </w:p>
    <w:p w:rsidR="00000000" w:rsidDel="00000000" w:rsidP="00000000" w:rsidRDefault="00000000" w:rsidRPr="00000000" w14:paraId="0000004E">
      <w:pPr>
        <w:rPr>
          <w:i w:val="1"/>
          <w:sz w:val="20"/>
          <w:szCs w:val="20"/>
        </w:rPr>
      </w:pPr>
      <w:r w:rsidDel="00000000" w:rsidR="00000000" w:rsidRPr="00000000">
        <w:rPr>
          <w:i w:val="1"/>
          <w:sz w:val="20"/>
          <w:szCs w:val="20"/>
          <w:rtl w:val="0"/>
        </w:rPr>
        <w:t xml:space="preserve">12) Adjourn</w:t>
      </w:r>
    </w:p>
    <w:p w:rsidR="00000000" w:rsidDel="00000000" w:rsidP="00000000" w:rsidRDefault="00000000" w:rsidRPr="00000000" w14:paraId="0000004F">
      <w:pPr>
        <w:rPr>
          <w:i w:val="1"/>
          <w:sz w:val="20"/>
          <w:szCs w:val="20"/>
        </w:rPr>
      </w:pPr>
      <w:r w:rsidDel="00000000" w:rsidR="00000000" w:rsidRPr="00000000">
        <w:rPr>
          <w:rtl w:val="0"/>
        </w:rPr>
      </w:r>
    </w:p>
    <w:p w:rsidR="00000000" w:rsidDel="00000000" w:rsidP="00000000" w:rsidRDefault="00000000" w:rsidRPr="00000000" w14:paraId="00000050">
      <w:pPr>
        <w:rPr>
          <w:i w:val="1"/>
          <w:sz w:val="20"/>
          <w:szCs w:val="20"/>
        </w:rPr>
      </w:pPr>
      <w:r w:rsidDel="00000000" w:rsidR="00000000" w:rsidRPr="00000000">
        <w:rPr>
          <w:rtl w:val="0"/>
        </w:rPr>
      </w:r>
    </w:p>
    <w:p w:rsidR="00000000" w:rsidDel="00000000" w:rsidP="00000000" w:rsidRDefault="00000000" w:rsidRPr="00000000" w14:paraId="00000051">
      <w:pPr>
        <w:rPr>
          <w:i w:val="1"/>
          <w:sz w:val="20"/>
          <w:szCs w:val="20"/>
        </w:rPr>
      </w:pPr>
      <w:r w:rsidDel="00000000" w:rsidR="00000000" w:rsidRPr="00000000">
        <w:rPr>
          <w:i w:val="1"/>
          <w:sz w:val="20"/>
          <w:szCs w:val="20"/>
          <w:rtl w:val="0"/>
        </w:rPr>
        <w:t xml:space="preserve">__________________________________________                              ___________________</w:t>
      </w:r>
    </w:p>
    <w:p w:rsidR="00000000" w:rsidDel="00000000" w:rsidP="00000000" w:rsidRDefault="00000000" w:rsidRPr="00000000" w14:paraId="00000052">
      <w:pPr>
        <w:rPr>
          <w:i w:val="1"/>
          <w:sz w:val="20"/>
          <w:szCs w:val="20"/>
        </w:rPr>
      </w:pPr>
      <w:r w:rsidDel="00000000" w:rsidR="00000000" w:rsidRPr="00000000">
        <w:rPr>
          <w:i w:val="1"/>
          <w:sz w:val="20"/>
          <w:szCs w:val="20"/>
          <w:rtl w:val="0"/>
        </w:rPr>
        <w:t xml:space="preserve">Leanne Donason, Board President                                                                         Date</w:t>
      </w:r>
    </w:p>
    <w:p w:rsidR="00000000" w:rsidDel="00000000" w:rsidP="00000000" w:rsidRDefault="00000000" w:rsidRPr="00000000" w14:paraId="00000053">
      <w:pPr>
        <w:rPr>
          <w:i w:val="1"/>
          <w:sz w:val="20"/>
          <w:szCs w:val="20"/>
        </w:rPr>
      </w:pPr>
      <w:r w:rsidDel="00000000" w:rsidR="00000000" w:rsidRPr="00000000">
        <w:rPr>
          <w:rtl w:val="0"/>
        </w:rPr>
      </w:r>
    </w:p>
    <w:p w:rsidR="00000000" w:rsidDel="00000000" w:rsidP="00000000" w:rsidRDefault="00000000" w:rsidRPr="00000000" w14:paraId="00000054">
      <w:pPr>
        <w:rPr>
          <w:b w:val="1"/>
          <w:i w:val="1"/>
          <w:sz w:val="20"/>
          <w:szCs w:val="20"/>
        </w:rPr>
      </w:pPr>
      <w:r w:rsidDel="00000000" w:rsidR="00000000" w:rsidRPr="00000000">
        <w:rPr>
          <w:rtl w:val="0"/>
        </w:rPr>
      </w:r>
    </w:p>
    <w:p w:rsidR="00000000" w:rsidDel="00000000" w:rsidP="00000000" w:rsidRDefault="00000000" w:rsidRPr="00000000" w14:paraId="00000055">
      <w:pPr>
        <w:rPr>
          <w:b w:val="1"/>
          <w:i w:val="1"/>
          <w:sz w:val="20"/>
          <w:szCs w:val="20"/>
        </w:rPr>
      </w:pPr>
      <w:r w:rsidDel="00000000" w:rsidR="00000000" w:rsidRPr="00000000">
        <w:rPr>
          <w:rtl w:val="0"/>
        </w:rPr>
      </w:r>
    </w:p>
    <w:p w:rsidR="00000000" w:rsidDel="00000000" w:rsidP="00000000" w:rsidRDefault="00000000" w:rsidRPr="00000000" w14:paraId="00000056">
      <w:pPr>
        <w:rPr>
          <w:b w:val="1"/>
          <w:i w:val="1"/>
          <w:sz w:val="20"/>
          <w:szCs w:val="20"/>
        </w:rPr>
      </w:pPr>
      <w:r w:rsidDel="00000000" w:rsidR="00000000" w:rsidRPr="00000000">
        <w:rPr>
          <w:rtl w:val="0"/>
        </w:rPr>
      </w:r>
    </w:p>
    <w:p w:rsidR="00000000" w:rsidDel="00000000" w:rsidP="00000000" w:rsidRDefault="00000000" w:rsidRPr="00000000" w14:paraId="00000057">
      <w:pPr>
        <w:rPr>
          <w:b w:val="1"/>
          <w:i w:val="1"/>
          <w:sz w:val="20"/>
          <w:szCs w:val="20"/>
        </w:rPr>
      </w:pPr>
      <w:r w:rsidDel="00000000" w:rsidR="00000000" w:rsidRPr="00000000">
        <w:rPr>
          <w:rtl w:val="0"/>
        </w:rPr>
      </w:r>
    </w:p>
    <w:p w:rsidR="00000000" w:rsidDel="00000000" w:rsidP="00000000" w:rsidRDefault="00000000" w:rsidRPr="00000000" w14:paraId="00000058">
      <w:pPr>
        <w:rPr>
          <w:b w:val="1"/>
          <w:i w:val="1"/>
          <w:sz w:val="20"/>
          <w:szCs w:val="20"/>
        </w:rPr>
      </w:pPr>
      <w:r w:rsidDel="00000000" w:rsidR="00000000" w:rsidRPr="00000000">
        <w:rPr>
          <w:rtl w:val="0"/>
        </w:rPr>
      </w:r>
    </w:p>
    <w:p w:rsidR="00000000" w:rsidDel="00000000" w:rsidP="00000000" w:rsidRDefault="00000000" w:rsidRPr="00000000" w14:paraId="00000059">
      <w:pPr>
        <w:rPr>
          <w:b w:val="1"/>
          <w:i w:val="1"/>
          <w:sz w:val="20"/>
          <w:szCs w:val="20"/>
        </w:rPr>
      </w:pPr>
      <w:r w:rsidDel="00000000" w:rsidR="00000000" w:rsidRPr="00000000">
        <w:rPr>
          <w:rtl w:val="0"/>
        </w:rPr>
      </w:r>
    </w:p>
    <w:p w:rsidR="00000000" w:rsidDel="00000000" w:rsidP="00000000" w:rsidRDefault="00000000" w:rsidRPr="00000000" w14:paraId="0000005A">
      <w:pPr>
        <w:rPr>
          <w:b w:val="1"/>
          <w:i w:val="1"/>
          <w:sz w:val="20"/>
          <w:szCs w:val="20"/>
        </w:rPr>
      </w:pPr>
      <w:r w:rsidDel="00000000" w:rsidR="00000000" w:rsidRPr="00000000">
        <w:rPr>
          <w:rtl w:val="0"/>
        </w:rPr>
      </w:r>
    </w:p>
    <w:p w:rsidR="00000000" w:rsidDel="00000000" w:rsidP="00000000" w:rsidRDefault="00000000" w:rsidRPr="00000000" w14:paraId="0000005B">
      <w:pPr>
        <w:rPr>
          <w:b w:val="1"/>
          <w:i w:val="1"/>
          <w:sz w:val="20"/>
          <w:szCs w:val="20"/>
        </w:rPr>
      </w:pPr>
      <w:r w:rsidDel="00000000" w:rsidR="00000000" w:rsidRPr="00000000">
        <w:rPr>
          <w:rtl w:val="0"/>
        </w:rPr>
      </w:r>
    </w:p>
    <w:p w:rsidR="00000000" w:rsidDel="00000000" w:rsidP="00000000" w:rsidRDefault="00000000" w:rsidRPr="00000000" w14:paraId="0000005C">
      <w:pPr>
        <w:rPr>
          <w:b w:val="1"/>
          <w:i w:val="1"/>
          <w:sz w:val="20"/>
          <w:szCs w:val="20"/>
        </w:rPr>
      </w:pPr>
      <w:r w:rsidDel="00000000" w:rsidR="00000000" w:rsidRPr="00000000">
        <w:rPr>
          <w:rtl w:val="0"/>
        </w:rPr>
      </w:r>
    </w:p>
    <w:p w:rsidR="00000000" w:rsidDel="00000000" w:rsidP="00000000" w:rsidRDefault="00000000" w:rsidRPr="00000000" w14:paraId="0000005D">
      <w:pPr>
        <w:rPr>
          <w:b w:val="1"/>
          <w:i w:val="1"/>
          <w:sz w:val="20"/>
          <w:szCs w:val="20"/>
        </w:rPr>
      </w:pPr>
      <w:r w:rsidDel="00000000" w:rsidR="00000000" w:rsidRPr="00000000">
        <w:rPr>
          <w:rtl w:val="0"/>
        </w:rPr>
      </w:r>
    </w:p>
    <w:p w:rsidR="00000000" w:rsidDel="00000000" w:rsidP="00000000" w:rsidRDefault="00000000" w:rsidRPr="00000000" w14:paraId="0000005E">
      <w:pPr>
        <w:rPr>
          <w:b w:val="1"/>
          <w:i w:val="1"/>
          <w:sz w:val="20"/>
          <w:szCs w:val="20"/>
        </w:rPr>
      </w:pPr>
      <w:r w:rsidDel="00000000" w:rsidR="00000000" w:rsidRPr="00000000">
        <w:rPr>
          <w:rtl w:val="0"/>
        </w:rPr>
      </w:r>
    </w:p>
    <w:p w:rsidR="00000000" w:rsidDel="00000000" w:rsidP="00000000" w:rsidRDefault="00000000" w:rsidRPr="00000000" w14:paraId="0000005F">
      <w:pPr>
        <w:ind w:left="0" w:firstLine="0"/>
        <w:rPr>
          <w:b w:val="1"/>
          <w:sz w:val="20"/>
          <w:szCs w:val="20"/>
        </w:rPr>
      </w:pPr>
      <w:r w:rsidDel="00000000" w:rsidR="00000000" w:rsidRPr="00000000">
        <w:rPr>
          <w:rtl w:val="0"/>
        </w:rPr>
      </w:r>
    </w:p>
    <w:p w:rsidR="00000000" w:rsidDel="00000000" w:rsidP="00000000" w:rsidRDefault="00000000" w:rsidRPr="00000000" w14:paraId="00000060">
      <w:pPr>
        <w:ind w:left="0" w:firstLine="0"/>
        <w:rPr>
          <w:b w:val="1"/>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