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4F" w:rsidRDefault="00552E25" w:rsidP="00A110F9">
      <w:r>
        <w:tab/>
      </w:r>
      <w:r>
        <w:tab/>
      </w:r>
      <w:r>
        <w:tab/>
      </w:r>
      <w:r>
        <w:tab/>
      </w:r>
      <w:r>
        <w:tab/>
      </w:r>
      <w:r>
        <w:tab/>
      </w:r>
      <w:r>
        <w:tab/>
      </w:r>
      <w:r>
        <w:tab/>
      </w:r>
      <w:r>
        <w:tab/>
        <w:t>17 March 2020</w:t>
      </w:r>
    </w:p>
    <w:tbl>
      <w:tblPr>
        <w:tblW w:w="5000" w:type="pct"/>
        <w:shd w:val="clear" w:color="auto" w:fill="FFFFFF"/>
        <w:tblCellMar>
          <w:left w:w="0" w:type="dxa"/>
          <w:right w:w="0" w:type="dxa"/>
        </w:tblCellMar>
        <w:tblLook w:val="04A0"/>
      </w:tblPr>
      <w:tblGrid>
        <w:gridCol w:w="9638"/>
      </w:tblGrid>
      <w:tr w:rsidR="00552E25" w:rsidRPr="008A4506" w:rsidTr="00372DCA">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638"/>
            </w:tblGrid>
            <w:tr w:rsidR="00552E25" w:rsidRPr="008A4506" w:rsidTr="00372DCA">
              <w:tc>
                <w:tcPr>
                  <w:tcW w:w="0" w:type="auto"/>
                  <w:tcMar>
                    <w:top w:w="0" w:type="dxa"/>
                    <w:left w:w="270" w:type="dxa"/>
                    <w:bottom w:w="135" w:type="dxa"/>
                    <w:right w:w="270" w:type="dxa"/>
                  </w:tcMar>
                  <w:hideMark/>
                </w:tcPr>
                <w:p w:rsidR="00552E25" w:rsidRDefault="00552E25" w:rsidP="00372DCA">
                  <w:pPr>
                    <w:spacing w:before="150" w:after="150" w:line="338" w:lineRule="atLeast"/>
                    <w:jc w:val="both"/>
                    <w:rPr>
                      <w:rFonts w:cs="Arial"/>
                      <w:sz w:val="24"/>
                      <w:szCs w:val="24"/>
                    </w:rPr>
                  </w:pPr>
                  <w:r>
                    <w:rPr>
                      <w:rFonts w:cs="Arial"/>
                      <w:sz w:val="24"/>
                      <w:szCs w:val="24"/>
                    </w:rPr>
                    <w:t>Dear clients</w:t>
                  </w:r>
                </w:p>
                <w:p w:rsidR="00552E25" w:rsidRDefault="00552E25" w:rsidP="00552E25">
                  <w:pPr>
                    <w:spacing w:before="150" w:after="150" w:line="338" w:lineRule="atLeast"/>
                    <w:rPr>
                      <w:rFonts w:cs="Arial"/>
                      <w:sz w:val="24"/>
                      <w:szCs w:val="24"/>
                      <w:bdr w:val="none" w:sz="0" w:space="0" w:color="auto" w:frame="1"/>
                    </w:rPr>
                  </w:pPr>
                  <w:r w:rsidRPr="008A4506">
                    <w:rPr>
                      <w:rFonts w:cs="Arial"/>
                      <w:sz w:val="24"/>
                      <w:szCs w:val="24"/>
                    </w:rPr>
                    <w:t xml:space="preserve">In response to the current </w:t>
                  </w:r>
                  <w:proofErr w:type="spellStart"/>
                  <w:r w:rsidRPr="008A4506">
                    <w:rPr>
                      <w:rFonts w:cs="Arial"/>
                      <w:sz w:val="24"/>
                      <w:szCs w:val="24"/>
                    </w:rPr>
                    <w:t>Coronavirus</w:t>
                  </w:r>
                  <w:proofErr w:type="spellEnd"/>
                  <w:r w:rsidRPr="008A4506">
                    <w:rPr>
                      <w:rFonts w:cs="Arial"/>
                      <w:sz w:val="24"/>
                      <w:szCs w:val="24"/>
                    </w:rPr>
                    <w:t xml:space="preserve"> (COVID-19) pandemic, we would like to make all of our clients aware that we have taken suitable measures to ensure that we can continue </w:t>
                  </w:r>
                  <w:r w:rsidRPr="00515FA9">
                    <w:rPr>
                      <w:rFonts w:cs="Arial"/>
                      <w:sz w:val="24"/>
                      <w:szCs w:val="24"/>
                    </w:rPr>
                    <w:t xml:space="preserve">to </w:t>
                  </w:r>
                  <w:r w:rsidRPr="008A4506">
                    <w:rPr>
                      <w:rFonts w:cs="Arial"/>
                      <w:sz w:val="24"/>
                      <w:szCs w:val="24"/>
                    </w:rPr>
                    <w:t xml:space="preserve">operate at </w:t>
                  </w:r>
                  <w:r w:rsidRPr="00515FA9">
                    <w:rPr>
                      <w:rFonts w:cs="Arial"/>
                      <w:sz w:val="24"/>
                      <w:szCs w:val="24"/>
                    </w:rPr>
                    <w:t xml:space="preserve">as close to </w:t>
                  </w:r>
                  <w:r w:rsidRPr="008A4506">
                    <w:rPr>
                      <w:rFonts w:cs="Arial"/>
                      <w:sz w:val="24"/>
                      <w:szCs w:val="24"/>
                    </w:rPr>
                    <w:t>full capacity</w:t>
                  </w:r>
                  <w:r w:rsidRPr="00515FA9">
                    <w:rPr>
                      <w:rFonts w:cs="Arial"/>
                      <w:sz w:val="24"/>
                      <w:szCs w:val="24"/>
                    </w:rPr>
                    <w:t xml:space="preserve"> as possible</w:t>
                  </w:r>
                  <w:r w:rsidRPr="008A4506">
                    <w:rPr>
                      <w:rFonts w:cs="Arial"/>
                      <w:sz w:val="24"/>
                      <w:szCs w:val="24"/>
                    </w:rPr>
                    <w:t>.</w:t>
                  </w:r>
                  <w:r w:rsidRPr="00515FA9">
                    <w:rPr>
                      <w:rFonts w:cs="Arial"/>
                      <w:sz w:val="24"/>
                      <w:szCs w:val="24"/>
                    </w:rPr>
                    <w:t xml:space="preserve"> Like many other businesses we want to keep both our clients and our staff safe and healthy.  We</w:t>
                  </w:r>
                  <w:r w:rsidRPr="00ED4848">
                    <w:rPr>
                      <w:rFonts w:cs="Arial"/>
                      <w:sz w:val="24"/>
                      <w:szCs w:val="24"/>
                      <w:bdr w:val="none" w:sz="0" w:space="0" w:color="auto" w:frame="1"/>
                    </w:rPr>
                    <w:t xml:space="preserve"> are all being asked to keep contact with other people to a minimum in a bid to stop the exponential spread of this new virus. </w:t>
                  </w:r>
                  <w:r w:rsidRPr="00515FA9">
                    <w:rPr>
                      <w:rFonts w:cs="Arial"/>
                      <w:sz w:val="24"/>
                      <w:szCs w:val="24"/>
                    </w:rPr>
                    <w:t xml:space="preserve"> </w:t>
                  </w:r>
                  <w:r>
                    <w:rPr>
                      <w:rFonts w:cs="Arial"/>
                      <w:sz w:val="24"/>
                      <w:szCs w:val="24"/>
                    </w:rPr>
                    <w:t xml:space="preserve">At the same time, we </w:t>
                  </w:r>
                  <w:r w:rsidRPr="00ED4848">
                    <w:rPr>
                      <w:rFonts w:cs="Arial"/>
                      <w:sz w:val="24"/>
                      <w:szCs w:val="24"/>
                      <w:bdr w:val="none" w:sz="0" w:space="0" w:color="auto" w:frame="1"/>
                    </w:rPr>
                    <w:t xml:space="preserve">would like to reassure all our clients that we are still here for any ill pets and their owners and are still attending </w:t>
                  </w:r>
                  <w:r w:rsidRPr="00515FA9">
                    <w:rPr>
                      <w:rFonts w:cs="Arial"/>
                      <w:sz w:val="24"/>
                      <w:szCs w:val="24"/>
                      <w:bdr w:val="none" w:sz="0" w:space="0" w:color="auto" w:frame="1"/>
                    </w:rPr>
                    <w:t xml:space="preserve">to our cases.  </w:t>
                  </w:r>
                  <w:r w:rsidRPr="00515FA9">
                    <w:rPr>
                      <w:rFonts w:cs="Arial"/>
                      <w:sz w:val="24"/>
                      <w:szCs w:val="24"/>
                    </w:rPr>
                    <w:t xml:space="preserve"> </w:t>
                  </w:r>
                  <w:r w:rsidRPr="008A4506">
                    <w:rPr>
                      <w:rFonts w:cs="Arial"/>
                      <w:sz w:val="24"/>
                      <w:szCs w:val="24"/>
                    </w:rPr>
                    <w:br/>
                  </w:r>
                </w:p>
                <w:p w:rsidR="00552E25" w:rsidRPr="008A4506" w:rsidRDefault="00552E25" w:rsidP="00372DCA">
                  <w:pPr>
                    <w:spacing w:before="150" w:after="150" w:line="338" w:lineRule="atLeast"/>
                    <w:jc w:val="both"/>
                    <w:rPr>
                      <w:rFonts w:cs="Arial"/>
                      <w:sz w:val="24"/>
                      <w:szCs w:val="24"/>
                    </w:rPr>
                  </w:pPr>
                  <w:r w:rsidRPr="00ED4848">
                    <w:rPr>
                      <w:rFonts w:cs="Arial"/>
                      <w:sz w:val="24"/>
                      <w:szCs w:val="24"/>
                      <w:bdr w:val="none" w:sz="0" w:space="0" w:color="auto" w:frame="1"/>
                    </w:rPr>
                    <w:t>Below is our temporary protocol</w:t>
                  </w:r>
                  <w:r>
                    <w:rPr>
                      <w:rFonts w:cs="Arial"/>
                      <w:sz w:val="24"/>
                      <w:szCs w:val="24"/>
                      <w:bdr w:val="none" w:sz="0" w:space="0" w:color="auto" w:frame="1"/>
                    </w:rPr>
                    <w:t>:</w:t>
                  </w:r>
                </w:p>
              </w:tc>
            </w:tr>
          </w:tbl>
          <w:p w:rsidR="00552E25" w:rsidRPr="008A4506" w:rsidRDefault="00552E25" w:rsidP="00372DCA">
            <w:pPr>
              <w:jc w:val="both"/>
              <w:rPr>
                <w:rFonts w:cs="Arial"/>
                <w:sz w:val="24"/>
                <w:szCs w:val="24"/>
              </w:rPr>
            </w:pPr>
          </w:p>
        </w:tc>
      </w:tr>
    </w:tbl>
    <w:p w:rsidR="00552E25" w:rsidRPr="008A4506" w:rsidRDefault="00552E25" w:rsidP="00552E25">
      <w:pPr>
        <w:jc w:val="both"/>
        <w:rPr>
          <w:rFonts w:cs="Arial"/>
          <w:vanish/>
          <w:sz w:val="24"/>
          <w:szCs w:val="24"/>
        </w:rPr>
      </w:pPr>
    </w:p>
    <w:tbl>
      <w:tblPr>
        <w:tblW w:w="5185" w:type="pct"/>
        <w:shd w:val="clear" w:color="auto" w:fill="FFFFFF"/>
        <w:tblCellMar>
          <w:left w:w="0" w:type="dxa"/>
          <w:right w:w="0" w:type="dxa"/>
        </w:tblCellMar>
        <w:tblLook w:val="04A0"/>
      </w:tblPr>
      <w:tblGrid>
        <w:gridCol w:w="9995"/>
      </w:tblGrid>
      <w:tr w:rsidR="00552E25" w:rsidRPr="008A4506" w:rsidTr="00372DCA">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995"/>
            </w:tblGrid>
            <w:tr w:rsidR="00552E25" w:rsidRPr="008A4506" w:rsidTr="00372DCA">
              <w:tc>
                <w:tcPr>
                  <w:tcW w:w="0" w:type="auto"/>
                  <w:tcMar>
                    <w:top w:w="0" w:type="dxa"/>
                    <w:left w:w="270" w:type="dxa"/>
                    <w:bottom w:w="135" w:type="dxa"/>
                    <w:right w:w="270" w:type="dxa"/>
                  </w:tcMar>
                  <w:hideMark/>
                </w:tcPr>
                <w:p w:rsidR="00552E25" w:rsidRDefault="00552E25" w:rsidP="00552E25">
                  <w:pPr>
                    <w:pStyle w:val="ListParagraph"/>
                    <w:numPr>
                      <w:ilvl w:val="0"/>
                      <w:numId w:val="19"/>
                    </w:numPr>
                    <w:spacing w:line="338" w:lineRule="atLeast"/>
                    <w:jc w:val="both"/>
                    <w:rPr>
                      <w:rFonts w:cs="Arial"/>
                      <w:sz w:val="24"/>
                      <w:szCs w:val="24"/>
                    </w:rPr>
                  </w:pPr>
                  <w:r w:rsidRPr="00515FA9">
                    <w:rPr>
                      <w:rFonts w:cs="Arial"/>
                      <w:sz w:val="24"/>
                      <w:szCs w:val="24"/>
                    </w:rPr>
                    <w:t>We believe it is our duty to minimise the face to face contact between our staff and clients, as health professionals in the NHS are already doing.  However we cannot offer phone consults as GP</w:t>
                  </w:r>
                  <w:r>
                    <w:rPr>
                      <w:rFonts w:cs="Arial"/>
                      <w:sz w:val="24"/>
                      <w:szCs w:val="24"/>
                    </w:rPr>
                    <w:t>s</w:t>
                  </w:r>
                  <w:r w:rsidRPr="00515FA9">
                    <w:rPr>
                      <w:rFonts w:cs="Arial"/>
                      <w:sz w:val="24"/>
                      <w:szCs w:val="24"/>
                    </w:rPr>
                    <w:t xml:space="preserve"> are currently doing as we need to examine your pets and have a thorough look at their eyes.  Therefore, when arriving for an appointment, let us know you are here and then please WAIT OUTS</w:t>
                  </w:r>
                  <w:r>
                    <w:rPr>
                      <w:rFonts w:cs="Arial"/>
                      <w:sz w:val="24"/>
                      <w:szCs w:val="24"/>
                    </w:rPr>
                    <w:t>IDE</w:t>
                  </w:r>
                  <w:r w:rsidRPr="00515FA9">
                    <w:rPr>
                      <w:rFonts w:cs="Arial"/>
                      <w:sz w:val="24"/>
                      <w:szCs w:val="24"/>
                    </w:rPr>
                    <w:t xml:space="preserve"> the building.  </w:t>
                  </w:r>
                </w:p>
                <w:p w:rsidR="00552E25" w:rsidRDefault="00552E25" w:rsidP="00552E25">
                  <w:pPr>
                    <w:pStyle w:val="ListParagraph"/>
                    <w:numPr>
                      <w:ilvl w:val="0"/>
                      <w:numId w:val="19"/>
                    </w:numPr>
                    <w:spacing w:line="338" w:lineRule="atLeast"/>
                    <w:jc w:val="both"/>
                    <w:rPr>
                      <w:rFonts w:cs="Arial"/>
                      <w:sz w:val="24"/>
                      <w:szCs w:val="24"/>
                    </w:rPr>
                  </w:pPr>
                  <w:r w:rsidRPr="00515FA9">
                    <w:rPr>
                      <w:rFonts w:cs="Arial"/>
                      <w:sz w:val="24"/>
                      <w:szCs w:val="24"/>
                    </w:rPr>
                    <w:t>Wherever possible, we ask that one person arrives with your pet and obviously please do not leave your home if you are unwell. We ask that you deliver your pet to the main door at reception and one of the clinical team will meet you and take your pet to the consult room to see one of our vets. Only pets will be taken i</w:t>
                  </w:r>
                  <w:r>
                    <w:rPr>
                      <w:rFonts w:cs="Arial"/>
                      <w:sz w:val="24"/>
                      <w:szCs w:val="24"/>
                    </w:rPr>
                    <w:t>n</w:t>
                  </w:r>
                  <w:r w:rsidRPr="00515FA9">
                    <w:rPr>
                      <w:rFonts w:cs="Arial"/>
                      <w:sz w:val="24"/>
                      <w:szCs w:val="24"/>
                    </w:rPr>
                    <w:t xml:space="preserve">to the consultation rooms.  </w:t>
                  </w:r>
                </w:p>
                <w:p w:rsidR="00552E25" w:rsidRDefault="00552E25" w:rsidP="00552E25">
                  <w:pPr>
                    <w:pStyle w:val="ListParagraph"/>
                    <w:numPr>
                      <w:ilvl w:val="0"/>
                      <w:numId w:val="19"/>
                    </w:numPr>
                    <w:spacing w:line="338" w:lineRule="atLeast"/>
                    <w:jc w:val="both"/>
                    <w:rPr>
                      <w:rFonts w:cs="Arial"/>
                      <w:sz w:val="24"/>
                      <w:szCs w:val="24"/>
                    </w:rPr>
                  </w:pPr>
                  <w:r w:rsidRPr="00515FA9">
                    <w:rPr>
                      <w:rFonts w:cs="Arial"/>
                      <w:sz w:val="24"/>
                      <w:szCs w:val="24"/>
                    </w:rPr>
                    <w:t xml:space="preserve">While the vet conducts their examination of your animal, we kindly ask that you wait in our car park in your car.  </w:t>
                  </w:r>
                </w:p>
                <w:p w:rsidR="00552E25" w:rsidRDefault="00552E25" w:rsidP="00552E25">
                  <w:pPr>
                    <w:pStyle w:val="ListParagraph"/>
                    <w:numPr>
                      <w:ilvl w:val="0"/>
                      <w:numId w:val="19"/>
                    </w:numPr>
                    <w:spacing w:line="338" w:lineRule="atLeast"/>
                    <w:jc w:val="both"/>
                    <w:rPr>
                      <w:rFonts w:cs="Arial"/>
                      <w:sz w:val="24"/>
                      <w:szCs w:val="24"/>
                    </w:rPr>
                  </w:pPr>
                  <w:r w:rsidRPr="00515FA9">
                    <w:rPr>
                      <w:rFonts w:cs="Arial"/>
                      <w:sz w:val="24"/>
                      <w:szCs w:val="24"/>
                    </w:rPr>
                    <w:t xml:space="preserve">After the consultation we will contact you to share the diagnosis and agree a way forward.  </w:t>
                  </w:r>
                </w:p>
                <w:p w:rsidR="00552E25" w:rsidRDefault="00552E25" w:rsidP="00372DCA">
                  <w:pPr>
                    <w:spacing w:line="338" w:lineRule="atLeast"/>
                    <w:jc w:val="both"/>
                    <w:rPr>
                      <w:rFonts w:cs="Arial"/>
                      <w:sz w:val="24"/>
                      <w:szCs w:val="24"/>
                    </w:rPr>
                  </w:pPr>
                </w:p>
                <w:p w:rsidR="00552E25" w:rsidRPr="00515FA9" w:rsidRDefault="00552E25" w:rsidP="00372DCA">
                  <w:pPr>
                    <w:spacing w:line="338" w:lineRule="atLeast"/>
                    <w:jc w:val="both"/>
                    <w:rPr>
                      <w:rFonts w:cs="Arial"/>
                      <w:sz w:val="24"/>
                      <w:szCs w:val="24"/>
                    </w:rPr>
                  </w:pPr>
                  <w:r w:rsidRPr="00515FA9">
                    <w:rPr>
                      <w:rFonts w:cs="Arial"/>
                      <w:sz w:val="24"/>
                      <w:szCs w:val="24"/>
                    </w:rPr>
                    <w:t xml:space="preserve">We are confident that by working in this way we can continue to offer a high quality service to our clients and deliver the best patient that we can in these challenging times. </w:t>
                  </w:r>
                </w:p>
                <w:p w:rsidR="00552E25" w:rsidRPr="00515FA9" w:rsidRDefault="00552E25" w:rsidP="00372DCA">
                  <w:pPr>
                    <w:spacing w:line="338" w:lineRule="atLeast"/>
                    <w:jc w:val="both"/>
                    <w:rPr>
                      <w:rFonts w:cs="Arial"/>
                      <w:sz w:val="24"/>
                      <w:szCs w:val="24"/>
                    </w:rPr>
                  </w:pPr>
                  <w:r w:rsidRPr="00515FA9">
                    <w:rPr>
                      <w:rFonts w:cs="Arial"/>
                      <w:sz w:val="24"/>
                      <w:szCs w:val="24"/>
                    </w:rPr>
                    <w:t xml:space="preserve"> </w:t>
                  </w:r>
                </w:p>
                <w:p w:rsidR="00552E25" w:rsidRPr="00515FA9" w:rsidRDefault="00552E25" w:rsidP="00372DCA">
                  <w:pPr>
                    <w:spacing w:line="338" w:lineRule="atLeast"/>
                    <w:jc w:val="both"/>
                    <w:rPr>
                      <w:rFonts w:cs="Arial"/>
                      <w:sz w:val="24"/>
                      <w:szCs w:val="24"/>
                    </w:rPr>
                  </w:pPr>
                  <w:r>
                    <w:rPr>
                      <w:rFonts w:cs="Arial"/>
                      <w:sz w:val="24"/>
                      <w:szCs w:val="24"/>
                    </w:rPr>
                    <w:t>The cost of the consultation and a</w:t>
                  </w:r>
                  <w:r w:rsidRPr="00515FA9">
                    <w:rPr>
                      <w:rFonts w:cs="Arial"/>
                      <w:sz w:val="24"/>
                      <w:szCs w:val="24"/>
                    </w:rPr>
                    <w:t>ny medication dispens</w:t>
                  </w:r>
                  <w:r>
                    <w:rPr>
                      <w:rFonts w:cs="Arial"/>
                      <w:sz w:val="24"/>
                      <w:szCs w:val="24"/>
                    </w:rPr>
                    <w:t>ed on the day can be paid by card machine</w:t>
                  </w:r>
                  <w:r w:rsidRPr="00515FA9">
                    <w:rPr>
                      <w:rFonts w:cs="Arial"/>
                      <w:sz w:val="24"/>
                      <w:szCs w:val="24"/>
                    </w:rPr>
                    <w:t xml:space="preserve"> and we will ensure that we thoroughly wipe </w:t>
                  </w:r>
                  <w:r>
                    <w:rPr>
                      <w:rFonts w:cs="Arial"/>
                      <w:sz w:val="24"/>
                      <w:szCs w:val="24"/>
                    </w:rPr>
                    <w:t>clean the machine</w:t>
                  </w:r>
                  <w:r w:rsidRPr="00515FA9">
                    <w:rPr>
                      <w:rFonts w:cs="Arial"/>
                      <w:sz w:val="24"/>
                      <w:szCs w:val="24"/>
                    </w:rPr>
                    <w:t xml:space="preserve"> in between each client.</w:t>
                  </w:r>
                  <w:r>
                    <w:rPr>
                      <w:rFonts w:cs="Arial"/>
                      <w:sz w:val="24"/>
                      <w:szCs w:val="24"/>
                    </w:rPr>
                    <w:t xml:space="preserve"> Alternatively, any client who prefers can pay by phone at the end of the consultation. Please do not take offence, but should any client choose to pay by cash, our receptionist will be wearing gloves. </w:t>
                  </w:r>
                </w:p>
                <w:p w:rsidR="00552E25" w:rsidRPr="00515FA9" w:rsidRDefault="00552E25" w:rsidP="00372DCA">
                  <w:pPr>
                    <w:spacing w:line="338" w:lineRule="atLeast"/>
                    <w:jc w:val="both"/>
                    <w:rPr>
                      <w:rFonts w:cs="Arial"/>
                      <w:sz w:val="24"/>
                      <w:szCs w:val="24"/>
                    </w:rPr>
                  </w:pPr>
                  <w:r w:rsidRPr="00515FA9">
                    <w:rPr>
                      <w:rFonts w:cs="Arial"/>
                      <w:sz w:val="24"/>
                      <w:szCs w:val="24"/>
                    </w:rPr>
                    <w:lastRenderedPageBreak/>
                    <w:t xml:space="preserve">  </w:t>
                  </w:r>
                  <w:r w:rsidRPr="008A4506">
                    <w:rPr>
                      <w:rFonts w:cs="Arial"/>
                      <w:sz w:val="24"/>
                      <w:szCs w:val="24"/>
                    </w:rPr>
                    <w:br/>
                    <w:t xml:space="preserve">As part of these </w:t>
                  </w:r>
                  <w:r w:rsidRPr="00515FA9">
                    <w:rPr>
                      <w:rFonts w:cs="Arial"/>
                      <w:sz w:val="24"/>
                      <w:szCs w:val="24"/>
                    </w:rPr>
                    <w:t xml:space="preserve">temporary </w:t>
                  </w:r>
                  <w:r w:rsidRPr="008A4506">
                    <w:rPr>
                      <w:rFonts w:cs="Arial"/>
                      <w:sz w:val="24"/>
                      <w:szCs w:val="24"/>
                    </w:rPr>
                    <w:t xml:space="preserve">measures, </w:t>
                  </w:r>
                  <w:r w:rsidRPr="00515FA9">
                    <w:rPr>
                      <w:rFonts w:cs="Arial"/>
                      <w:sz w:val="24"/>
                      <w:szCs w:val="24"/>
                    </w:rPr>
                    <w:t xml:space="preserve">there will be </w:t>
                  </w:r>
                  <w:r w:rsidRPr="008A4506">
                    <w:rPr>
                      <w:rFonts w:cs="Arial"/>
                      <w:sz w:val="24"/>
                      <w:szCs w:val="24"/>
                    </w:rPr>
                    <w:t>no disruption to telephone and email support during this period.</w:t>
                  </w:r>
                </w:p>
                <w:p w:rsidR="00552E25" w:rsidRPr="00515FA9" w:rsidRDefault="00552E25" w:rsidP="00372DCA">
                  <w:pPr>
                    <w:spacing w:line="338" w:lineRule="atLeast"/>
                    <w:jc w:val="both"/>
                    <w:rPr>
                      <w:rFonts w:cs="Arial"/>
                      <w:sz w:val="24"/>
                      <w:szCs w:val="24"/>
                    </w:rPr>
                  </w:pPr>
                </w:p>
                <w:p w:rsidR="00552E25" w:rsidRPr="00515FA9" w:rsidRDefault="00552E25" w:rsidP="00372DCA">
                  <w:pPr>
                    <w:spacing w:line="338" w:lineRule="atLeast"/>
                    <w:jc w:val="both"/>
                    <w:rPr>
                      <w:rFonts w:cs="Arial"/>
                      <w:sz w:val="24"/>
                      <w:szCs w:val="24"/>
                    </w:rPr>
                  </w:pPr>
                  <w:r w:rsidRPr="00515FA9">
                    <w:rPr>
                      <w:rFonts w:cs="Arial"/>
                      <w:sz w:val="24"/>
                      <w:szCs w:val="24"/>
                    </w:rPr>
                    <w:t xml:space="preserve">We continue to ensure that our premises are vigorously and thoroughly cleaned every evening.  We will be adopting extra hygiene measures such as additional surface disinfection, spraying of doors, handles and credit card machines. .  </w:t>
                  </w:r>
                </w:p>
                <w:p w:rsidR="00552E25" w:rsidRPr="00515FA9" w:rsidRDefault="00552E25" w:rsidP="00372DCA">
                  <w:pPr>
                    <w:spacing w:line="338" w:lineRule="atLeast"/>
                    <w:jc w:val="both"/>
                    <w:rPr>
                      <w:rFonts w:cs="Arial"/>
                      <w:sz w:val="24"/>
                      <w:szCs w:val="24"/>
                    </w:rPr>
                  </w:pPr>
                  <w:r w:rsidRPr="008A4506">
                    <w:rPr>
                      <w:rFonts w:cs="Arial"/>
                      <w:sz w:val="24"/>
                      <w:szCs w:val="24"/>
                    </w:rPr>
                    <w:br/>
                    <w:t>We hope that all of our clients and their families remain vigilant and take the necessary precautions to remain safe during this period.</w:t>
                  </w:r>
                </w:p>
                <w:p w:rsidR="00552E25" w:rsidRDefault="00552E25" w:rsidP="00372DCA">
                  <w:pPr>
                    <w:spacing w:line="338" w:lineRule="atLeast"/>
                    <w:jc w:val="both"/>
                    <w:rPr>
                      <w:rFonts w:cs="Arial"/>
                      <w:sz w:val="24"/>
                      <w:szCs w:val="24"/>
                    </w:rPr>
                  </w:pPr>
                </w:p>
                <w:p w:rsidR="00552E25" w:rsidRPr="008A4506" w:rsidRDefault="00552E25" w:rsidP="00372DCA">
                  <w:pPr>
                    <w:spacing w:line="338" w:lineRule="atLeast"/>
                    <w:jc w:val="both"/>
                    <w:rPr>
                      <w:rFonts w:cs="Arial"/>
                      <w:sz w:val="24"/>
                      <w:szCs w:val="24"/>
                    </w:rPr>
                  </w:pPr>
                  <w:r w:rsidRPr="00515FA9">
                    <w:rPr>
                      <w:rFonts w:cs="Arial"/>
                      <w:sz w:val="24"/>
                      <w:szCs w:val="24"/>
                    </w:rPr>
                    <w:t xml:space="preserve">Best wishes from </w:t>
                  </w:r>
                  <w:r>
                    <w:rPr>
                      <w:rFonts w:cs="Arial"/>
                      <w:sz w:val="24"/>
                      <w:szCs w:val="24"/>
                    </w:rPr>
                    <w:t xml:space="preserve">all of </w:t>
                  </w:r>
                  <w:r w:rsidRPr="00515FA9">
                    <w:rPr>
                      <w:rFonts w:cs="Arial"/>
                      <w:sz w:val="24"/>
                      <w:szCs w:val="24"/>
                    </w:rPr>
                    <w:t xml:space="preserve">the EVR Team </w:t>
                  </w:r>
                </w:p>
              </w:tc>
            </w:tr>
          </w:tbl>
          <w:p w:rsidR="00552E25" w:rsidRPr="008A4506" w:rsidRDefault="00552E25" w:rsidP="00372DCA">
            <w:pPr>
              <w:jc w:val="both"/>
              <w:rPr>
                <w:rFonts w:cs="Arial"/>
                <w:sz w:val="24"/>
                <w:szCs w:val="24"/>
              </w:rPr>
            </w:pPr>
          </w:p>
        </w:tc>
      </w:tr>
    </w:tbl>
    <w:p w:rsidR="007F15A1" w:rsidRDefault="007F15A1" w:rsidP="00B364D1">
      <w:pPr>
        <w:rPr>
          <w:b/>
        </w:rPr>
      </w:pPr>
    </w:p>
    <w:p w:rsidR="006660BD" w:rsidRDefault="006660BD" w:rsidP="00B364D1">
      <w:pPr>
        <w:rPr>
          <w:b/>
        </w:rPr>
      </w:pPr>
    </w:p>
    <w:p w:rsidR="00560829" w:rsidRPr="00DE12E2" w:rsidRDefault="00560829" w:rsidP="00A477B5">
      <w:pPr>
        <w:rPr>
          <w:b/>
        </w:rPr>
      </w:pPr>
    </w:p>
    <w:sectPr w:rsidR="00560829" w:rsidRPr="00DE12E2" w:rsidSect="0066719E">
      <w:footerReference w:type="default" r:id="rId7"/>
      <w:headerReference w:type="first" r:id="rId8"/>
      <w:footerReference w:type="first" r:id="rId9"/>
      <w:pgSz w:w="11906" w:h="16838" w:code="9"/>
      <w:pgMar w:top="1134" w:right="1134" w:bottom="397" w:left="1134" w:header="720" w:footer="4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8C" w:rsidRDefault="0005708C">
      <w:r>
        <w:separator/>
      </w:r>
    </w:p>
  </w:endnote>
  <w:endnote w:type="continuationSeparator" w:id="0">
    <w:p w:rsidR="0005708C" w:rsidRDefault="00057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74" w:rsidRPr="00223497" w:rsidRDefault="00DE1874" w:rsidP="00223497">
    <w:pPr>
      <w:pStyle w:val="Footer"/>
      <w:jc w:val="center"/>
      <w:rPr>
        <w:color w:val="333399"/>
        <w:sz w:val="22"/>
      </w:rPr>
    </w:pPr>
    <w:r>
      <w:rPr>
        <w:color w:val="333399"/>
        <w:sz w:val="22"/>
      </w:rPr>
      <w:t>www.elhamvalley.com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74" w:rsidRPr="00223497" w:rsidRDefault="00DE1874" w:rsidP="0066719E">
    <w:pPr>
      <w:pStyle w:val="Footer"/>
      <w:jc w:val="center"/>
      <w:rPr>
        <w:color w:val="333399"/>
        <w:sz w:val="22"/>
      </w:rPr>
    </w:pPr>
    <w:r>
      <w:rPr>
        <w:color w:val="333399"/>
        <w:sz w:val="22"/>
      </w:rPr>
      <w:t>www.elhamvalley.com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8C" w:rsidRDefault="0005708C">
      <w:r>
        <w:separator/>
      </w:r>
    </w:p>
  </w:footnote>
  <w:footnote w:type="continuationSeparator" w:id="0">
    <w:p w:rsidR="0005708C" w:rsidRDefault="0005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874" w:rsidRPr="004A628B" w:rsidRDefault="00F85F08" w:rsidP="00DA3882">
    <w:pPr>
      <w:pStyle w:val="Heading1"/>
      <w:rPr>
        <w:rFonts w:eastAsia="SimHei" w:cs="Arial"/>
        <w:color w:val="333399"/>
        <w:sz w:val="40"/>
      </w:rPr>
    </w:pPr>
    <w:r w:rsidRPr="00F85F08">
      <w:rPr>
        <w:noProof/>
      </w:rPr>
      <w:pict>
        <v:group id="Group 1" o:spid="_x0000_s2058" style="position:absolute;left:0;text-align:left;margin-left:82.35pt;margin-top:-3pt;width:43.75pt;height:30.2pt;z-index:251660288" coordorigin="5032,892" coordsize="1290,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">
          <o:lock v:ext="edit" aspectratio="t"/>
          <v:rect id="AutoShape 2" o:spid="_x0000_s2059" style="position:absolute;left:5032;top:892;width:1290;height:8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oval id="Oval 3" o:spid="_x0000_s2060" style="position:absolute;left:5332;top:991;width:693;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tVe8QA&#10;AADaAAAADwAAAGRycy9kb3ducmV2LnhtbESPQWvCQBSE70L/w/IKvQTdtAGRmI0UsdBLC9qi10f2&#10;uYnNvg3ZjUZ/fbdQ8DjMzDdMsRptK87U+8axgudZCoK4crpho+D76226AOEDssbWMSm4kodV+TAp&#10;MNfuwls674IREcI+RwV1CF0upa9qsuhnriOO3tH1FkOUvZG6x0uE21a+pOlcWmw4LtTY0bqm6mc3&#10;WAW37f4wfJzMp92YbJ5UQ5Klh0Spp8fxdQki0Bju4f/2u1aQwd+VeAN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LVXvEAAAA2gAAAA8AAAAAAAAAAAAAAAAAmAIAAGRycy9k&#10;b3ducmV2LnhtbFBLBQYAAAAABAAEAPUAAACJAwAAAAA=&#10;" filled="f" strokecolor="#339" strokeweight="1.5pt"/>
          <v:oval id="Oval 4" o:spid="_x0000_s2061" style="position:absolute;left:5466;top:1116;width:423;height: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xtcMA&#10;AADaAAAADwAAAGRycy9kb3ducmV2LnhtbESPQWsCMRSE7wX/Q3hCL0WzllJkNYoIltJL66oHb8/N&#10;c3cxedkmqbv9941Q8DjMzDfMfNlbI67kQ+NYwWScgSAunW64UrDfbUZTECEiazSOScEvBVguBg9z&#10;zLXreEvXIlYiQTjkqKCOsc2lDGVNFsPYtcTJOztvMSbpK6k9dglujXzOsldpseG0UGNL65rKS/Fj&#10;FaC2h6/edBeOT8Xx7fPjtDffXqnHYb+agYjUx3v4v/2uFbzA7Uq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GxtcMAAADaAAAADwAAAAAAAAAAAAAAAACYAgAAZHJzL2Rv&#10;d25yZXYueG1sUEsFBgAAAAAEAAQA9QAAAIgDAAAAAA==&#10;" fillcolor="#9cf" strokecolor="#339" strokeweight="1pt"/>
          <v:oval id="Oval 5" o:spid="_x0000_s2062" style="position:absolute;left:5646;top:1143;width:60;height: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p88QA&#10;AADaAAAADwAAAGRycy9kb3ducmV2LnhtbESPzWrDMBCE74W8g9hAL6GWHWgpTpRgAs7PodC47n2x&#10;NraJtTKWErtvHxUKPQ4z8w2z3k6mE3caXGtZQRLFIIgrq1uuFZRf+cs7COeRNXaWScEPOdhuZk9r&#10;TLUd+Uz3wtciQNilqKDxvk+ldFVDBl1ke+LgXexg0Ac51FIPOAa46eQyjt+kwZbDQoM97RqqrsXN&#10;KMi5P+6Tc3b4vibl+LkoFnT6uCn1PJ+yFQhPk/8P/7WPWsEr/F4JN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nKfPEAAAA2gAAAA8AAAAAAAAAAAAAAAAAmAIAAGRycy9k&#10;b3ducmV2LnhtbFBLBQYAAAAABAAEAPUAAACJAwAAAAA=&#10;" fillcolor="gray"/>
          <v:shape id="Arc 6" o:spid="_x0000_s2063" style="position:absolute;left:5680;top:1164;width:580;height:423;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rUMIA&#10;AADaAAAADwAAAGRycy9kb3ducmV2LnhtbESPQWvCQBSE70L/w/IK3symUmJJs0qpFHrUGHp+ZF83&#10;0ezbNLvVpL++Kwgeh5n5hik2o+3EmQbfOlbwlKQgiGunWzYKqsPH4gWED8gaO8ekYCIPm/XDrMBc&#10;uwvv6VwGIyKEfY4KmhD6XEpfN2TRJ64njt63GyyGKAcj9YCXCLedXKZpJi22HBca7Om9ofpU/loF&#10;X/ovHExamv1q+ilRPx93Vb9Vav44vr2CCDSGe/jW/tQKMrhei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KtQwgAAANoAAAAPAAAAAAAAAAAAAAAAAJgCAABkcnMvZG93&#10;bnJldi54bWxQSwUGAAAAAAQABAD1AAAAhwMAAAAA&#10;" adj="0,,0" path="m-1,nfc8445,,16115,4921,19635,12598em-1,nsc8445,,16115,4921,19635,12598l,21600,-1,xe" filled="f" strokecolor="#339">
            <v:stroke joinstyle="round"/>
            <v:formulas/>
            <v:path arrowok="t" o:extrusionok="f" o:connecttype="custom" o:connectlocs="0,0;580,247;0,423" o:connectangles="0,0,0" textboxrect="3163,3163,18437,18437"/>
          </v:shape>
          <v:shape id="Arc 7" o:spid="_x0000_s2064" style="position:absolute;left:5094;top:1093;width:580;height:423;flip:x;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8LcMA&#10;AADaAAAADwAAAGRycy9kb3ducmV2LnhtbESPT2sCMRTE7wW/Q3iCt5q1YCurUVQoiB6Kfxavj81z&#10;s7h5WTZR47c3hUKPw8z8hpktom3EnTpfO1YwGmYgiEuna64UnI7f7xMQPiBrbByTgid5WMx7bzPM&#10;tXvwnu6HUIkEYZ+jAhNCm0vpS0MW/dC1xMm7uM5iSLKrpO7wkeC2kR9Z9ikt1pwWDLa0NlReDzer&#10;YFccf/abcVGH0XY1WcWz2RY+KjXox+UURKAY/sN/7Y1W8AW/V9IN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A8LcMAAADaAAAADwAAAAAAAAAAAAAAAACYAgAAZHJzL2Rv&#10;d25yZXYueG1sUEsFBgAAAAAEAAQA9QAAAIgDAAAAAA==&#10;" adj="0,,0" path="m-1,nfc8445,,16115,4921,19635,12598em-1,nsc8445,,16115,4921,19635,12598l,21600,-1,xe" filled="f" strokecolor="navy">
            <v:stroke joinstyle="round"/>
            <v:formulas/>
            <v:path arrowok="t" o:extrusionok="f" o:connecttype="custom" o:connectlocs="0,0;580,247;0,423" o:connectangles="0,0,0" textboxrect="3163,3163,18437,18437"/>
          </v:shape>
          <v:shape id="Arc 8" o:spid="_x0000_s2065" style="position:absolute;left:5681;top:1093;width:580;height:423;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xGjcAA&#10;AADaAAAADwAAAGRycy9kb3ducmV2LnhtbERPu27CMBTdK/EP1kViKw4doirFIFpRwUR5SV2v4ksS&#10;iK+DbULg6/GAxHh03uNpZ2rRkvOVZQWjYQKCOLe64kLBfvf7/gnCB2SNtWVScCMP00nvbYyZtlfe&#10;ULsNhYgh7DNUUIbQZFL6vCSDfmgb4sgdrDMYInSF1A6vMdzU8iNJUmmw4thQYkM/JeWn7cUoWKXn&#10;eWpGf5fN+u7aQt8Wx+/9v1KDfjf7AhGoCy/x073UCuLWeCXeAD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xGjcAAAADaAAAADwAAAAAAAAAAAAAAAACYAgAAZHJzL2Rvd25y&#10;ZXYueG1sUEsFBgAAAAAEAAQA9QAAAIUDAAAAAA==&#10;" adj="0,,0" path="m-1,nfc8445,,16115,4921,19635,12598em-1,nsc8445,,16115,4921,19635,12598l,21600,-1,xe" filled="f" strokecolor="navy">
            <v:stroke joinstyle="round"/>
            <v:formulas/>
            <v:path arrowok="t" o:extrusionok="f" o:connecttype="custom" o:connectlocs="0,0;580,247;0,423" o:connectangles="0,0,0" textboxrect="3163,3163,18437,18437"/>
          </v:shape>
          <v:shape id="Arc 9" o:spid="_x0000_s2066" style="position:absolute;left:5096;top:1164;width:581;height:423;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swMMA&#10;AADaAAAADwAAAGRycy9kb3ducmV2LnhtbESPT4vCMBTE74LfITzBm6buYXGrUUSQdXGF9Q+Ct2fz&#10;bIvNS2nS2v32RhA8DjPzG2Y6b00hGqpcblnBaBiBIE6szjlVcDysBmMQziNrLCyTgn9yMJ91O1OM&#10;tb3zjpq9T0WAsItRQeZ9GUvpkowMuqEtiYN3tZVBH2SVSl3hPcBNIT+i6FMazDksZFjSMqPktq+N&#10;gvHO/5yadH3Zfv/mm7+trWs+10r1e+1iAsJT69/hV3utFXzB80q4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gswMMAAADaAAAADwAAAAAAAAAAAAAAAACYAgAAZHJzL2Rv&#10;d25yZXYueG1sUEsFBgAAAAAEAAQA9QAAAIgDAAAAAA==&#10;" adj="0,,0" path="m-1,nfc8445,,16115,4921,19635,12598em-1,nsc8445,,16115,4921,19635,12598l,21600,-1,xe" filled="f" strokecolor="navy">
            <v:stroke joinstyle="round"/>
            <v:formulas/>
            <v:path arrowok="t" o:extrusionok="f" o:connecttype="custom" o:connectlocs="0,0;581,247;0,423" o:connectangles="0,0,0" textboxrect="3163,3163,18437,18437"/>
          </v:shape>
        </v:group>
      </w:pict>
    </w:r>
    <w:r w:rsidR="00DE1874" w:rsidRPr="00D4786D">
      <w:rPr>
        <w:rFonts w:eastAsia="SimHei" w:cs="Arial"/>
        <w:color w:val="333399"/>
        <w:sz w:val="40"/>
      </w:rPr>
      <w:t>Elham Valley Referrals</w:t>
    </w:r>
  </w:p>
  <w:p w:rsidR="00DE1874" w:rsidRDefault="00DE1874" w:rsidP="00DA3882">
    <w:pPr>
      <w:tabs>
        <w:tab w:val="center" w:pos="2694"/>
        <w:tab w:val="center" w:pos="5954"/>
      </w:tabs>
      <w:jc w:val="center"/>
      <w:rPr>
        <w:rFonts w:eastAsia="SimHei" w:cs="Arial"/>
        <w:b/>
        <w:color w:val="333399"/>
      </w:rPr>
    </w:pPr>
    <w:r w:rsidRPr="00B15457">
      <w:rPr>
        <w:rFonts w:eastAsia="SimHei" w:cs="Arial"/>
        <w:b/>
        <w:color w:val="333399"/>
      </w:rPr>
      <w:t xml:space="preserve">Rebecca Elks </w:t>
    </w:r>
  </w:p>
  <w:p w:rsidR="00DE1874" w:rsidRPr="00B15457" w:rsidRDefault="00DE1874" w:rsidP="00DA3882">
    <w:pPr>
      <w:tabs>
        <w:tab w:val="center" w:pos="2694"/>
        <w:tab w:val="center" w:pos="5954"/>
      </w:tabs>
      <w:jc w:val="center"/>
      <w:rPr>
        <w:rFonts w:eastAsia="SimHei" w:cs="Arial"/>
        <w:b/>
        <w:color w:val="333399"/>
      </w:rPr>
    </w:pPr>
    <w:r w:rsidRPr="00B15457">
      <w:rPr>
        <w:rFonts w:eastAsia="SimHei" w:cs="Arial"/>
        <w:color w:val="333399"/>
        <w:sz w:val="16"/>
      </w:rPr>
      <w:t>BVetMed DVOphthal MRCVS</w:t>
    </w:r>
  </w:p>
  <w:p w:rsidR="00DE1874" w:rsidRPr="00B15457" w:rsidRDefault="00DE1874" w:rsidP="00DA3882">
    <w:pPr>
      <w:tabs>
        <w:tab w:val="center" w:pos="2694"/>
        <w:tab w:val="center" w:pos="5954"/>
      </w:tabs>
      <w:jc w:val="center"/>
      <w:rPr>
        <w:rFonts w:eastAsia="SimHei" w:cs="Arial"/>
        <w:b/>
        <w:color w:val="333399"/>
        <w:sz w:val="10"/>
      </w:rPr>
    </w:pPr>
  </w:p>
  <w:p w:rsidR="00DE1874" w:rsidRPr="00B15457" w:rsidRDefault="00DE1874" w:rsidP="00DA3882">
    <w:pPr>
      <w:tabs>
        <w:tab w:val="center" w:pos="2694"/>
        <w:tab w:val="center" w:pos="5954"/>
      </w:tabs>
      <w:jc w:val="center"/>
      <w:rPr>
        <w:rFonts w:eastAsia="SimHei" w:cs="Arial"/>
        <w:color w:val="333399"/>
        <w:sz w:val="18"/>
      </w:rPr>
    </w:pPr>
    <w:r w:rsidRPr="00B15457">
      <w:rPr>
        <w:rFonts w:eastAsia="SimHei" w:cs="Arial"/>
        <w:color w:val="333399"/>
        <w:sz w:val="18"/>
      </w:rPr>
      <w:t>24 Barham Business Park, Elham Valley Road</w:t>
    </w:r>
    <w:r>
      <w:rPr>
        <w:rFonts w:eastAsia="SimHei" w:cs="Arial"/>
        <w:color w:val="333399"/>
        <w:sz w:val="18"/>
      </w:rPr>
      <w:t>, Barham</w:t>
    </w:r>
    <w:r w:rsidRPr="00B15457">
      <w:rPr>
        <w:rFonts w:eastAsia="SimHei" w:cs="Arial"/>
        <w:color w:val="333399"/>
        <w:sz w:val="18"/>
      </w:rPr>
      <w:t xml:space="preserve"> </w:t>
    </w:r>
  </w:p>
  <w:p w:rsidR="00DE1874" w:rsidRPr="00B15457" w:rsidRDefault="00DE1874" w:rsidP="00DA3882">
    <w:pPr>
      <w:tabs>
        <w:tab w:val="center" w:pos="2694"/>
        <w:tab w:val="center" w:pos="5954"/>
      </w:tabs>
      <w:jc w:val="center"/>
      <w:rPr>
        <w:rFonts w:eastAsia="SimHei" w:cs="Arial"/>
        <w:color w:val="333399"/>
        <w:sz w:val="18"/>
      </w:rPr>
    </w:pPr>
    <w:r w:rsidRPr="00B15457">
      <w:rPr>
        <w:rFonts w:eastAsia="SimHei" w:cs="Arial"/>
        <w:color w:val="333399"/>
        <w:sz w:val="18"/>
      </w:rPr>
      <w:t>Canterbury</w:t>
    </w:r>
    <w:r>
      <w:rPr>
        <w:rFonts w:eastAsia="SimHei" w:cs="Arial"/>
        <w:color w:val="333399"/>
        <w:sz w:val="18"/>
      </w:rPr>
      <w:t>, Kent</w:t>
    </w:r>
    <w:r w:rsidRPr="00B15457">
      <w:rPr>
        <w:rFonts w:eastAsia="SimHei" w:cs="Arial"/>
        <w:color w:val="333399"/>
        <w:sz w:val="18"/>
      </w:rPr>
      <w:t xml:space="preserve"> CT4 6DQ</w:t>
    </w:r>
  </w:p>
  <w:p w:rsidR="00DE1874" w:rsidRPr="00B15457" w:rsidRDefault="00DE1874" w:rsidP="00DA3882">
    <w:pPr>
      <w:tabs>
        <w:tab w:val="center" w:pos="2694"/>
        <w:tab w:val="center" w:pos="5954"/>
      </w:tabs>
      <w:jc w:val="center"/>
      <w:rPr>
        <w:rFonts w:eastAsia="SimHei" w:cs="Arial"/>
        <w:color w:val="333399"/>
        <w:sz w:val="10"/>
      </w:rPr>
    </w:pPr>
  </w:p>
  <w:p w:rsidR="00DE1874" w:rsidRPr="004A628B" w:rsidRDefault="00DE1874" w:rsidP="00DA3882">
    <w:pPr>
      <w:tabs>
        <w:tab w:val="center" w:pos="2694"/>
        <w:tab w:val="center" w:pos="5954"/>
      </w:tabs>
      <w:jc w:val="center"/>
      <w:rPr>
        <w:rFonts w:eastAsia="SimHei" w:cs="Arial"/>
        <w:color w:val="333399"/>
        <w:sz w:val="16"/>
        <w:szCs w:val="16"/>
      </w:rPr>
    </w:pPr>
    <w:r w:rsidRPr="004A628B">
      <w:rPr>
        <w:rFonts w:eastAsia="SimHei" w:cs="Arial"/>
        <w:color w:val="333399"/>
        <w:sz w:val="16"/>
        <w:szCs w:val="16"/>
      </w:rPr>
      <w:t xml:space="preserve">Telephone: 01303 840499      Fax: 01303 840773      </w:t>
    </w:r>
  </w:p>
  <w:p w:rsidR="00DE1874" w:rsidRPr="004A628B" w:rsidRDefault="00DE1874" w:rsidP="00DA3882">
    <w:pPr>
      <w:tabs>
        <w:tab w:val="center" w:pos="2694"/>
        <w:tab w:val="center" w:pos="5954"/>
      </w:tabs>
      <w:jc w:val="center"/>
      <w:rPr>
        <w:rFonts w:eastAsia="SimHei" w:cs="Arial"/>
        <w:color w:val="333399"/>
        <w:sz w:val="16"/>
        <w:szCs w:val="16"/>
      </w:rPr>
    </w:pPr>
    <w:r w:rsidRPr="004A628B">
      <w:rPr>
        <w:rFonts w:eastAsia="SimHei" w:cs="Arial"/>
        <w:color w:val="333399"/>
        <w:sz w:val="16"/>
        <w:szCs w:val="16"/>
      </w:rPr>
      <w:t>reception@elhamvalley.com</w:t>
    </w:r>
  </w:p>
  <w:p w:rsidR="00DE1874" w:rsidRDefault="00DE18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30D9"/>
    <w:multiLevelType w:val="hybridMultilevel"/>
    <w:tmpl w:val="4A9EF5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8C32993"/>
    <w:multiLevelType w:val="hybridMultilevel"/>
    <w:tmpl w:val="4F46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C7831"/>
    <w:multiLevelType w:val="hybridMultilevel"/>
    <w:tmpl w:val="7C54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C1B70"/>
    <w:multiLevelType w:val="hybridMultilevel"/>
    <w:tmpl w:val="9AB0E2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E7B8A"/>
    <w:multiLevelType w:val="hybridMultilevel"/>
    <w:tmpl w:val="2A94D0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A436595"/>
    <w:multiLevelType w:val="hybridMultilevel"/>
    <w:tmpl w:val="BD060B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E9F0E19"/>
    <w:multiLevelType w:val="hybridMultilevel"/>
    <w:tmpl w:val="058891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2FB51D4"/>
    <w:multiLevelType w:val="hybridMultilevel"/>
    <w:tmpl w:val="D63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5B637D"/>
    <w:multiLevelType w:val="hybridMultilevel"/>
    <w:tmpl w:val="E878D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B0000"/>
    <w:multiLevelType w:val="hybridMultilevel"/>
    <w:tmpl w:val="90324B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4B8564F"/>
    <w:multiLevelType w:val="hybridMultilevel"/>
    <w:tmpl w:val="F0940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E748BE"/>
    <w:multiLevelType w:val="hybridMultilevel"/>
    <w:tmpl w:val="E5847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756B6D"/>
    <w:multiLevelType w:val="hybridMultilevel"/>
    <w:tmpl w:val="02967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C07298"/>
    <w:multiLevelType w:val="hybridMultilevel"/>
    <w:tmpl w:val="E5E65B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422FF3"/>
    <w:multiLevelType w:val="hybridMultilevel"/>
    <w:tmpl w:val="4F9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A6376"/>
    <w:multiLevelType w:val="hybridMultilevel"/>
    <w:tmpl w:val="D6B447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240027"/>
    <w:multiLevelType w:val="hybridMultilevel"/>
    <w:tmpl w:val="14C0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9D28F3"/>
    <w:multiLevelType w:val="hybridMultilevel"/>
    <w:tmpl w:val="40E0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0C40D9"/>
    <w:multiLevelType w:val="hybridMultilevel"/>
    <w:tmpl w:val="2FEAA0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4"/>
  </w:num>
  <w:num w:numId="3">
    <w:abstractNumId w:val="13"/>
  </w:num>
  <w:num w:numId="4">
    <w:abstractNumId w:val="6"/>
  </w:num>
  <w:num w:numId="5">
    <w:abstractNumId w:val="18"/>
  </w:num>
  <w:num w:numId="6">
    <w:abstractNumId w:val="15"/>
  </w:num>
  <w:num w:numId="7">
    <w:abstractNumId w:val="17"/>
  </w:num>
  <w:num w:numId="8">
    <w:abstractNumId w:val="7"/>
  </w:num>
  <w:num w:numId="9">
    <w:abstractNumId w:val="14"/>
  </w:num>
  <w:num w:numId="10">
    <w:abstractNumId w:val="16"/>
  </w:num>
  <w:num w:numId="11">
    <w:abstractNumId w:val="1"/>
  </w:num>
  <w:num w:numId="12">
    <w:abstractNumId w:val="8"/>
  </w:num>
  <w:num w:numId="13">
    <w:abstractNumId w:val="11"/>
  </w:num>
  <w:num w:numId="14">
    <w:abstractNumId w:val="5"/>
  </w:num>
  <w:num w:numId="15">
    <w:abstractNumId w:val="3"/>
  </w:num>
  <w:num w:numId="16">
    <w:abstractNumId w:val="0"/>
  </w:num>
  <w:num w:numId="17">
    <w:abstractNumId w:val="2"/>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4C4DB5"/>
    <w:rsid w:val="00017C1B"/>
    <w:rsid w:val="00030441"/>
    <w:rsid w:val="00037CE4"/>
    <w:rsid w:val="00042EBE"/>
    <w:rsid w:val="00044D26"/>
    <w:rsid w:val="00051FFA"/>
    <w:rsid w:val="0005708C"/>
    <w:rsid w:val="00057F71"/>
    <w:rsid w:val="00060B97"/>
    <w:rsid w:val="00061746"/>
    <w:rsid w:val="00062FF5"/>
    <w:rsid w:val="00075528"/>
    <w:rsid w:val="00075B3B"/>
    <w:rsid w:val="00082C11"/>
    <w:rsid w:val="00087714"/>
    <w:rsid w:val="000A27EC"/>
    <w:rsid w:val="000A3700"/>
    <w:rsid w:val="000C6749"/>
    <w:rsid w:val="000C6F95"/>
    <w:rsid w:val="000E7A8F"/>
    <w:rsid w:val="00120A0C"/>
    <w:rsid w:val="00121646"/>
    <w:rsid w:val="001268E2"/>
    <w:rsid w:val="00131CBE"/>
    <w:rsid w:val="001459A3"/>
    <w:rsid w:val="00163ADC"/>
    <w:rsid w:val="00184B77"/>
    <w:rsid w:val="001A68FF"/>
    <w:rsid w:val="001B6C04"/>
    <w:rsid w:val="001C47B2"/>
    <w:rsid w:val="001F095B"/>
    <w:rsid w:val="001F1D6F"/>
    <w:rsid w:val="00203D28"/>
    <w:rsid w:val="002064F1"/>
    <w:rsid w:val="00215621"/>
    <w:rsid w:val="002164E9"/>
    <w:rsid w:val="00223497"/>
    <w:rsid w:val="00231188"/>
    <w:rsid w:val="00241C50"/>
    <w:rsid w:val="00241D13"/>
    <w:rsid w:val="00246051"/>
    <w:rsid w:val="002565F7"/>
    <w:rsid w:val="002602C2"/>
    <w:rsid w:val="00261D38"/>
    <w:rsid w:val="002677E3"/>
    <w:rsid w:val="00282269"/>
    <w:rsid w:val="00286B7C"/>
    <w:rsid w:val="002A315F"/>
    <w:rsid w:val="002B1073"/>
    <w:rsid w:val="002B6B00"/>
    <w:rsid w:val="002C0A29"/>
    <w:rsid w:val="002E77AB"/>
    <w:rsid w:val="003058C6"/>
    <w:rsid w:val="003315E5"/>
    <w:rsid w:val="00333BA1"/>
    <w:rsid w:val="003415D8"/>
    <w:rsid w:val="00342F7B"/>
    <w:rsid w:val="00352B32"/>
    <w:rsid w:val="003674C0"/>
    <w:rsid w:val="00377487"/>
    <w:rsid w:val="00380341"/>
    <w:rsid w:val="00386DA9"/>
    <w:rsid w:val="00397F3A"/>
    <w:rsid w:val="003B2A4E"/>
    <w:rsid w:val="003B2FF2"/>
    <w:rsid w:val="003C7A0C"/>
    <w:rsid w:val="003D18DE"/>
    <w:rsid w:val="003D23D1"/>
    <w:rsid w:val="003F174A"/>
    <w:rsid w:val="003F45DE"/>
    <w:rsid w:val="00404D85"/>
    <w:rsid w:val="00404F51"/>
    <w:rsid w:val="004125C7"/>
    <w:rsid w:val="00415C10"/>
    <w:rsid w:val="004305B9"/>
    <w:rsid w:val="004426C1"/>
    <w:rsid w:val="00473651"/>
    <w:rsid w:val="00483F49"/>
    <w:rsid w:val="0048607F"/>
    <w:rsid w:val="004919E9"/>
    <w:rsid w:val="004A4631"/>
    <w:rsid w:val="004A53E2"/>
    <w:rsid w:val="004B0213"/>
    <w:rsid w:val="004B15C0"/>
    <w:rsid w:val="004B1FB3"/>
    <w:rsid w:val="004C4DB5"/>
    <w:rsid w:val="004D18CD"/>
    <w:rsid w:val="004E1310"/>
    <w:rsid w:val="004F2558"/>
    <w:rsid w:val="004F756B"/>
    <w:rsid w:val="005020B4"/>
    <w:rsid w:val="00552E25"/>
    <w:rsid w:val="00556AED"/>
    <w:rsid w:val="00560829"/>
    <w:rsid w:val="00570FD2"/>
    <w:rsid w:val="005807D6"/>
    <w:rsid w:val="00597D03"/>
    <w:rsid w:val="005B62E9"/>
    <w:rsid w:val="005C29E6"/>
    <w:rsid w:val="005E2A35"/>
    <w:rsid w:val="005E3B7D"/>
    <w:rsid w:val="005E744D"/>
    <w:rsid w:val="0060426D"/>
    <w:rsid w:val="00610A0B"/>
    <w:rsid w:val="00630C6D"/>
    <w:rsid w:val="006331C5"/>
    <w:rsid w:val="006437A7"/>
    <w:rsid w:val="006501A9"/>
    <w:rsid w:val="0065271F"/>
    <w:rsid w:val="006573D4"/>
    <w:rsid w:val="006660BD"/>
    <w:rsid w:val="0066719E"/>
    <w:rsid w:val="006A006A"/>
    <w:rsid w:val="006A2E78"/>
    <w:rsid w:val="006A3345"/>
    <w:rsid w:val="006A479A"/>
    <w:rsid w:val="006A48A8"/>
    <w:rsid w:val="006B2061"/>
    <w:rsid w:val="006B3706"/>
    <w:rsid w:val="006C217D"/>
    <w:rsid w:val="006C2744"/>
    <w:rsid w:val="006C47D9"/>
    <w:rsid w:val="006E2B87"/>
    <w:rsid w:val="006E37FF"/>
    <w:rsid w:val="007017C8"/>
    <w:rsid w:val="007171BD"/>
    <w:rsid w:val="00720554"/>
    <w:rsid w:val="00731F2D"/>
    <w:rsid w:val="00740304"/>
    <w:rsid w:val="0075278B"/>
    <w:rsid w:val="00764BDE"/>
    <w:rsid w:val="00771560"/>
    <w:rsid w:val="00777FA6"/>
    <w:rsid w:val="007849DF"/>
    <w:rsid w:val="00794D17"/>
    <w:rsid w:val="007D2A19"/>
    <w:rsid w:val="007E1ECE"/>
    <w:rsid w:val="007E3FC8"/>
    <w:rsid w:val="007F15A1"/>
    <w:rsid w:val="008371FA"/>
    <w:rsid w:val="0084684F"/>
    <w:rsid w:val="00846BE1"/>
    <w:rsid w:val="00851D56"/>
    <w:rsid w:val="00855265"/>
    <w:rsid w:val="0086483B"/>
    <w:rsid w:val="008672EC"/>
    <w:rsid w:val="0087634D"/>
    <w:rsid w:val="0088068B"/>
    <w:rsid w:val="00885406"/>
    <w:rsid w:val="0089422D"/>
    <w:rsid w:val="008B08DB"/>
    <w:rsid w:val="008B142C"/>
    <w:rsid w:val="008C7EA8"/>
    <w:rsid w:val="008D7AD0"/>
    <w:rsid w:val="008E40B9"/>
    <w:rsid w:val="008E5854"/>
    <w:rsid w:val="008F0A5E"/>
    <w:rsid w:val="008F2CD1"/>
    <w:rsid w:val="008F5D7F"/>
    <w:rsid w:val="00912AC1"/>
    <w:rsid w:val="0093350F"/>
    <w:rsid w:val="00935424"/>
    <w:rsid w:val="0094393E"/>
    <w:rsid w:val="00945519"/>
    <w:rsid w:val="00952105"/>
    <w:rsid w:val="009562B3"/>
    <w:rsid w:val="00973A2E"/>
    <w:rsid w:val="00977EFA"/>
    <w:rsid w:val="00993F97"/>
    <w:rsid w:val="00996B6E"/>
    <w:rsid w:val="009B12E0"/>
    <w:rsid w:val="009B4201"/>
    <w:rsid w:val="009B5D69"/>
    <w:rsid w:val="009C07AA"/>
    <w:rsid w:val="009C18F6"/>
    <w:rsid w:val="009C3008"/>
    <w:rsid w:val="009C4DC1"/>
    <w:rsid w:val="009C673A"/>
    <w:rsid w:val="009F63E1"/>
    <w:rsid w:val="009F67F7"/>
    <w:rsid w:val="009F6996"/>
    <w:rsid w:val="00A00C4A"/>
    <w:rsid w:val="00A110F9"/>
    <w:rsid w:val="00A14FCF"/>
    <w:rsid w:val="00A232BA"/>
    <w:rsid w:val="00A34E12"/>
    <w:rsid w:val="00A477B5"/>
    <w:rsid w:val="00A54123"/>
    <w:rsid w:val="00A56866"/>
    <w:rsid w:val="00A615D0"/>
    <w:rsid w:val="00A72918"/>
    <w:rsid w:val="00A76DBE"/>
    <w:rsid w:val="00A85EA2"/>
    <w:rsid w:val="00A869DE"/>
    <w:rsid w:val="00A86A14"/>
    <w:rsid w:val="00A87FCD"/>
    <w:rsid w:val="00A91719"/>
    <w:rsid w:val="00A94218"/>
    <w:rsid w:val="00AB13C0"/>
    <w:rsid w:val="00AB16E7"/>
    <w:rsid w:val="00AC544D"/>
    <w:rsid w:val="00AF1210"/>
    <w:rsid w:val="00AF32CD"/>
    <w:rsid w:val="00AF6B2A"/>
    <w:rsid w:val="00B0382A"/>
    <w:rsid w:val="00B043AC"/>
    <w:rsid w:val="00B15457"/>
    <w:rsid w:val="00B228BB"/>
    <w:rsid w:val="00B23205"/>
    <w:rsid w:val="00B33A77"/>
    <w:rsid w:val="00B364D1"/>
    <w:rsid w:val="00B4699E"/>
    <w:rsid w:val="00B50DE2"/>
    <w:rsid w:val="00B61776"/>
    <w:rsid w:val="00B6513E"/>
    <w:rsid w:val="00B65A0F"/>
    <w:rsid w:val="00B83A3E"/>
    <w:rsid w:val="00BC6BB5"/>
    <w:rsid w:val="00BF015A"/>
    <w:rsid w:val="00C02967"/>
    <w:rsid w:val="00C06640"/>
    <w:rsid w:val="00C27036"/>
    <w:rsid w:val="00C4226F"/>
    <w:rsid w:val="00C44002"/>
    <w:rsid w:val="00C50C71"/>
    <w:rsid w:val="00C569BA"/>
    <w:rsid w:val="00C67A72"/>
    <w:rsid w:val="00C83135"/>
    <w:rsid w:val="00C8353B"/>
    <w:rsid w:val="00C916D9"/>
    <w:rsid w:val="00C9457C"/>
    <w:rsid w:val="00C95071"/>
    <w:rsid w:val="00C953F3"/>
    <w:rsid w:val="00CA534D"/>
    <w:rsid w:val="00CB4725"/>
    <w:rsid w:val="00CD1A77"/>
    <w:rsid w:val="00CE1D2A"/>
    <w:rsid w:val="00CE2787"/>
    <w:rsid w:val="00CE47BD"/>
    <w:rsid w:val="00CF3E02"/>
    <w:rsid w:val="00CF63A6"/>
    <w:rsid w:val="00D07CD6"/>
    <w:rsid w:val="00D14C87"/>
    <w:rsid w:val="00D171A8"/>
    <w:rsid w:val="00D3073F"/>
    <w:rsid w:val="00D31362"/>
    <w:rsid w:val="00D36521"/>
    <w:rsid w:val="00D37D44"/>
    <w:rsid w:val="00D43FD9"/>
    <w:rsid w:val="00D5398F"/>
    <w:rsid w:val="00D63CA3"/>
    <w:rsid w:val="00D73D6C"/>
    <w:rsid w:val="00D74CF3"/>
    <w:rsid w:val="00D82866"/>
    <w:rsid w:val="00D96FD6"/>
    <w:rsid w:val="00DA203D"/>
    <w:rsid w:val="00DA3882"/>
    <w:rsid w:val="00DB4BC5"/>
    <w:rsid w:val="00DB4E36"/>
    <w:rsid w:val="00DE12E2"/>
    <w:rsid w:val="00DE1874"/>
    <w:rsid w:val="00DE2963"/>
    <w:rsid w:val="00DE4051"/>
    <w:rsid w:val="00DF215D"/>
    <w:rsid w:val="00DF3415"/>
    <w:rsid w:val="00E2358F"/>
    <w:rsid w:val="00E30B01"/>
    <w:rsid w:val="00E33E51"/>
    <w:rsid w:val="00E409CF"/>
    <w:rsid w:val="00E423B1"/>
    <w:rsid w:val="00E442AE"/>
    <w:rsid w:val="00E47E4E"/>
    <w:rsid w:val="00E60742"/>
    <w:rsid w:val="00E61115"/>
    <w:rsid w:val="00E75CA9"/>
    <w:rsid w:val="00E8264F"/>
    <w:rsid w:val="00E84B9B"/>
    <w:rsid w:val="00E91993"/>
    <w:rsid w:val="00EC4E64"/>
    <w:rsid w:val="00ED6D59"/>
    <w:rsid w:val="00EE7DAA"/>
    <w:rsid w:val="00EF3B65"/>
    <w:rsid w:val="00EF65E1"/>
    <w:rsid w:val="00EF719F"/>
    <w:rsid w:val="00F01D85"/>
    <w:rsid w:val="00F0608F"/>
    <w:rsid w:val="00F22F0D"/>
    <w:rsid w:val="00F27C89"/>
    <w:rsid w:val="00F6450D"/>
    <w:rsid w:val="00F71F9E"/>
    <w:rsid w:val="00F76C85"/>
    <w:rsid w:val="00F841AB"/>
    <w:rsid w:val="00F85F08"/>
    <w:rsid w:val="00FA7966"/>
    <w:rsid w:val="00FB7730"/>
    <w:rsid w:val="00FD5A51"/>
    <w:rsid w:val="00FE0356"/>
    <w:rsid w:val="00FE1108"/>
    <w:rsid w:val="00FF0C7D"/>
    <w:rsid w:val="00FF7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3B"/>
    <w:rPr>
      <w:rFonts w:ascii="Arial" w:hAnsi="Arial"/>
    </w:rPr>
  </w:style>
  <w:style w:type="paragraph" w:styleId="Heading1">
    <w:name w:val="heading 1"/>
    <w:basedOn w:val="Normal"/>
    <w:next w:val="Normal"/>
    <w:link w:val="Heading1Char"/>
    <w:uiPriority w:val="99"/>
    <w:qFormat/>
    <w:rsid w:val="00075B3B"/>
    <w:pPr>
      <w:keepNext/>
      <w:jc w:val="center"/>
      <w:outlineLvl w:val="0"/>
    </w:pPr>
    <w:rPr>
      <w:color w:val="000080"/>
      <w:sz w:val="36"/>
    </w:rPr>
  </w:style>
  <w:style w:type="paragraph" w:styleId="Heading2">
    <w:name w:val="heading 2"/>
    <w:basedOn w:val="Normal"/>
    <w:next w:val="Normal"/>
    <w:link w:val="Heading2Char"/>
    <w:uiPriority w:val="99"/>
    <w:qFormat/>
    <w:locked/>
    <w:rsid w:val="00B364D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locked/>
    <w:rsid w:val="00B364D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5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25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2558"/>
    <w:rPr>
      <w:rFonts w:ascii="Cambria" w:hAnsi="Cambria" w:cs="Times New Roman"/>
      <w:b/>
      <w:bCs/>
      <w:sz w:val="26"/>
      <w:szCs w:val="26"/>
    </w:rPr>
  </w:style>
  <w:style w:type="character" w:styleId="Hyperlink">
    <w:name w:val="Hyperlink"/>
    <w:basedOn w:val="DefaultParagraphFont"/>
    <w:uiPriority w:val="99"/>
    <w:rsid w:val="00075B3B"/>
    <w:rPr>
      <w:rFonts w:cs="Times New Roman"/>
      <w:color w:val="0000FF"/>
      <w:u w:val="single"/>
    </w:rPr>
  </w:style>
  <w:style w:type="character" w:styleId="FollowedHyperlink">
    <w:name w:val="FollowedHyperlink"/>
    <w:basedOn w:val="DefaultParagraphFont"/>
    <w:uiPriority w:val="99"/>
    <w:rsid w:val="00075B3B"/>
    <w:rPr>
      <w:rFonts w:cs="Times New Roman"/>
      <w:color w:val="800080"/>
      <w:u w:val="single"/>
    </w:rPr>
  </w:style>
  <w:style w:type="paragraph" w:styleId="Header">
    <w:name w:val="header"/>
    <w:basedOn w:val="Normal"/>
    <w:link w:val="HeaderChar"/>
    <w:uiPriority w:val="99"/>
    <w:rsid w:val="00075B3B"/>
    <w:pPr>
      <w:tabs>
        <w:tab w:val="center" w:pos="4320"/>
        <w:tab w:val="right" w:pos="8640"/>
      </w:tabs>
    </w:pPr>
  </w:style>
  <w:style w:type="character" w:customStyle="1" w:styleId="HeaderChar">
    <w:name w:val="Header Char"/>
    <w:basedOn w:val="DefaultParagraphFont"/>
    <w:link w:val="Header"/>
    <w:uiPriority w:val="99"/>
    <w:semiHidden/>
    <w:locked/>
    <w:rsid w:val="004F2558"/>
    <w:rPr>
      <w:rFonts w:ascii="Arial" w:hAnsi="Arial" w:cs="Times New Roman"/>
      <w:sz w:val="20"/>
      <w:szCs w:val="20"/>
    </w:rPr>
  </w:style>
  <w:style w:type="paragraph" w:styleId="Footer">
    <w:name w:val="footer"/>
    <w:basedOn w:val="Normal"/>
    <w:link w:val="FooterChar"/>
    <w:uiPriority w:val="99"/>
    <w:rsid w:val="00075B3B"/>
    <w:pPr>
      <w:tabs>
        <w:tab w:val="center" w:pos="4320"/>
        <w:tab w:val="right" w:pos="8640"/>
      </w:tabs>
    </w:pPr>
  </w:style>
  <w:style w:type="character" w:customStyle="1" w:styleId="FooterChar">
    <w:name w:val="Footer Char"/>
    <w:basedOn w:val="DefaultParagraphFont"/>
    <w:link w:val="Footer"/>
    <w:uiPriority w:val="99"/>
    <w:semiHidden/>
    <w:locked/>
    <w:rsid w:val="004F2558"/>
    <w:rPr>
      <w:rFonts w:ascii="Arial" w:hAnsi="Arial" w:cs="Times New Roman"/>
      <w:sz w:val="20"/>
      <w:szCs w:val="20"/>
    </w:rPr>
  </w:style>
  <w:style w:type="table" w:styleId="TableGrid">
    <w:name w:val="Table Grid"/>
    <w:basedOn w:val="TableNormal"/>
    <w:uiPriority w:val="99"/>
    <w:rsid w:val="007D2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2E77AB"/>
    <w:rPr>
      <w:rFonts w:ascii="Times New Roman" w:hAnsi="Times New Roman"/>
      <w:sz w:val="24"/>
    </w:rPr>
  </w:style>
  <w:style w:type="character" w:customStyle="1" w:styleId="BodyTextChar">
    <w:name w:val="Body Text Char"/>
    <w:basedOn w:val="DefaultParagraphFont"/>
    <w:link w:val="BodyText"/>
    <w:uiPriority w:val="99"/>
    <w:semiHidden/>
    <w:locked/>
    <w:rsid w:val="004F2558"/>
    <w:rPr>
      <w:rFonts w:ascii="Arial" w:hAnsi="Arial" w:cs="Times New Roman"/>
      <w:sz w:val="20"/>
      <w:szCs w:val="20"/>
    </w:rPr>
  </w:style>
  <w:style w:type="paragraph" w:styleId="ListParagraph">
    <w:name w:val="List Paragraph"/>
    <w:basedOn w:val="Normal"/>
    <w:uiPriority w:val="34"/>
    <w:qFormat/>
    <w:rsid w:val="003C7A0C"/>
    <w:pPr>
      <w:ind w:left="720"/>
      <w:contextualSpacing/>
    </w:pPr>
  </w:style>
  <w:style w:type="character" w:customStyle="1" w:styleId="lrzxr">
    <w:name w:val="lrzxr"/>
    <w:basedOn w:val="DefaultParagraphFont"/>
    <w:rsid w:val="00DE4051"/>
  </w:style>
</w:styles>
</file>

<file path=word/webSettings.xml><?xml version="1.0" encoding="utf-8"?>
<w:webSettings xmlns:r="http://schemas.openxmlformats.org/officeDocument/2006/relationships" xmlns:w="http://schemas.openxmlformats.org/wordprocessingml/2006/main">
  <w:divs>
    <w:div w:id="11675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Rebecca Elks Ophthalmology Referrals</vt:lpstr>
    </vt:vector>
  </TitlesOfParts>
  <Company>Microsoft</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Rebecca Elks Ophthalmology Referrals</dc:title>
  <dc:creator>Ken Elks</dc:creator>
  <cp:lastModifiedBy>kelks</cp:lastModifiedBy>
  <cp:revision>2</cp:revision>
  <cp:lastPrinted>2008-12-08T09:56:00Z</cp:lastPrinted>
  <dcterms:created xsi:type="dcterms:W3CDTF">2020-03-17T14:22:00Z</dcterms:created>
  <dcterms:modified xsi:type="dcterms:W3CDTF">2020-03-17T14:22:00Z</dcterms:modified>
</cp:coreProperties>
</file>