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4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2760"/>
        <w:gridCol w:w="3720"/>
      </w:tblGrid>
      <w:tr w:rsidR="00ED0378" w:rsidRPr="00A52595">
        <w:tc>
          <w:tcPr>
            <w:tcW w:w="3600" w:type="dxa"/>
          </w:tcPr>
          <w:p w:rsidR="00ED0378" w:rsidRPr="00A52595" w:rsidRDefault="00ED0378">
            <w:pPr>
              <w:ind w:leftChars="138" w:left="331"/>
              <w:rPr>
                <w:rFonts w:eastAsia="標楷體"/>
              </w:rPr>
            </w:pPr>
            <w:proofErr w:type="gramStart"/>
            <w:r w:rsidRPr="00A52595">
              <w:rPr>
                <w:rFonts w:eastAsia="標楷體"/>
              </w:rPr>
              <w:t>Ref :</w:t>
            </w:r>
            <w:proofErr w:type="gramEnd"/>
            <w:r w:rsidRPr="00A52595">
              <w:rPr>
                <w:rFonts w:eastAsia="標楷體"/>
              </w:rPr>
              <w:t xml:space="preserve">  </w:t>
            </w:r>
            <w:r w:rsidRPr="00A52595">
              <w:rPr>
                <w:rFonts w:eastAsia="標楷體"/>
                <w:sz w:val="22"/>
              </w:rPr>
              <w:t>(</w:t>
            </w:r>
            <w:r w:rsidR="00A52595">
              <w:rPr>
                <w:rFonts w:eastAsia="標楷體"/>
                <w:sz w:val="22"/>
              </w:rPr>
              <w:t xml:space="preserve">  </w:t>
            </w:r>
            <w:r w:rsidRPr="00A52595">
              <w:rPr>
                <w:rFonts w:eastAsia="標楷體"/>
                <w:sz w:val="22"/>
              </w:rPr>
              <w:t>) in HKPIA EC 20</w:t>
            </w:r>
            <w:r w:rsidR="005C7F7E">
              <w:rPr>
                <w:rFonts w:eastAsia="標楷體"/>
                <w:sz w:val="22"/>
              </w:rPr>
              <w:t>22</w:t>
            </w:r>
            <w:r w:rsidR="00C45F92">
              <w:rPr>
                <w:rFonts w:eastAsia="標楷體"/>
                <w:sz w:val="22"/>
              </w:rPr>
              <w:t>-24</w:t>
            </w:r>
          </w:p>
          <w:p w:rsidR="00A52595" w:rsidRDefault="00A52595">
            <w:pPr>
              <w:ind w:leftChars="138" w:left="331"/>
              <w:rPr>
                <w:rFonts w:eastAsia="標楷體"/>
              </w:rPr>
            </w:pPr>
          </w:p>
          <w:p w:rsidR="00ED0378" w:rsidRPr="00A52595" w:rsidRDefault="00ED0378">
            <w:pPr>
              <w:ind w:leftChars="138" w:left="331"/>
              <w:rPr>
                <w:rFonts w:eastAsia="標楷體"/>
              </w:rPr>
            </w:pPr>
            <w:proofErr w:type="gramStart"/>
            <w:r w:rsidRPr="00A52595">
              <w:rPr>
                <w:rFonts w:eastAsia="標楷體"/>
              </w:rPr>
              <w:t>Email :</w:t>
            </w:r>
            <w:proofErr w:type="gramEnd"/>
            <w:r w:rsidRPr="00A52595">
              <w:rPr>
                <w:rFonts w:eastAsia="標楷體"/>
              </w:rPr>
              <w:t xml:space="preserve">  hkpia@police.gov.hk</w:t>
            </w:r>
          </w:p>
          <w:p w:rsidR="00ED0378" w:rsidRPr="00A52595" w:rsidRDefault="00ED0378">
            <w:pPr>
              <w:ind w:leftChars="138" w:left="331"/>
              <w:rPr>
                <w:rFonts w:eastAsia="標楷體"/>
              </w:rPr>
            </w:pPr>
            <w:r w:rsidRPr="00A52595">
              <w:rPr>
                <w:rFonts w:eastAsia="標楷體"/>
              </w:rPr>
              <w:t xml:space="preserve">Website : </w:t>
            </w:r>
            <w:hyperlink r:id="rId7" w:history="1">
              <w:r w:rsidRPr="00A52595">
                <w:rPr>
                  <w:rStyle w:val="a6"/>
                  <w:rFonts w:eastAsia="標楷體"/>
                </w:rPr>
                <w:t>www.hkpia.org</w:t>
              </w:r>
            </w:hyperlink>
          </w:p>
          <w:p w:rsidR="00ED0378" w:rsidRPr="00A52595" w:rsidRDefault="00ED0378">
            <w:pPr>
              <w:rPr>
                <w:rFonts w:eastAsia="標楷體"/>
                <w:b/>
              </w:rPr>
            </w:pPr>
          </w:p>
        </w:tc>
        <w:tc>
          <w:tcPr>
            <w:tcW w:w="2760" w:type="dxa"/>
          </w:tcPr>
          <w:p w:rsidR="00ED0378" w:rsidRPr="00A52595" w:rsidRDefault="00C45F92">
            <w:pPr>
              <w:jc w:val="center"/>
              <w:rPr>
                <w:rFonts w:eastAsia="標楷體"/>
                <w:b/>
                <w:sz w:val="36"/>
              </w:rPr>
            </w:pPr>
            <w:r w:rsidRPr="00A52595">
              <w:rPr>
                <w:rFonts w:eastAsia="標楷體"/>
                <w:noProof/>
              </w:rPr>
              <w:drawing>
                <wp:inline distT="0" distB="0" distL="0" distR="0">
                  <wp:extent cx="1003935" cy="1144905"/>
                  <wp:effectExtent l="0" t="0" r="0" b="0"/>
                  <wp:docPr id="1" name="圖片 1" descr="P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ED0378" w:rsidRPr="00A52595" w:rsidRDefault="00ED0378">
            <w:pPr>
              <w:jc w:val="center"/>
              <w:rPr>
                <w:rFonts w:eastAsia="標楷體"/>
                <w:b/>
                <w:sz w:val="36"/>
              </w:rPr>
            </w:pPr>
            <w:r w:rsidRPr="00A52595">
              <w:rPr>
                <w:rFonts w:eastAsia="標楷體"/>
                <w:b/>
                <w:sz w:val="36"/>
              </w:rPr>
              <w:t>香港警務督察協會</w:t>
            </w:r>
          </w:p>
          <w:p w:rsidR="00ED0378" w:rsidRPr="00A52595" w:rsidRDefault="00ED0378">
            <w:pPr>
              <w:jc w:val="center"/>
              <w:rPr>
                <w:rFonts w:eastAsia="標楷體"/>
              </w:rPr>
            </w:pPr>
            <w:r w:rsidRPr="00A52595">
              <w:rPr>
                <w:rFonts w:eastAsia="標楷體"/>
              </w:rPr>
              <w:t>香港</w:t>
            </w:r>
            <w:r w:rsidRPr="00A52595">
              <w:rPr>
                <w:rFonts w:eastAsia="標楷體"/>
              </w:rPr>
              <w:t xml:space="preserve"> </w:t>
            </w:r>
            <w:proofErr w:type="gramStart"/>
            <w:r w:rsidRPr="00A52595">
              <w:rPr>
                <w:rFonts w:eastAsia="標楷體"/>
              </w:rPr>
              <w:t>軍器廠街壹號</w:t>
            </w:r>
            <w:proofErr w:type="gramEnd"/>
            <w:r w:rsidRPr="00A52595">
              <w:rPr>
                <w:rFonts w:eastAsia="標楷體"/>
              </w:rPr>
              <w:t xml:space="preserve"> </w:t>
            </w:r>
            <w:r w:rsidRPr="00A52595">
              <w:rPr>
                <w:rFonts w:eastAsia="標楷體"/>
              </w:rPr>
              <w:t>警察總部轉</w:t>
            </w:r>
            <w:r w:rsidRPr="00A52595">
              <w:rPr>
                <w:rFonts w:eastAsia="標楷體"/>
              </w:rPr>
              <w:t xml:space="preserve"> </w:t>
            </w:r>
          </w:p>
          <w:p w:rsidR="00ED0378" w:rsidRPr="00A52595" w:rsidRDefault="00ED0378">
            <w:pPr>
              <w:jc w:val="center"/>
              <w:rPr>
                <w:rFonts w:eastAsia="標楷體"/>
                <w:sz w:val="20"/>
              </w:rPr>
            </w:pPr>
            <w:r w:rsidRPr="00A52595">
              <w:rPr>
                <w:rFonts w:eastAsia="標楷體"/>
                <w:sz w:val="20"/>
              </w:rPr>
              <w:t>Hong Kong Police Inspectors</w:t>
            </w:r>
            <w:r w:rsidRPr="00A52595">
              <w:rPr>
                <w:rFonts w:eastAsia="標楷體"/>
                <w:sz w:val="20"/>
              </w:rPr>
              <w:sym w:font="Times New Roman" w:char="2019"/>
            </w:r>
            <w:r w:rsidRPr="00A52595">
              <w:rPr>
                <w:rFonts w:eastAsia="標楷體"/>
                <w:sz w:val="20"/>
              </w:rPr>
              <w:t xml:space="preserve"> Association</w:t>
            </w:r>
          </w:p>
          <w:p w:rsidR="00ED0378" w:rsidRPr="00A52595" w:rsidRDefault="00ED0378">
            <w:pPr>
              <w:jc w:val="center"/>
              <w:rPr>
                <w:rFonts w:eastAsia="標楷體"/>
                <w:sz w:val="20"/>
              </w:rPr>
            </w:pPr>
            <w:r w:rsidRPr="00A52595">
              <w:rPr>
                <w:rFonts w:eastAsia="標楷體"/>
                <w:sz w:val="20"/>
              </w:rPr>
              <w:t xml:space="preserve"> c/o PHQ, No.1 Arsenal Street, Hong Kong.</w:t>
            </w:r>
          </w:p>
          <w:p w:rsidR="00ED0378" w:rsidRPr="00A52595" w:rsidRDefault="00ED0378">
            <w:pPr>
              <w:jc w:val="center"/>
              <w:rPr>
                <w:rFonts w:eastAsia="標楷體"/>
                <w:b/>
                <w:sz w:val="36"/>
              </w:rPr>
            </w:pPr>
          </w:p>
          <w:p w:rsidR="00ED0378" w:rsidRPr="00A52595" w:rsidRDefault="00ED0378" w:rsidP="005F6FE1">
            <w:pPr>
              <w:jc w:val="center"/>
              <w:rPr>
                <w:rFonts w:eastAsia="標楷體"/>
                <w:b/>
              </w:rPr>
            </w:pPr>
            <w:r w:rsidRPr="00A52595">
              <w:rPr>
                <w:rFonts w:eastAsia="標楷體"/>
                <w:sz w:val="28"/>
              </w:rPr>
              <w:t xml:space="preserve"> </w:t>
            </w:r>
            <w:r w:rsidRPr="00A52595">
              <w:rPr>
                <w:rFonts w:eastAsia="標楷體"/>
              </w:rPr>
              <w:t>20</w:t>
            </w:r>
            <w:r w:rsidR="00C45F92">
              <w:rPr>
                <w:rFonts w:eastAsia="標楷體"/>
              </w:rPr>
              <w:t>2</w:t>
            </w:r>
            <w:r w:rsidR="005F6FE1">
              <w:rPr>
                <w:rFonts w:eastAsia="標楷體"/>
              </w:rPr>
              <w:t>3-05-01</w:t>
            </w:r>
          </w:p>
        </w:tc>
      </w:tr>
    </w:tbl>
    <w:p w:rsidR="00706449" w:rsidRDefault="00706449" w:rsidP="009E1DA4">
      <w:pPr>
        <w:spacing w:after="213" w:line="248" w:lineRule="auto"/>
        <w:ind w:left="-5" w:right="6142" w:hanging="10"/>
        <w:rPr>
          <w:rFonts w:ascii="標楷體" w:eastAsia="標楷體" w:hAnsi="標楷體" w:cs="標楷體"/>
          <w:sz w:val="32"/>
        </w:rPr>
      </w:pPr>
    </w:p>
    <w:p w:rsidR="009E1DA4" w:rsidRPr="00971514" w:rsidRDefault="009E1DA4" w:rsidP="009E1DA4">
      <w:pPr>
        <w:spacing w:after="213" w:line="248" w:lineRule="auto"/>
        <w:ind w:left="-5" w:right="6142" w:hanging="10"/>
      </w:pPr>
      <w:r w:rsidRPr="00971514">
        <w:rPr>
          <w:rFonts w:eastAsia="標楷體"/>
          <w:sz w:val="32"/>
        </w:rPr>
        <w:t>香港警務督察協會會員</w:t>
      </w:r>
      <w:r w:rsidRPr="00971514">
        <w:rPr>
          <w:rFonts w:eastAsia="Times New Roman"/>
          <w:b/>
          <w:sz w:val="32"/>
        </w:rPr>
        <w:t xml:space="preserve">: </w:t>
      </w:r>
    </w:p>
    <w:p w:rsidR="009E1DA4" w:rsidRPr="00971514" w:rsidRDefault="009E1DA4" w:rsidP="009E1DA4">
      <w:pPr>
        <w:spacing w:after="191"/>
        <w:ind w:right="142"/>
        <w:jc w:val="center"/>
      </w:pPr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E55A7C">
      <w:pPr>
        <w:spacing w:after="182"/>
        <w:ind w:right="-52"/>
        <w:jc w:val="center"/>
      </w:pPr>
      <w:r w:rsidRPr="00971514">
        <w:rPr>
          <w:rFonts w:eastAsia="Times New Roman"/>
          <w:b/>
          <w:sz w:val="32"/>
          <w:u w:val="single" w:color="000000"/>
        </w:rPr>
        <w:t>20</w:t>
      </w:r>
      <w:r w:rsidR="005F6FE1" w:rsidRPr="00971514">
        <w:rPr>
          <w:rFonts w:eastAsia="Times New Roman"/>
          <w:b/>
          <w:sz w:val="32"/>
          <w:u w:val="single" w:color="000000"/>
        </w:rPr>
        <w:t>23</w:t>
      </w:r>
      <w:r w:rsidRPr="00971514">
        <w:rPr>
          <w:rFonts w:eastAsia="標楷體"/>
          <w:sz w:val="32"/>
          <w:u w:val="single" w:color="000000"/>
        </w:rPr>
        <w:t>年周年同人大會議程</w:t>
      </w:r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9E1DA4">
      <w:pPr>
        <w:spacing w:after="191"/>
      </w:pPr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E55A7C">
      <w:pPr>
        <w:spacing w:line="380" w:lineRule="auto"/>
        <w:ind w:rightChars="-80" w:right="-192" w:firstLine="851"/>
      </w:pPr>
      <w:r w:rsidRPr="00971514">
        <w:rPr>
          <w:rFonts w:eastAsia="Times New Roman"/>
          <w:b/>
          <w:sz w:val="32"/>
        </w:rPr>
        <w:t xml:space="preserve"> </w:t>
      </w:r>
      <w:r w:rsidRPr="00971514">
        <w:rPr>
          <w:rFonts w:eastAsia="標楷體"/>
          <w:sz w:val="32"/>
        </w:rPr>
        <w:t>本年度周年同人大會定於</w:t>
      </w:r>
      <w:r w:rsidRPr="00971514">
        <w:rPr>
          <w:rFonts w:eastAsia="Times New Roman"/>
          <w:sz w:val="32"/>
        </w:rPr>
        <w:t>20</w:t>
      </w:r>
      <w:r w:rsidR="005F6FE1" w:rsidRPr="00971514">
        <w:rPr>
          <w:rFonts w:eastAsia="Times New Roman"/>
          <w:sz w:val="32"/>
        </w:rPr>
        <w:t>23</w:t>
      </w:r>
      <w:r w:rsidRPr="00971514">
        <w:rPr>
          <w:rFonts w:eastAsia="標楷體"/>
          <w:sz w:val="32"/>
        </w:rPr>
        <w:t>年</w:t>
      </w:r>
      <w:r w:rsidRPr="00971514">
        <w:rPr>
          <w:rFonts w:eastAsia="Times New Roman"/>
          <w:sz w:val="32"/>
        </w:rPr>
        <w:t>5</w:t>
      </w:r>
      <w:r w:rsidRPr="00971514">
        <w:rPr>
          <w:rFonts w:eastAsia="標楷體"/>
          <w:sz w:val="32"/>
        </w:rPr>
        <w:t>月</w:t>
      </w:r>
      <w:r w:rsidR="005F6FE1" w:rsidRPr="00971514">
        <w:rPr>
          <w:rFonts w:eastAsia="標楷體"/>
          <w:sz w:val="32"/>
        </w:rPr>
        <w:t>19</w:t>
      </w:r>
      <w:r w:rsidRPr="00971514">
        <w:rPr>
          <w:rFonts w:eastAsia="標楷體"/>
          <w:sz w:val="32"/>
        </w:rPr>
        <w:t>日</w:t>
      </w:r>
      <w:r w:rsidRPr="00971514">
        <w:rPr>
          <w:rFonts w:eastAsia="Times New Roman"/>
          <w:sz w:val="32"/>
        </w:rPr>
        <w:t>(</w:t>
      </w:r>
      <w:r w:rsidRPr="00971514">
        <w:rPr>
          <w:rFonts w:eastAsia="標楷體"/>
          <w:sz w:val="32"/>
        </w:rPr>
        <w:t>星期五</w:t>
      </w:r>
      <w:r w:rsidRPr="00971514">
        <w:rPr>
          <w:rFonts w:eastAsia="Times New Roman"/>
          <w:sz w:val="32"/>
        </w:rPr>
        <w:t>)</w:t>
      </w:r>
      <w:r w:rsidRPr="00971514">
        <w:rPr>
          <w:rFonts w:eastAsia="標楷體"/>
          <w:sz w:val="32"/>
        </w:rPr>
        <w:t>下午</w:t>
      </w:r>
      <w:r w:rsidRPr="00971514">
        <w:rPr>
          <w:rFonts w:eastAsia="Times New Roman"/>
          <w:sz w:val="32"/>
        </w:rPr>
        <w:t>7</w:t>
      </w:r>
      <w:r w:rsidRPr="00971514">
        <w:rPr>
          <w:rFonts w:eastAsia="標楷體"/>
          <w:sz w:val="32"/>
        </w:rPr>
        <w:t>時正，假</w:t>
      </w:r>
      <w:r w:rsidR="00971514">
        <w:rPr>
          <w:rFonts w:eastAsia="標楷體"/>
          <w:sz w:val="32"/>
        </w:rPr>
        <w:t>香</w:t>
      </w:r>
      <w:r w:rsidR="00971514">
        <w:rPr>
          <w:rFonts w:eastAsia="標楷體" w:hint="eastAsia"/>
          <w:sz w:val="32"/>
        </w:rPr>
        <w:t>港</w:t>
      </w:r>
      <w:r w:rsidR="00971514">
        <w:rPr>
          <w:rFonts w:eastAsia="標楷體"/>
          <w:sz w:val="32"/>
        </w:rPr>
        <w:t>銅</w:t>
      </w:r>
      <w:r w:rsidR="00971514">
        <w:rPr>
          <w:rFonts w:eastAsia="標楷體" w:hint="eastAsia"/>
          <w:sz w:val="32"/>
        </w:rPr>
        <w:t>鑼灣警官會所鄧肇堅堂</w:t>
      </w:r>
      <w:r w:rsidRPr="00971514">
        <w:rPr>
          <w:rFonts w:eastAsia="Times New Roman"/>
          <w:sz w:val="32"/>
        </w:rPr>
        <w:t>1</w:t>
      </w:r>
      <w:r w:rsidRPr="00971514">
        <w:rPr>
          <w:rFonts w:eastAsia="標楷體"/>
          <w:sz w:val="32"/>
        </w:rPr>
        <w:t>樓</w:t>
      </w:r>
      <w:r w:rsidR="00971514">
        <w:rPr>
          <w:rFonts w:eastAsia="標楷體"/>
          <w:sz w:val="32"/>
        </w:rPr>
        <w:t>中菜廳</w:t>
      </w:r>
      <w:bookmarkStart w:id="0" w:name="_GoBack"/>
      <w:bookmarkEnd w:id="0"/>
      <w:r w:rsidR="00971514">
        <w:rPr>
          <w:rFonts w:eastAsia="標楷體"/>
          <w:sz w:val="32"/>
        </w:rPr>
        <w:t>舉行</w:t>
      </w:r>
      <w:r w:rsidRPr="00971514">
        <w:rPr>
          <w:rFonts w:eastAsia="標楷體"/>
          <w:sz w:val="32"/>
        </w:rPr>
        <w:t>，</w:t>
      </w:r>
      <w:r w:rsidRPr="00971514">
        <w:rPr>
          <w:rFonts w:eastAsia="Times New Roman"/>
          <w:sz w:val="32"/>
        </w:rPr>
        <w:t xml:space="preserve"> </w:t>
      </w:r>
      <w:r w:rsidRPr="00971514">
        <w:rPr>
          <w:rFonts w:eastAsia="標楷體"/>
          <w:sz w:val="32"/>
        </w:rPr>
        <w:t>敬邀各會員出席。</w:t>
      </w:r>
      <w:r w:rsidRPr="00971514">
        <w:rPr>
          <w:rFonts w:eastAsia="Times New Roman"/>
          <w:sz w:val="32"/>
        </w:rPr>
        <w:t xml:space="preserve"> </w:t>
      </w:r>
      <w:r w:rsidRPr="00971514">
        <w:rPr>
          <w:rFonts w:eastAsia="標楷體"/>
          <w:sz w:val="32"/>
        </w:rPr>
        <w:t>大會議程如下</w:t>
      </w:r>
      <w:r w:rsidRPr="00971514">
        <w:rPr>
          <w:rFonts w:eastAsia="Times New Roman"/>
          <w:sz w:val="32"/>
        </w:rPr>
        <w:t xml:space="preserve">: </w:t>
      </w:r>
    </w:p>
    <w:p w:rsidR="009E1DA4" w:rsidRPr="00971514" w:rsidRDefault="009E1DA4" w:rsidP="009E1DA4">
      <w:pPr>
        <w:spacing w:after="189"/>
      </w:pPr>
      <w:r w:rsidRPr="00971514">
        <w:rPr>
          <w:rFonts w:eastAsia="Times New Roman"/>
          <w:sz w:val="32"/>
        </w:rPr>
        <w:t xml:space="preserve"> </w:t>
      </w:r>
    </w:p>
    <w:p w:rsidR="009E1DA4" w:rsidRPr="00971514" w:rsidRDefault="009E1DA4" w:rsidP="009E1DA4">
      <w:pPr>
        <w:widowControl/>
        <w:numPr>
          <w:ilvl w:val="0"/>
          <w:numId w:val="7"/>
        </w:numPr>
        <w:adjustRightInd/>
        <w:spacing w:after="213" w:line="248" w:lineRule="auto"/>
        <w:ind w:hanging="590"/>
        <w:textAlignment w:val="auto"/>
      </w:pPr>
      <w:r w:rsidRPr="00971514">
        <w:rPr>
          <w:rFonts w:eastAsia="標楷體"/>
          <w:sz w:val="32"/>
        </w:rPr>
        <w:t>審閱</w:t>
      </w:r>
      <w:r w:rsidRPr="00971514">
        <w:rPr>
          <w:rFonts w:eastAsia="Times New Roman"/>
          <w:sz w:val="32"/>
        </w:rPr>
        <w:t>20</w:t>
      </w:r>
      <w:r w:rsidR="005F6FE1" w:rsidRPr="00971514">
        <w:rPr>
          <w:rFonts w:eastAsia="Times New Roman"/>
          <w:sz w:val="32"/>
        </w:rPr>
        <w:t>22</w:t>
      </w:r>
      <w:r w:rsidRPr="00971514">
        <w:rPr>
          <w:rFonts w:eastAsia="標楷體"/>
          <w:sz w:val="32"/>
        </w:rPr>
        <w:t>年</w:t>
      </w:r>
      <w:r w:rsidRPr="00971514">
        <w:rPr>
          <w:rFonts w:eastAsia="Times New Roman"/>
          <w:sz w:val="32"/>
        </w:rPr>
        <w:t>5</w:t>
      </w:r>
      <w:r w:rsidRPr="00971514">
        <w:rPr>
          <w:rFonts w:eastAsia="標楷體"/>
          <w:sz w:val="32"/>
        </w:rPr>
        <w:t>月</w:t>
      </w:r>
      <w:r w:rsidR="005F6FE1" w:rsidRPr="00971514">
        <w:rPr>
          <w:rFonts w:eastAsia="標楷體"/>
          <w:sz w:val="32"/>
        </w:rPr>
        <w:t>31</w:t>
      </w:r>
      <w:r w:rsidRPr="00971514">
        <w:rPr>
          <w:rFonts w:eastAsia="標楷體"/>
          <w:sz w:val="32"/>
        </w:rPr>
        <w:t>日周年同人大會會議記錄；</w:t>
      </w:r>
      <w:r w:rsidRPr="00971514">
        <w:rPr>
          <w:rFonts w:eastAsia="Times New Roman"/>
          <w:sz w:val="32"/>
        </w:rPr>
        <w:t xml:space="preserve"> </w:t>
      </w:r>
    </w:p>
    <w:p w:rsidR="009E1DA4" w:rsidRPr="00971514" w:rsidRDefault="009E1DA4" w:rsidP="009E1DA4">
      <w:pPr>
        <w:widowControl/>
        <w:numPr>
          <w:ilvl w:val="0"/>
          <w:numId w:val="7"/>
        </w:numPr>
        <w:adjustRightInd/>
        <w:spacing w:after="213" w:line="248" w:lineRule="auto"/>
        <w:ind w:hanging="590"/>
        <w:textAlignment w:val="auto"/>
      </w:pPr>
      <w:r w:rsidRPr="00971514">
        <w:rPr>
          <w:rFonts w:eastAsia="標楷體"/>
          <w:sz w:val="32"/>
        </w:rPr>
        <w:t>審閱</w:t>
      </w:r>
      <w:r w:rsidRPr="00971514">
        <w:rPr>
          <w:rFonts w:eastAsia="Times New Roman"/>
          <w:sz w:val="32"/>
        </w:rPr>
        <w:t>20</w:t>
      </w:r>
      <w:r w:rsidR="005F6FE1" w:rsidRPr="00971514">
        <w:rPr>
          <w:rFonts w:eastAsia="Times New Roman"/>
          <w:sz w:val="32"/>
        </w:rPr>
        <w:t>22</w:t>
      </w:r>
      <w:r w:rsidRPr="00971514">
        <w:rPr>
          <w:rFonts w:eastAsia="標楷體"/>
          <w:sz w:val="32"/>
        </w:rPr>
        <w:t>至</w:t>
      </w:r>
      <w:r w:rsidRPr="00971514">
        <w:rPr>
          <w:rFonts w:eastAsia="Times New Roman"/>
          <w:sz w:val="32"/>
        </w:rPr>
        <w:t>20</w:t>
      </w:r>
      <w:r w:rsidR="005F6FE1" w:rsidRPr="00971514">
        <w:rPr>
          <w:rFonts w:eastAsia="Times New Roman"/>
          <w:sz w:val="32"/>
        </w:rPr>
        <w:t>23</w:t>
      </w:r>
      <w:r w:rsidRPr="00971514">
        <w:rPr>
          <w:rFonts w:eastAsia="標楷體"/>
          <w:sz w:val="32"/>
        </w:rPr>
        <w:t>年度理事會報告；</w:t>
      </w:r>
      <w:r w:rsidRPr="00971514">
        <w:rPr>
          <w:rFonts w:eastAsia="Times New Roman"/>
          <w:sz w:val="32"/>
        </w:rPr>
        <w:t xml:space="preserve"> </w:t>
      </w:r>
    </w:p>
    <w:p w:rsidR="009E1DA4" w:rsidRPr="00971514" w:rsidRDefault="009E1DA4" w:rsidP="009E1DA4">
      <w:pPr>
        <w:widowControl/>
        <w:numPr>
          <w:ilvl w:val="0"/>
          <w:numId w:val="7"/>
        </w:numPr>
        <w:adjustRightInd/>
        <w:spacing w:after="213" w:line="248" w:lineRule="auto"/>
        <w:ind w:hanging="590"/>
        <w:textAlignment w:val="auto"/>
      </w:pPr>
      <w:r w:rsidRPr="00971514">
        <w:rPr>
          <w:rFonts w:eastAsia="標楷體"/>
          <w:sz w:val="32"/>
        </w:rPr>
        <w:t>審閱</w:t>
      </w:r>
      <w:r w:rsidRPr="00971514">
        <w:rPr>
          <w:rFonts w:eastAsia="Times New Roman"/>
          <w:sz w:val="32"/>
        </w:rPr>
        <w:t>20</w:t>
      </w:r>
      <w:r w:rsidR="005F6FE1" w:rsidRPr="00971514">
        <w:rPr>
          <w:rFonts w:eastAsia="Times New Roman"/>
          <w:sz w:val="32"/>
        </w:rPr>
        <w:t>22</w:t>
      </w:r>
      <w:r w:rsidRPr="00971514">
        <w:rPr>
          <w:rFonts w:eastAsia="標楷體"/>
          <w:sz w:val="32"/>
        </w:rPr>
        <w:t>至</w:t>
      </w:r>
      <w:r w:rsidRPr="00971514">
        <w:rPr>
          <w:rFonts w:eastAsia="Times New Roman"/>
          <w:sz w:val="32"/>
        </w:rPr>
        <w:t>20</w:t>
      </w:r>
      <w:r w:rsidR="005F6FE1" w:rsidRPr="00971514">
        <w:rPr>
          <w:rFonts w:eastAsia="Times New Roman"/>
          <w:sz w:val="32"/>
        </w:rPr>
        <w:t>23</w:t>
      </w:r>
      <w:r w:rsidRPr="00971514">
        <w:rPr>
          <w:rFonts w:eastAsia="標楷體"/>
          <w:sz w:val="32"/>
        </w:rPr>
        <w:t>年度財務報告；及</w:t>
      </w:r>
      <w:r w:rsidRPr="00971514">
        <w:rPr>
          <w:rFonts w:eastAsia="Times New Roman"/>
          <w:sz w:val="32"/>
        </w:rPr>
        <w:t xml:space="preserve"> </w:t>
      </w:r>
    </w:p>
    <w:p w:rsidR="009E1DA4" w:rsidRPr="00971514" w:rsidRDefault="009E1DA4" w:rsidP="009E1DA4">
      <w:pPr>
        <w:widowControl/>
        <w:numPr>
          <w:ilvl w:val="0"/>
          <w:numId w:val="7"/>
        </w:numPr>
        <w:adjustRightInd/>
        <w:spacing w:after="213" w:line="248" w:lineRule="auto"/>
        <w:ind w:hanging="590"/>
        <w:textAlignment w:val="auto"/>
      </w:pPr>
      <w:r w:rsidRPr="00971514">
        <w:rPr>
          <w:rFonts w:eastAsia="標楷體"/>
          <w:sz w:val="32"/>
        </w:rPr>
        <w:t>其他事項。</w:t>
      </w:r>
      <w:r w:rsidRPr="00971514">
        <w:rPr>
          <w:rFonts w:eastAsia="Times New Roman"/>
          <w:sz w:val="32"/>
        </w:rPr>
        <w:t xml:space="preserve"> </w:t>
      </w:r>
    </w:p>
    <w:p w:rsidR="009E1DA4" w:rsidRPr="00971514" w:rsidRDefault="009E1DA4" w:rsidP="009E1DA4"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9E1DA4"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9E1DA4"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9E1DA4"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9E1DA4"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9E1DA4">
      <w:pPr>
        <w:spacing w:after="4"/>
      </w:pPr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9E1DA4">
      <w:pPr>
        <w:tabs>
          <w:tab w:val="center" w:pos="7021"/>
        </w:tabs>
        <w:spacing w:after="14" w:line="248" w:lineRule="auto"/>
        <w:ind w:left="-15"/>
      </w:pPr>
      <w:r w:rsidRPr="00971514">
        <w:rPr>
          <w:rFonts w:eastAsia="Times New Roman"/>
          <w:b/>
          <w:sz w:val="32"/>
        </w:rPr>
        <w:t xml:space="preserve"> </w:t>
      </w:r>
      <w:r w:rsidRPr="00971514">
        <w:rPr>
          <w:rFonts w:eastAsia="Times New Roman"/>
          <w:b/>
          <w:sz w:val="32"/>
        </w:rPr>
        <w:tab/>
      </w:r>
      <w:r w:rsidRPr="00971514">
        <w:rPr>
          <w:rFonts w:eastAsia="標楷體"/>
          <w:sz w:val="32"/>
        </w:rPr>
        <w:t>香港警務督察協會主席</w:t>
      </w:r>
      <w:r w:rsidRPr="00971514">
        <w:rPr>
          <w:rFonts w:eastAsia="Times New Roman"/>
          <w:b/>
          <w:sz w:val="32"/>
        </w:rPr>
        <w:t xml:space="preserve"> </w:t>
      </w:r>
    </w:p>
    <w:p w:rsidR="009E1DA4" w:rsidRPr="00971514" w:rsidRDefault="009E1DA4" w:rsidP="00E55A7C">
      <w:pPr>
        <w:spacing w:line="248" w:lineRule="auto"/>
        <w:ind w:left="5954" w:right="374" w:hanging="6167"/>
      </w:pPr>
      <w:r w:rsidRPr="00971514">
        <w:rPr>
          <w:rFonts w:eastAsia="Times New Roman"/>
          <w:b/>
          <w:sz w:val="32"/>
        </w:rPr>
        <w:t xml:space="preserve"> </w:t>
      </w:r>
      <w:r w:rsidRPr="00971514">
        <w:rPr>
          <w:rFonts w:eastAsia="Times New Roman"/>
          <w:b/>
          <w:sz w:val="32"/>
        </w:rPr>
        <w:tab/>
      </w:r>
      <w:r w:rsidRPr="00971514">
        <w:rPr>
          <w:rFonts w:eastAsia="標楷體"/>
          <w:sz w:val="32"/>
        </w:rPr>
        <w:t>伍偉基謹啟</w:t>
      </w:r>
      <w:r w:rsidRPr="00971514">
        <w:rPr>
          <w:rFonts w:eastAsia="Times New Roman"/>
          <w:b/>
          <w:sz w:val="32"/>
        </w:rPr>
        <w:t xml:space="preserve"> </w:t>
      </w:r>
    </w:p>
    <w:p w:rsidR="00ED0378" w:rsidRPr="00A52595" w:rsidRDefault="009E1DA4" w:rsidP="00E55A7C">
      <w:pPr>
        <w:rPr>
          <w:rFonts w:eastAsia="標楷體"/>
        </w:rPr>
      </w:pPr>
      <w:r>
        <w:rPr>
          <w:rFonts w:eastAsia="Times New Roman"/>
          <w:b/>
          <w:sz w:val="32"/>
        </w:rPr>
        <w:t xml:space="preserve"> </w:t>
      </w:r>
      <w:r>
        <w:rPr>
          <w:rFonts w:eastAsia="Times New Roman"/>
          <w:b/>
          <w:sz w:val="32"/>
        </w:rPr>
        <w:tab/>
        <w:t xml:space="preserve"> </w:t>
      </w:r>
    </w:p>
    <w:sectPr w:rsidR="00ED0378" w:rsidRPr="00A52595" w:rsidSect="00151DA7">
      <w:headerReference w:type="default" r:id="rId9"/>
      <w:footerReference w:type="even" r:id="rId10"/>
      <w:footerReference w:type="default" r:id="rId11"/>
      <w:pgSz w:w="11906" w:h="16838" w:code="9"/>
      <w:pgMar w:top="1021" w:right="1797" w:bottom="1135" w:left="179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E7" w:rsidRDefault="00F11AE7">
      <w:pPr>
        <w:spacing w:line="240" w:lineRule="auto"/>
      </w:pPr>
      <w:r>
        <w:separator/>
      </w:r>
    </w:p>
  </w:endnote>
  <w:endnote w:type="continuationSeparator" w:id="0">
    <w:p w:rsidR="00F11AE7" w:rsidRDefault="00F11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78" w:rsidRDefault="00ED03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378" w:rsidRDefault="00ED03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78" w:rsidRDefault="00ED03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514">
      <w:rPr>
        <w:rStyle w:val="a4"/>
        <w:noProof/>
      </w:rPr>
      <w:t>1</w:t>
    </w:r>
    <w:r>
      <w:rPr>
        <w:rStyle w:val="a4"/>
      </w:rPr>
      <w:fldChar w:fldCharType="end"/>
    </w:r>
  </w:p>
  <w:p w:rsidR="00ED0378" w:rsidRDefault="00ED03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E7" w:rsidRDefault="00F11AE7">
      <w:pPr>
        <w:spacing w:line="240" w:lineRule="auto"/>
      </w:pPr>
      <w:r>
        <w:separator/>
      </w:r>
    </w:p>
  </w:footnote>
  <w:footnote w:type="continuationSeparator" w:id="0">
    <w:p w:rsidR="00F11AE7" w:rsidRDefault="00F11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78" w:rsidRDefault="00ED037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97F"/>
    <w:multiLevelType w:val="singleLevel"/>
    <w:tmpl w:val="BCA47C58"/>
    <w:lvl w:ilvl="0">
      <w:start w:val="1"/>
      <w:numFmt w:val="lowerRoman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" w15:restartNumberingAfterBreak="0">
    <w:nsid w:val="40523BB6"/>
    <w:multiLevelType w:val="hybridMultilevel"/>
    <w:tmpl w:val="ECCE3F68"/>
    <w:lvl w:ilvl="0" w:tplc="F892992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AF4342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800C0C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C94787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D36F76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FE04B6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E211C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C4AFD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9CC273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62B4D"/>
    <w:multiLevelType w:val="hybridMultilevel"/>
    <w:tmpl w:val="FDF43916"/>
    <w:lvl w:ilvl="0" w:tplc="B16E5472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896F5C"/>
    <w:multiLevelType w:val="hybridMultilevel"/>
    <w:tmpl w:val="85B4CD5C"/>
    <w:lvl w:ilvl="0" w:tplc="BE10F564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001D85"/>
    <w:multiLevelType w:val="hybridMultilevel"/>
    <w:tmpl w:val="7BB44E8A"/>
    <w:lvl w:ilvl="0" w:tplc="9408815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A53A46"/>
    <w:multiLevelType w:val="hybridMultilevel"/>
    <w:tmpl w:val="B3C41BCC"/>
    <w:lvl w:ilvl="0" w:tplc="D3F0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46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89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6F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E8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3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C4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8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C5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F22D1"/>
    <w:multiLevelType w:val="hybridMultilevel"/>
    <w:tmpl w:val="4F7CDA98"/>
    <w:lvl w:ilvl="0" w:tplc="DABCEC4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8"/>
    <w:rsid w:val="001018E2"/>
    <w:rsid w:val="00151DA7"/>
    <w:rsid w:val="001C7737"/>
    <w:rsid w:val="005C7F7E"/>
    <w:rsid w:val="005F6FE1"/>
    <w:rsid w:val="00706449"/>
    <w:rsid w:val="0075590B"/>
    <w:rsid w:val="007F75F9"/>
    <w:rsid w:val="00971514"/>
    <w:rsid w:val="009D05B5"/>
    <w:rsid w:val="009E1DA4"/>
    <w:rsid w:val="00A52595"/>
    <w:rsid w:val="00AB21C3"/>
    <w:rsid w:val="00BE05AF"/>
    <w:rsid w:val="00C45F92"/>
    <w:rsid w:val="00D41A28"/>
    <w:rsid w:val="00E344D0"/>
    <w:rsid w:val="00E55A7C"/>
    <w:rsid w:val="00ED0378"/>
    <w:rsid w:val="00F01D26"/>
    <w:rsid w:val="00F11AE7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D9822"/>
  <w15:chartTrackingRefBased/>
  <w15:docId w15:val="{1049ECBC-8394-4803-8E44-9064AA1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tabs>
        <w:tab w:val="left" w:pos="720"/>
        <w:tab w:val="left" w:pos="1080"/>
      </w:tabs>
      <w:snapToGrid w:val="0"/>
      <w:spacing w:line="240" w:lineRule="auto"/>
      <w:ind w:left="348" w:hangingChars="145" w:hanging="3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kp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>HKPF</Company>
  <LinksUpToDate>false</LinksUpToDate>
  <CharactersWithSpaces>470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http://www.hkpia.org/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本地督察協會</dc:title>
  <dc:subject/>
  <dc:creator>HKPF</dc:creator>
  <cp:keywords/>
  <cp:lastModifiedBy>LIU KI SUN</cp:lastModifiedBy>
  <cp:revision>5</cp:revision>
  <cp:lastPrinted>2016-05-18T05:04:00Z</cp:lastPrinted>
  <dcterms:created xsi:type="dcterms:W3CDTF">2023-03-07T04:48:00Z</dcterms:created>
  <dcterms:modified xsi:type="dcterms:W3CDTF">2023-05-19T03:14:00Z</dcterms:modified>
</cp:coreProperties>
</file>