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66"/>
        <w:gridCol w:w="5681"/>
      </w:tblGrid>
      <w:tr w:rsidR="008E6547" w:rsidRPr="00A31699" w:rsidTr="00FD5EA7">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D532ED">
              <w:rPr>
                <w:rFonts w:ascii="Times New Roman" w:eastAsia="Times New Roman" w:hAnsi="Times New Roman" w:cs="Times New Roman"/>
                <w:b/>
                <w:color w:val="FF0000"/>
                <w:sz w:val="18"/>
                <w:szCs w:val="18"/>
              </w:rPr>
              <w:t>2800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D532ED">
              <w:rPr>
                <w:rFonts w:ascii="Times New Roman" w:eastAsia="Times New Roman" w:hAnsi="Times New Roman" w:cs="Times New Roman"/>
                <w:sz w:val="18"/>
                <w:szCs w:val="18"/>
              </w:rPr>
              <w:t>33.6</w:t>
            </w:r>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8E6547" w:rsidRPr="00A31699" w:rsidRDefault="00D0070D">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p w:rsidR="008E6547" w:rsidRPr="00A31699" w:rsidRDefault="001E713C">
            <w:pPr>
              <w:spacing w:after="25"/>
              <w:rPr>
                <w:rFonts w:ascii="Times New Roman" w:hAnsi="Times New Roman" w:cs="Times New Roman"/>
                <w:sz w:val="18"/>
                <w:szCs w:val="18"/>
              </w:rPr>
            </w:pPr>
            <w:r>
              <w:rPr>
                <w:noProof/>
              </w:rPr>
              <w:drawing>
                <wp:inline distT="0" distB="0" distL="0" distR="0" wp14:anchorId="6DFB5CD4" wp14:editId="5F251292">
                  <wp:extent cx="3552825" cy="2305050"/>
                  <wp:effectExtent l="0" t="0" r="9525" b="0"/>
                  <wp:docPr id="5231" name="Picture 5231"/>
                  <wp:cNvGraphicFramePr/>
                  <a:graphic xmlns:a="http://schemas.openxmlformats.org/drawingml/2006/main">
                    <a:graphicData uri="http://schemas.openxmlformats.org/drawingml/2006/picture">
                      <pic:pic xmlns:pic="http://schemas.openxmlformats.org/drawingml/2006/picture">
                        <pic:nvPicPr>
                          <pic:cNvPr id="5231" name="Picture 5231"/>
                          <pic:cNvPicPr/>
                        </pic:nvPicPr>
                        <pic:blipFill>
                          <a:blip r:embed="rId4"/>
                          <a:stretch>
                            <a:fillRect/>
                          </a:stretch>
                        </pic:blipFill>
                        <pic:spPr>
                          <a:xfrm>
                            <a:off x="0" y="0"/>
                            <a:ext cx="3553218" cy="2305305"/>
                          </a:xfrm>
                          <a:prstGeom prst="rect">
                            <a:avLst/>
                          </a:prstGeom>
                        </pic:spPr>
                      </pic:pic>
                    </a:graphicData>
                  </a:graphic>
                </wp:inline>
              </w:drawing>
            </w:r>
          </w:p>
          <w:p w:rsidR="008E6547" w:rsidRPr="00A31699" w:rsidRDefault="00D0070D" w:rsidP="00A31699">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tc>
      </w:tr>
      <w:tr w:rsidR="008E6547"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5A0CED"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rsidP="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3645D5">
              <w:rPr>
                <w:rFonts w:ascii="Times New Roman" w:eastAsia="Times New Roman" w:hAnsi="Times New Roman" w:cs="Times New Roman"/>
                <w:b/>
                <w:color w:val="FF0000"/>
                <w:sz w:val="18"/>
                <w:szCs w:val="18"/>
              </w:rPr>
              <w:t>2800</w:t>
            </w:r>
            <w:bookmarkStart w:id="0" w:name="_GoBack"/>
            <w:bookmarkEnd w:id="0"/>
            <w:r w:rsidR="00D0070D" w:rsidRPr="00A31699">
              <w:rPr>
                <w:rFonts w:ascii="Times New Roman" w:eastAsia="Times New Roman" w:hAnsi="Times New Roman" w:cs="Times New Roman"/>
                <w:b/>
                <w:sz w:val="18"/>
                <w:szCs w:val="18"/>
              </w:rPr>
              <w:t xml:space="preserve">  (120V)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532ED" w:rsidP="005A0CED">
            <w:pPr>
              <w:rPr>
                <w:rFonts w:ascii="Times New Roman" w:hAnsi="Times New Roman" w:cs="Times New Roman"/>
                <w:sz w:val="18"/>
                <w:szCs w:val="18"/>
              </w:rPr>
            </w:pPr>
            <w:r>
              <w:rPr>
                <w:rFonts w:ascii="Times New Roman" w:eastAsia="Times New Roman" w:hAnsi="Times New Roman" w:cs="Times New Roman"/>
                <w:sz w:val="18"/>
                <w:szCs w:val="18"/>
              </w:rPr>
              <w:t xml:space="preserve"> 33.6 kW  (33,60</w:t>
            </w:r>
            <w:r w:rsidR="000036A8">
              <w:rPr>
                <w:rFonts w:ascii="Times New Roman" w:eastAsia="Times New Roman" w:hAnsi="Times New Roman" w:cs="Times New Roman"/>
                <w:sz w:val="18"/>
                <w:szCs w:val="18"/>
              </w:rPr>
              <w:t>0</w:t>
            </w:r>
            <w:r w:rsidR="00D47178" w:rsidRPr="00A31699">
              <w:rPr>
                <w:rFonts w:ascii="Times New Roman" w:eastAsia="Times New Roman" w:hAnsi="Times New Roman" w:cs="Times New Roman"/>
                <w:sz w:val="18"/>
                <w:szCs w:val="18"/>
              </w:rPr>
              <w:t xml:space="preserve"> Watts)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A31699" w:rsidRPr="00A31699"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D532ED">
              <w:rPr>
                <w:rFonts w:ascii="Times New Roman" w:eastAsia="Times New Roman" w:hAnsi="Times New Roman" w:cs="Times New Roman"/>
                <w:sz w:val="18"/>
                <w:szCs w:val="18"/>
              </w:rPr>
              <w:t>48</w:t>
            </w:r>
            <w:r w:rsidR="005A0CED">
              <w:rPr>
                <w:rFonts w:ascii="Times New Roman" w:eastAsia="Times New Roman" w:hAnsi="Times New Roman" w:cs="Times New Roman"/>
                <w:sz w:val="18"/>
                <w:szCs w:val="18"/>
              </w:rPr>
              <w:t>" x 24</w:t>
            </w:r>
            <w:r w:rsidR="000036A8">
              <w:rPr>
                <w:rFonts w:ascii="Times New Roman" w:eastAsia="Times New Roman" w:hAnsi="Times New Roman" w:cs="Times New Roman"/>
                <w:sz w:val="18"/>
                <w:szCs w:val="18"/>
              </w:rPr>
              <w:t>" x 3</w:t>
            </w:r>
            <w:r w:rsidR="00A31699" w:rsidRPr="00A31699">
              <w:rPr>
                <w:rFonts w:ascii="Times New Roman" w:eastAsia="Times New Roman" w:hAnsi="Times New Roman" w:cs="Times New Roman"/>
                <w:sz w:val="18"/>
                <w:szCs w:val="18"/>
              </w:rPr>
              <w:t xml:space="preserve">6"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Pr>
                <w:rFonts w:ascii="Times New Roman" w:eastAsia="Times New Roman" w:hAnsi="Times New Roman" w:cs="Times New Roman"/>
                <w:sz w:val="18"/>
                <w:szCs w:val="18"/>
              </w:rPr>
              <w:t>Four Heavy Duty Casters, Heavy Steel Enclosure, Color - Black</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D532ED">
              <w:rPr>
                <w:rFonts w:ascii="Times New Roman" w:eastAsia="Times New Roman" w:hAnsi="Times New Roman" w:cs="Times New Roman"/>
                <w:sz w:val="18"/>
                <w:szCs w:val="18"/>
              </w:rPr>
              <w:t>1,955</w:t>
            </w:r>
            <w:r w:rsidR="00A31699" w:rsidRPr="00A31699">
              <w:rPr>
                <w:rFonts w:ascii="Times New Roman" w:eastAsia="Times New Roman" w:hAnsi="Times New Roman" w:cs="Times New Roman"/>
                <w:sz w:val="18"/>
                <w:szCs w:val="18"/>
              </w:rPr>
              <w:t xml:space="preserve"> lbs. </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D532ED">
              <w:rPr>
                <w:rFonts w:ascii="Times New Roman" w:eastAsia="Times New Roman" w:hAnsi="Times New Roman" w:cs="Times New Roman"/>
                <w:sz w:val="18"/>
                <w:szCs w:val="18"/>
              </w:rPr>
              <w:t>GEN-2800</w:t>
            </w:r>
            <w:r w:rsidR="00A31699" w:rsidRPr="00A31699">
              <w:rPr>
                <w:rFonts w:ascii="Times New Roman" w:eastAsia="Times New Roman" w:hAnsi="Times New Roman" w:cs="Times New Roman"/>
                <w:sz w:val="18"/>
                <w:szCs w:val="18"/>
              </w:rPr>
              <w:t xml:space="preserve">-120-3000-16YR </w:t>
            </w: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8E6547" w:rsidRPr="00A31699" w:rsidTr="00FD5EA7">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D532ED"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$16,79</w:t>
            </w:r>
            <w:r w:rsidR="00D0070D" w:rsidRPr="00A31699">
              <w:rPr>
                <w:rFonts w:ascii="Times New Roman" w:eastAsia="Times New Roman" w:hAnsi="Times New Roman" w:cs="Times New Roman"/>
                <w:b/>
                <w:sz w:val="18"/>
                <w:szCs w:val="18"/>
              </w:rPr>
              <w:t>7</w:t>
            </w:r>
          </w:p>
        </w:tc>
      </w:tr>
      <w:tr w:rsidR="00FD5EA7" w:rsidRPr="00A31699" w:rsidTr="006740B3">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FD5EA7" w:rsidRDefault="00FD5EA7" w:rsidP="00FD5EA7">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A2SxZShqIt+kgGj9AsU+ji4qr10LDXkzQXAys2ltVRfxeqPyvY263icfTevH6KRU9H1Rc/eT1wctXg6m5Z3bA==" w:salt="A3cyb+oUbzs1P4ChKGYdJ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3320C"/>
    <w:rsid w:val="00095584"/>
    <w:rsid w:val="000E0BFE"/>
    <w:rsid w:val="001D0655"/>
    <w:rsid w:val="001E713C"/>
    <w:rsid w:val="001F3140"/>
    <w:rsid w:val="002603D0"/>
    <w:rsid w:val="003404E7"/>
    <w:rsid w:val="003645D5"/>
    <w:rsid w:val="004A0BA4"/>
    <w:rsid w:val="00527747"/>
    <w:rsid w:val="005A0CED"/>
    <w:rsid w:val="00785ADD"/>
    <w:rsid w:val="00792736"/>
    <w:rsid w:val="0083313B"/>
    <w:rsid w:val="008E6547"/>
    <w:rsid w:val="00936FF3"/>
    <w:rsid w:val="00A31699"/>
    <w:rsid w:val="00AE2EE7"/>
    <w:rsid w:val="00AF4D1C"/>
    <w:rsid w:val="00BC7B69"/>
    <w:rsid w:val="00C1332C"/>
    <w:rsid w:val="00D0070D"/>
    <w:rsid w:val="00D47178"/>
    <w:rsid w:val="00D532ED"/>
    <w:rsid w:val="00DC2507"/>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D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2015-08-14T21:17:00Z</dcterms:created>
  <dcterms:modified xsi:type="dcterms:W3CDTF">2015-08-14T21:17:00Z</dcterms:modified>
</cp:coreProperties>
</file>