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8A64" w14:textId="32E109E1" w:rsidR="005E73E7" w:rsidRDefault="004B79A8">
      <w:r>
        <w:t xml:space="preserve">The Governing Body of the City of Liebenthal met in special session October 5, 2020 at 6:00 p.m. Present were Thomas McElroy (mayor), Barbara Matal, William Stark (virtual presence), Darrell Warner (virtual presence), Kathy </w:t>
      </w:r>
      <w:proofErr w:type="spellStart"/>
      <w:r>
        <w:t>Herrman</w:t>
      </w:r>
      <w:proofErr w:type="spellEnd"/>
      <w:r>
        <w:t xml:space="preserve"> (virtual presence), and City Clerk Beverly Stark.</w:t>
      </w:r>
    </w:p>
    <w:p w14:paraId="175950F4" w14:textId="1B114E5F" w:rsidR="004B79A8" w:rsidRDefault="004B79A8">
      <w:r>
        <w:t xml:space="preserve">This meeting was requested by Darrell Warner, Barbara Matal, and William Stark for the purpose of selection and appointment of City Attorney. William and Beverly had visited with Greg Schwartz of Schwartz and Park Law Firm. Mr. Schwartz was well informed, familiar with easement situations, and various other municipal issues. William Stark moved to approve Greg Schwartz as the City Attorney, Barb seconded, vote unanimous, motion passed. William moved to close the meeting, Darrell seconded, vote unanimous, motion passed. Meeting adjourned at 6:15 p.m. </w:t>
      </w:r>
    </w:p>
    <w:sectPr w:rsidR="004B7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653F5"/>
    <w:rsid w:val="004B79A8"/>
    <w:rsid w:val="00A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D492"/>
  <w15:chartTrackingRefBased/>
  <w15:docId w15:val="{D31B54CD-C023-4504-A40E-9BB72120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cp:revision>
  <dcterms:created xsi:type="dcterms:W3CDTF">2020-10-06T18:15:00Z</dcterms:created>
  <dcterms:modified xsi:type="dcterms:W3CDTF">2020-10-06T18:23:00Z</dcterms:modified>
</cp:coreProperties>
</file>