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4519" w:rsidRDefault="005F56AB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50 by 30: Live Learn Earn </w:t>
      </w:r>
    </w:p>
    <w:p w:rsidR="005F4519" w:rsidRDefault="005F56AB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Draft 2017 Work Plan</w:t>
      </w:r>
    </w:p>
    <w:tbl>
      <w:tblPr>
        <w:tblStyle w:val="a"/>
        <w:tblW w:w="138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8"/>
        <w:gridCol w:w="2250"/>
        <w:gridCol w:w="1890"/>
        <w:gridCol w:w="1890"/>
        <w:gridCol w:w="1890"/>
        <w:gridCol w:w="1890"/>
        <w:gridCol w:w="1800"/>
      </w:tblGrid>
      <w:tr w:rsidR="005F4519">
        <w:tc>
          <w:tcPr>
            <w:tcW w:w="2268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25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189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SCALE Executive Committee</w:t>
            </w:r>
          </w:p>
        </w:tc>
        <w:tc>
          <w:tcPr>
            <w:tcW w:w="189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Steering Committee</w:t>
            </w:r>
          </w:p>
        </w:tc>
        <w:tc>
          <w:tcPr>
            <w:tcW w:w="189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Working Groups</w:t>
            </w:r>
          </w:p>
        </w:tc>
        <w:tc>
          <w:tcPr>
            <w:tcW w:w="189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Project Coordinator</w:t>
            </w:r>
          </w:p>
        </w:tc>
        <w:tc>
          <w:tcPr>
            <w:tcW w:w="1800" w:type="dxa"/>
            <w:shd w:val="clear" w:color="auto" w:fill="DBE5F1"/>
          </w:tcPr>
          <w:p w:rsidR="005F4519" w:rsidRDefault="005F56AB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Project Team</w:t>
            </w:r>
          </w:p>
        </w:tc>
      </w:tr>
      <w:tr w:rsidR="005F4519">
        <w:tc>
          <w:tcPr>
            <w:tcW w:w="2268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shared measurement</w:t>
            </w:r>
          </w:p>
        </w:tc>
        <w:tc>
          <w:tcPr>
            <w:tcW w:w="2250" w:type="dxa"/>
          </w:tcPr>
          <w:p w:rsidR="005F4519" w:rsidRDefault="005F4519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Endorse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Affirm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Affirm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Communicate</w:t>
            </w:r>
          </w:p>
        </w:tc>
        <w:tc>
          <w:tcPr>
            <w:tcW w:w="180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</w:t>
            </w:r>
          </w:p>
        </w:tc>
      </w:tr>
      <w:tr w:rsidR="005F4519">
        <w:tc>
          <w:tcPr>
            <w:tcW w:w="2268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action items</w:t>
            </w:r>
          </w:p>
        </w:tc>
        <w:tc>
          <w:tcPr>
            <w:tcW w:w="2250" w:type="dxa"/>
          </w:tcPr>
          <w:p w:rsidR="005F4519" w:rsidRDefault="005F56AB">
            <w:pPr>
              <w:pStyle w:val="normal0"/>
              <w:numPr>
                <w:ilvl w:val="0"/>
                <w:numId w:val="2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Systems</w:t>
            </w:r>
          </w:p>
          <w:p w:rsidR="005F4519" w:rsidRDefault="005F56AB">
            <w:pPr>
              <w:pStyle w:val="normal0"/>
              <w:numPr>
                <w:ilvl w:val="0"/>
                <w:numId w:val="2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People</w:t>
            </w:r>
          </w:p>
          <w:p w:rsidR="005F4519" w:rsidRDefault="005F56AB">
            <w:pPr>
              <w:pStyle w:val="normal0"/>
              <w:numPr>
                <w:ilvl w:val="0"/>
                <w:numId w:val="2"/>
              </w:numPr>
              <w:spacing w:after="200"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Cross-Pillar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Endorse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Build public will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Prioritize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Affirm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Advocate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Coordinate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</w:t>
            </w:r>
          </w:p>
        </w:tc>
        <w:tc>
          <w:tcPr>
            <w:tcW w:w="180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</w:t>
            </w:r>
          </w:p>
        </w:tc>
      </w:tr>
      <w:tr w:rsidR="005F4519">
        <w:tc>
          <w:tcPr>
            <w:tcW w:w="2268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communication plan</w:t>
            </w:r>
          </w:p>
        </w:tc>
        <w:tc>
          <w:tcPr>
            <w:tcW w:w="2250" w:type="dxa"/>
          </w:tcPr>
          <w:p w:rsidR="005F4519" w:rsidRDefault="005F4519">
            <w:pPr>
              <w:pStyle w:val="normal0"/>
              <w:ind w:left="207" w:hanging="180"/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Advocate</w:t>
            </w:r>
          </w:p>
        </w:tc>
        <w:tc>
          <w:tcPr>
            <w:tcW w:w="1890" w:type="dxa"/>
          </w:tcPr>
          <w:p w:rsidR="005F4519" w:rsidRDefault="005F4519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</w:t>
            </w:r>
          </w:p>
        </w:tc>
        <w:tc>
          <w:tcPr>
            <w:tcW w:w="180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</w:t>
            </w:r>
          </w:p>
        </w:tc>
      </w:tr>
      <w:tr w:rsidR="005F4519">
        <w:tc>
          <w:tcPr>
            <w:tcW w:w="2268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community engagement plan</w:t>
            </w:r>
          </w:p>
        </w:tc>
        <w:tc>
          <w:tcPr>
            <w:tcW w:w="2250" w:type="dxa"/>
          </w:tcPr>
          <w:p w:rsidR="005F4519" w:rsidRDefault="005F56AB">
            <w:pPr>
              <w:pStyle w:val="normal0"/>
              <w:numPr>
                <w:ilvl w:val="0"/>
                <w:numId w:val="1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Identify target populations</w:t>
            </w:r>
          </w:p>
          <w:p w:rsidR="005F4519" w:rsidRDefault="005F56AB">
            <w:pPr>
              <w:pStyle w:val="normal0"/>
              <w:numPr>
                <w:ilvl w:val="0"/>
                <w:numId w:val="1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Issues</w:t>
            </w:r>
          </w:p>
          <w:p w:rsidR="005F4519" w:rsidRDefault="005F56AB">
            <w:pPr>
              <w:pStyle w:val="normal0"/>
              <w:numPr>
                <w:ilvl w:val="0"/>
                <w:numId w:val="1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Questions</w:t>
            </w:r>
          </w:p>
          <w:p w:rsidR="005F4519" w:rsidRDefault="005F56AB">
            <w:pPr>
              <w:pStyle w:val="normal0"/>
              <w:numPr>
                <w:ilvl w:val="0"/>
                <w:numId w:val="1"/>
              </w:numPr>
              <w:spacing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Logistics</w:t>
            </w:r>
          </w:p>
          <w:p w:rsidR="005F4519" w:rsidRDefault="005F56AB">
            <w:pPr>
              <w:pStyle w:val="normal0"/>
              <w:numPr>
                <w:ilvl w:val="0"/>
                <w:numId w:val="1"/>
              </w:numPr>
              <w:spacing w:after="200" w:line="276" w:lineRule="auto"/>
              <w:ind w:left="207" w:hanging="180"/>
            </w:pPr>
            <w:r>
              <w:rPr>
                <w:rFonts w:ascii="Arial" w:eastAsia="Arial" w:hAnsi="Arial" w:cs="Arial"/>
              </w:rPr>
              <w:t>Report and synthesize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Connect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issues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target population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Coordinate</w:t>
            </w:r>
          </w:p>
        </w:tc>
        <w:tc>
          <w:tcPr>
            <w:tcW w:w="180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 D</w:t>
            </w:r>
            <w:r>
              <w:rPr>
                <w:rFonts w:ascii="Arial" w:eastAsia="Arial" w:hAnsi="Arial" w:cs="Arial"/>
              </w:rPr>
              <w:t>evelopment</w:t>
            </w:r>
          </w:p>
        </w:tc>
      </w:tr>
      <w:tr w:rsidR="005F4519">
        <w:tc>
          <w:tcPr>
            <w:tcW w:w="2268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current assets/resources</w:t>
            </w:r>
          </w:p>
        </w:tc>
        <w:tc>
          <w:tcPr>
            <w:tcW w:w="2250" w:type="dxa"/>
          </w:tcPr>
          <w:p w:rsidR="005F4519" w:rsidRDefault="005F4519">
            <w:pPr>
              <w:pStyle w:val="normal0"/>
              <w:spacing w:after="200" w:line="276" w:lineRule="auto"/>
              <w:ind w:left="207"/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Connect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Connect</w:t>
            </w:r>
          </w:p>
        </w:tc>
        <w:tc>
          <w:tcPr>
            <w:tcW w:w="1890" w:type="dxa"/>
          </w:tcPr>
          <w:p w:rsidR="005F4519" w:rsidRDefault="005F56AB" w:rsidP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p</w:t>
            </w:r>
            <w:r>
              <w:rPr>
                <w:rFonts w:ascii="Arial" w:eastAsia="Arial" w:hAnsi="Arial" w:cs="Arial"/>
              </w:rPr>
              <w:t>rograms</w:t>
            </w:r>
          </w:p>
        </w:tc>
        <w:tc>
          <w:tcPr>
            <w:tcW w:w="189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Recruit </w:t>
            </w:r>
          </w:p>
        </w:tc>
        <w:tc>
          <w:tcPr>
            <w:tcW w:w="1800" w:type="dxa"/>
          </w:tcPr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Develop/</w:t>
            </w:r>
          </w:p>
          <w:p w:rsidR="005F4519" w:rsidRDefault="005F56AB">
            <w:pPr>
              <w:pStyle w:val="normal0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Subcommittee</w:t>
            </w:r>
          </w:p>
        </w:tc>
      </w:tr>
    </w:tbl>
    <w:p w:rsidR="005F4519" w:rsidRDefault="005F4519">
      <w:pPr>
        <w:pStyle w:val="normal0"/>
        <w:rPr>
          <w:rFonts w:ascii="Arial" w:eastAsia="Arial" w:hAnsi="Arial" w:cs="Arial"/>
        </w:rPr>
      </w:pPr>
      <w:bookmarkStart w:id="0" w:name="_gjdgxs" w:colFirst="0" w:colLast="0"/>
      <w:bookmarkEnd w:id="0"/>
    </w:p>
    <w:sectPr w:rsidR="005F4519" w:rsidSect="005F4519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A29"/>
    <w:multiLevelType w:val="multilevel"/>
    <w:tmpl w:val="9C2E0E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97E3E23"/>
    <w:multiLevelType w:val="multilevel"/>
    <w:tmpl w:val="219A83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characterSpacingControl w:val="doNotCompress"/>
  <w:compat/>
  <w:rsids>
    <w:rsidRoot w:val="005F4519"/>
    <w:rsid w:val="005F4519"/>
    <w:rsid w:val="005F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F451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F451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F451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F451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F451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5F451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F4519"/>
  </w:style>
  <w:style w:type="paragraph" w:styleId="Title">
    <w:name w:val="Title"/>
    <w:basedOn w:val="normal0"/>
    <w:next w:val="normal0"/>
    <w:rsid w:val="005F451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F451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4519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2017-04-06T18:28:00Z</cp:lastPrinted>
  <dcterms:created xsi:type="dcterms:W3CDTF">2017-04-06T18:29:00Z</dcterms:created>
  <dcterms:modified xsi:type="dcterms:W3CDTF">2017-04-06T18:29:00Z</dcterms:modified>
</cp:coreProperties>
</file>