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A847" w14:textId="77777777" w:rsidR="003E768D" w:rsidRDefault="00000000">
      <w:pPr>
        <w:pBdr>
          <w:top w:val="nil"/>
          <w:left w:val="nil"/>
          <w:bottom w:val="nil"/>
          <w:right w:val="nil"/>
          <w:between w:val="nil"/>
        </w:pBdr>
        <w:ind w:left="14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80B5DF9" wp14:editId="5720F2B2">
            <wp:extent cx="6124847" cy="83343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24847" cy="833437"/>
                    </a:xfrm>
                    <a:prstGeom prst="rect">
                      <a:avLst/>
                    </a:prstGeom>
                    <a:ln/>
                  </pic:spPr>
                </pic:pic>
              </a:graphicData>
            </a:graphic>
          </wp:inline>
        </w:drawing>
      </w:r>
    </w:p>
    <w:p w14:paraId="3DDE6484" w14:textId="77777777" w:rsidR="003E768D" w:rsidRDefault="003E768D">
      <w:pPr>
        <w:pBdr>
          <w:top w:val="nil"/>
          <w:left w:val="nil"/>
          <w:bottom w:val="nil"/>
          <w:right w:val="nil"/>
          <w:between w:val="nil"/>
        </w:pBdr>
        <w:spacing w:before="10"/>
        <w:rPr>
          <w:rFonts w:ascii="Times New Roman" w:eastAsia="Times New Roman" w:hAnsi="Times New Roman" w:cs="Times New Roman"/>
          <w:color w:val="000000"/>
          <w:sz w:val="12"/>
          <w:szCs w:val="12"/>
        </w:rPr>
      </w:pPr>
    </w:p>
    <w:p w14:paraId="17C2E2B0" w14:textId="7C7143D6" w:rsidR="003E768D" w:rsidRDefault="00000000">
      <w:pPr>
        <w:spacing w:before="92"/>
        <w:ind w:left="846" w:right="852"/>
        <w:jc w:val="center"/>
        <w:rPr>
          <w:b/>
          <w:sz w:val="24"/>
          <w:szCs w:val="24"/>
        </w:rPr>
      </w:pPr>
      <w:r>
        <w:rPr>
          <w:b/>
          <w:sz w:val="24"/>
          <w:szCs w:val="24"/>
          <w:u w:val="single"/>
        </w:rPr>
        <w:t>202</w:t>
      </w:r>
      <w:r w:rsidR="007812A1">
        <w:rPr>
          <w:b/>
          <w:sz w:val="24"/>
          <w:szCs w:val="24"/>
          <w:u w:val="single"/>
        </w:rPr>
        <w:t>2</w:t>
      </w:r>
      <w:r>
        <w:rPr>
          <w:b/>
          <w:sz w:val="24"/>
          <w:szCs w:val="24"/>
          <w:u w:val="single"/>
        </w:rPr>
        <w:t xml:space="preserve"> CSAWWA Operator of the Year Award Application</w:t>
      </w:r>
    </w:p>
    <w:p w14:paraId="2A7F3F66" w14:textId="77777777" w:rsidR="003E768D" w:rsidRDefault="003E768D">
      <w:pPr>
        <w:pBdr>
          <w:top w:val="nil"/>
          <w:left w:val="nil"/>
          <w:bottom w:val="nil"/>
          <w:right w:val="nil"/>
          <w:between w:val="nil"/>
        </w:pBdr>
        <w:spacing w:before="10"/>
        <w:rPr>
          <w:b/>
          <w:color w:val="000000"/>
          <w:sz w:val="20"/>
          <w:szCs w:val="20"/>
        </w:rPr>
      </w:pPr>
    </w:p>
    <w:p w14:paraId="6EAFEE24" w14:textId="77777777" w:rsidR="003E768D" w:rsidRDefault="00000000">
      <w:pPr>
        <w:pBdr>
          <w:top w:val="nil"/>
          <w:left w:val="nil"/>
          <w:bottom w:val="nil"/>
          <w:right w:val="nil"/>
          <w:between w:val="nil"/>
        </w:pBdr>
        <w:spacing w:line="276" w:lineRule="auto"/>
        <w:ind w:left="140" w:right="129"/>
        <w:rPr>
          <w:color w:val="000000"/>
          <w:sz w:val="24"/>
          <w:szCs w:val="24"/>
        </w:rPr>
      </w:pPr>
      <w:r>
        <w:rPr>
          <w:color w:val="000000"/>
          <w:sz w:val="24"/>
          <w:szCs w:val="24"/>
        </w:rPr>
        <w:t>The Chesapeake Section of the American Water Works Association, Inc. (CSAWWA) is accepting applications for its annual Operator of the Year Award. Eligible candidates must have made an outstanding contribution to the water industry over the past year.</w:t>
      </w:r>
    </w:p>
    <w:p w14:paraId="6E4FBCDB" w14:textId="77777777" w:rsidR="003E768D" w:rsidRDefault="003E768D">
      <w:pPr>
        <w:pBdr>
          <w:top w:val="nil"/>
          <w:left w:val="nil"/>
          <w:bottom w:val="nil"/>
          <w:right w:val="nil"/>
          <w:between w:val="nil"/>
        </w:pBdr>
        <w:spacing w:before="7"/>
        <w:rPr>
          <w:color w:val="000000"/>
          <w:sz w:val="27"/>
          <w:szCs w:val="27"/>
        </w:rPr>
      </w:pPr>
    </w:p>
    <w:p w14:paraId="040D1F6A" w14:textId="7580914F" w:rsidR="003E768D" w:rsidRDefault="00000000">
      <w:pPr>
        <w:pBdr>
          <w:top w:val="nil"/>
          <w:left w:val="nil"/>
          <w:bottom w:val="nil"/>
          <w:right w:val="nil"/>
          <w:between w:val="nil"/>
        </w:pBdr>
        <w:ind w:right="852" w:firstLine="139"/>
        <w:rPr>
          <w:color w:val="000000"/>
          <w:sz w:val="24"/>
          <w:szCs w:val="24"/>
        </w:rPr>
      </w:pPr>
      <w:bookmarkStart w:id="0" w:name="_heading=h.gjdgxs" w:colFirst="0" w:colLast="0"/>
      <w:bookmarkEnd w:id="0"/>
      <w:r>
        <w:rPr>
          <w:color w:val="000000"/>
          <w:sz w:val="24"/>
          <w:szCs w:val="24"/>
        </w:rPr>
        <w:t xml:space="preserve">Completed applications must be returned by </w:t>
      </w:r>
      <w:r>
        <w:rPr>
          <w:b/>
          <w:color w:val="000000"/>
          <w:sz w:val="24"/>
          <w:szCs w:val="24"/>
        </w:rPr>
        <w:t>July 2</w:t>
      </w:r>
      <w:r w:rsidR="007812A1">
        <w:rPr>
          <w:b/>
          <w:sz w:val="24"/>
          <w:szCs w:val="24"/>
        </w:rPr>
        <w:t>2</w:t>
      </w:r>
      <w:r>
        <w:rPr>
          <w:b/>
          <w:color w:val="000000"/>
          <w:sz w:val="24"/>
          <w:szCs w:val="24"/>
        </w:rPr>
        <w:t xml:space="preserve">, </w:t>
      </w:r>
      <w:proofErr w:type="gramStart"/>
      <w:r>
        <w:rPr>
          <w:b/>
          <w:color w:val="000000"/>
          <w:sz w:val="24"/>
          <w:szCs w:val="24"/>
        </w:rPr>
        <w:t>202</w:t>
      </w:r>
      <w:r w:rsidR="007812A1">
        <w:rPr>
          <w:b/>
          <w:sz w:val="24"/>
          <w:szCs w:val="24"/>
        </w:rPr>
        <w:t>2</w:t>
      </w:r>
      <w:proofErr w:type="gramEnd"/>
      <w:r>
        <w:rPr>
          <w:b/>
          <w:color w:val="000000"/>
          <w:sz w:val="24"/>
          <w:szCs w:val="24"/>
        </w:rPr>
        <w:t xml:space="preserve"> </w:t>
      </w:r>
      <w:r>
        <w:rPr>
          <w:color w:val="000000"/>
          <w:sz w:val="24"/>
          <w:szCs w:val="24"/>
        </w:rPr>
        <w:t xml:space="preserve">to </w:t>
      </w:r>
      <w:r>
        <w:rPr>
          <w:sz w:val="24"/>
          <w:szCs w:val="24"/>
        </w:rPr>
        <w:t>Rob Swan</w:t>
      </w:r>
      <w:r>
        <w:rPr>
          <w:color w:val="000000"/>
          <w:sz w:val="24"/>
          <w:szCs w:val="24"/>
        </w:rPr>
        <w:t>n at</w:t>
      </w:r>
    </w:p>
    <w:p w14:paraId="067AD0BF" w14:textId="77777777" w:rsidR="003E768D" w:rsidRDefault="00000000">
      <w:pPr>
        <w:spacing w:before="41"/>
        <w:ind w:left="2160" w:right="850" w:firstLine="720"/>
        <w:rPr>
          <w:b/>
          <w:sz w:val="24"/>
          <w:szCs w:val="24"/>
        </w:rPr>
      </w:pPr>
      <w:r>
        <w:rPr>
          <w:b/>
          <w:color w:val="0000FF"/>
          <w:sz w:val="24"/>
          <w:szCs w:val="24"/>
          <w:u w:val="single"/>
        </w:rPr>
        <w:t>Pwswan24@aacounty.org</w:t>
      </w:r>
    </w:p>
    <w:p w14:paraId="30A6DB72" w14:textId="77777777" w:rsidR="003E768D" w:rsidRDefault="00000000">
      <w:pPr>
        <w:pBdr>
          <w:top w:val="nil"/>
          <w:left w:val="nil"/>
          <w:bottom w:val="nil"/>
          <w:right w:val="nil"/>
          <w:between w:val="nil"/>
        </w:pBdr>
        <w:spacing w:before="9"/>
        <w:rPr>
          <w:b/>
          <w:color w:val="000000"/>
          <w:sz w:val="21"/>
          <w:szCs w:val="21"/>
        </w:rPr>
      </w:pPr>
      <w:r>
        <w:rPr>
          <w:noProof/>
        </w:rPr>
        <mc:AlternateContent>
          <mc:Choice Requires="wpg">
            <w:drawing>
              <wp:anchor distT="0" distB="0" distL="0" distR="0" simplePos="0" relativeHeight="251658240" behindDoc="0" locked="0" layoutInCell="1" hidden="0" allowOverlap="1" wp14:anchorId="260B7D51" wp14:editId="21D3606C">
                <wp:simplePos x="0" y="0"/>
                <wp:positionH relativeFrom="column">
                  <wp:posOffset>63500</wp:posOffset>
                </wp:positionH>
                <wp:positionV relativeFrom="paragraph">
                  <wp:posOffset>177800</wp:posOffset>
                </wp:positionV>
                <wp:extent cx="6154420" cy="18275"/>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2268790" y="3779365"/>
                          <a:ext cx="6154420" cy="1270"/>
                        </a:xfrm>
                        <a:custGeom>
                          <a:avLst/>
                          <a:gdLst/>
                          <a:ahLst/>
                          <a:cxnLst/>
                          <a:rect l="l" t="t" r="r" b="b"/>
                          <a:pathLst>
                            <a:path w="9692" h="120000" extrusionOk="0">
                              <a:moveTo>
                                <a:pt x="0" y="0"/>
                              </a:moveTo>
                              <a:lnTo>
                                <a:pt x="9691"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154420" cy="18275"/>
                <wp:effectExtent b="0" l="0" r="0" t="0"/>
                <wp:wrapTopAndBottom distB="0" distT="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54420" cy="18275"/>
                        </a:xfrm>
                        <a:prstGeom prst="rect"/>
                        <a:ln/>
                      </pic:spPr>
                    </pic:pic>
                  </a:graphicData>
                </a:graphic>
              </wp:anchor>
            </w:drawing>
          </mc:Fallback>
        </mc:AlternateContent>
      </w:r>
    </w:p>
    <w:p w14:paraId="0C3D76C4" w14:textId="77777777" w:rsidR="003E768D" w:rsidRDefault="003E768D">
      <w:pPr>
        <w:pBdr>
          <w:top w:val="nil"/>
          <w:left w:val="nil"/>
          <w:bottom w:val="nil"/>
          <w:right w:val="nil"/>
          <w:between w:val="nil"/>
        </w:pBdr>
        <w:spacing w:before="11"/>
        <w:rPr>
          <w:b/>
          <w:color w:val="000000"/>
          <w:sz w:val="6"/>
          <w:szCs w:val="6"/>
        </w:rPr>
      </w:pPr>
    </w:p>
    <w:p w14:paraId="2D01E238" w14:textId="77777777" w:rsidR="003E768D" w:rsidRDefault="00000000">
      <w:pPr>
        <w:numPr>
          <w:ilvl w:val="0"/>
          <w:numId w:val="1"/>
        </w:numPr>
        <w:pBdr>
          <w:top w:val="nil"/>
          <w:left w:val="nil"/>
          <w:bottom w:val="nil"/>
          <w:right w:val="nil"/>
          <w:between w:val="nil"/>
        </w:pBdr>
        <w:tabs>
          <w:tab w:val="left" w:pos="500"/>
          <w:tab w:val="left" w:pos="2703"/>
          <w:tab w:val="left" w:pos="9296"/>
        </w:tabs>
        <w:spacing w:before="92" w:line="276" w:lineRule="auto"/>
        <w:ind w:right="605" w:hanging="720"/>
        <w:jc w:val="both"/>
        <w:rPr>
          <w:color w:val="000000"/>
          <w:sz w:val="24"/>
          <w:szCs w:val="24"/>
        </w:rPr>
      </w:pPr>
      <w:r>
        <w:rPr>
          <w:b/>
          <w:color w:val="000000"/>
          <w:sz w:val="24"/>
          <w:szCs w:val="24"/>
        </w:rPr>
        <w:t xml:space="preserve">Nominee's Name:   </w:t>
      </w:r>
      <w:r>
        <w:rPr>
          <w:b/>
          <w:color w:val="000000"/>
          <w:sz w:val="24"/>
          <w:szCs w:val="24"/>
          <w:u w:val="single"/>
        </w:rPr>
        <w:t xml:space="preserve"> </w:t>
      </w:r>
      <w:r>
        <w:rPr>
          <w:b/>
          <w:color w:val="000000"/>
          <w:sz w:val="24"/>
          <w:szCs w:val="24"/>
          <w:u w:val="single"/>
        </w:rPr>
        <w:tab/>
      </w:r>
      <w:r>
        <w:rPr>
          <w:b/>
          <w:color w:val="000000"/>
          <w:sz w:val="24"/>
          <w:szCs w:val="24"/>
        </w:rPr>
        <w:t xml:space="preserve"> </w:t>
      </w:r>
      <w:r>
        <w:rPr>
          <w:color w:val="000000"/>
          <w:sz w:val="24"/>
          <w:szCs w:val="24"/>
        </w:rPr>
        <w:t xml:space="preserve">                                                                                                Title:</w:t>
      </w:r>
      <w:r>
        <w:rPr>
          <w:color w:val="000000"/>
          <w:sz w:val="24"/>
          <w:szCs w:val="24"/>
        </w:rPr>
        <w:tab/>
      </w:r>
      <w:r>
        <w:rPr>
          <w:color w:val="000000"/>
          <w:sz w:val="24"/>
          <w:szCs w:val="24"/>
          <w:u w:val="single"/>
        </w:rPr>
        <w:tab/>
      </w:r>
      <w:r>
        <w:rPr>
          <w:color w:val="000000"/>
          <w:sz w:val="24"/>
          <w:szCs w:val="24"/>
        </w:rPr>
        <w:t xml:space="preserve"> Company Name: </w:t>
      </w:r>
      <w:r>
        <w:rPr>
          <w:color w:val="000000"/>
          <w:sz w:val="24"/>
          <w:szCs w:val="24"/>
          <w:u w:val="single"/>
        </w:rPr>
        <w:t xml:space="preserve"> </w:t>
      </w:r>
      <w:proofErr w:type="gramStart"/>
      <w:r>
        <w:rPr>
          <w:color w:val="000000"/>
          <w:sz w:val="24"/>
          <w:szCs w:val="24"/>
          <w:u w:val="single"/>
        </w:rPr>
        <w:tab/>
        <w:t xml:space="preserve"> </w:t>
      </w:r>
      <w:r>
        <w:rPr>
          <w:color w:val="000000"/>
          <w:sz w:val="24"/>
          <w:szCs w:val="24"/>
        </w:rPr>
        <w:t xml:space="preserve"> Address</w:t>
      </w:r>
      <w:proofErr w:type="gramEnd"/>
      <w:r>
        <w:rPr>
          <w:color w:val="000000"/>
          <w:sz w:val="24"/>
          <w:szCs w:val="24"/>
        </w:rPr>
        <w:t>:</w:t>
      </w:r>
      <w:r>
        <w:rPr>
          <w:color w:val="000000"/>
          <w:sz w:val="24"/>
          <w:szCs w:val="24"/>
        </w:rPr>
        <w:tab/>
      </w:r>
      <w:r>
        <w:rPr>
          <w:color w:val="000000"/>
          <w:sz w:val="24"/>
          <w:szCs w:val="24"/>
          <w:u w:val="single"/>
        </w:rPr>
        <w:tab/>
      </w:r>
      <w:r>
        <w:rPr>
          <w:color w:val="000000"/>
          <w:sz w:val="24"/>
          <w:szCs w:val="24"/>
        </w:rPr>
        <w:t xml:space="preserve"> CSAWWA Membership #:  </w:t>
      </w:r>
      <w:r>
        <w:rPr>
          <w:color w:val="000000"/>
          <w:sz w:val="24"/>
          <w:szCs w:val="24"/>
          <w:u w:val="single"/>
        </w:rPr>
        <w:t xml:space="preserve"> </w:t>
      </w:r>
      <w:r>
        <w:rPr>
          <w:color w:val="000000"/>
          <w:sz w:val="24"/>
          <w:szCs w:val="24"/>
          <w:u w:val="single"/>
        </w:rPr>
        <w:tab/>
        <w:t xml:space="preserve"> </w:t>
      </w:r>
    </w:p>
    <w:p w14:paraId="3C504DD8" w14:textId="77777777" w:rsidR="003E768D" w:rsidRDefault="003E768D">
      <w:pPr>
        <w:pBdr>
          <w:top w:val="nil"/>
          <w:left w:val="nil"/>
          <w:bottom w:val="nil"/>
          <w:right w:val="nil"/>
          <w:between w:val="nil"/>
        </w:pBdr>
        <w:spacing w:before="6"/>
        <w:rPr>
          <w:color w:val="000000"/>
          <w:sz w:val="27"/>
          <w:szCs w:val="27"/>
        </w:rPr>
      </w:pPr>
    </w:p>
    <w:p w14:paraId="6FC72697" w14:textId="77777777" w:rsidR="003E768D" w:rsidRDefault="00000000">
      <w:pPr>
        <w:numPr>
          <w:ilvl w:val="0"/>
          <w:numId w:val="1"/>
        </w:numPr>
        <w:pBdr>
          <w:top w:val="nil"/>
          <w:left w:val="nil"/>
          <w:bottom w:val="nil"/>
          <w:right w:val="nil"/>
          <w:between w:val="nil"/>
        </w:pBdr>
        <w:tabs>
          <w:tab w:val="left" w:pos="500"/>
          <w:tab w:val="left" w:pos="2726"/>
          <w:tab w:val="left" w:pos="9319"/>
        </w:tabs>
        <w:spacing w:line="276" w:lineRule="auto"/>
        <w:ind w:right="582" w:hanging="720"/>
        <w:jc w:val="both"/>
        <w:rPr>
          <w:color w:val="000000"/>
          <w:sz w:val="24"/>
          <w:szCs w:val="24"/>
        </w:rPr>
      </w:pPr>
      <w:r>
        <w:rPr>
          <w:b/>
          <w:color w:val="000000"/>
          <w:sz w:val="24"/>
          <w:szCs w:val="24"/>
        </w:rPr>
        <w:t xml:space="preserve">Nominated By:        </w:t>
      </w:r>
      <w:r>
        <w:rPr>
          <w:b/>
          <w:color w:val="000000"/>
          <w:sz w:val="24"/>
          <w:szCs w:val="24"/>
          <w:u w:val="single"/>
        </w:rPr>
        <w:t xml:space="preserve"> </w:t>
      </w:r>
      <w:r>
        <w:rPr>
          <w:b/>
          <w:color w:val="000000"/>
          <w:sz w:val="24"/>
          <w:szCs w:val="24"/>
          <w:u w:val="single"/>
        </w:rPr>
        <w:tab/>
      </w:r>
      <w:r>
        <w:rPr>
          <w:b/>
          <w:color w:val="000000"/>
          <w:sz w:val="24"/>
          <w:szCs w:val="24"/>
        </w:rPr>
        <w:t xml:space="preserve"> </w:t>
      </w:r>
      <w:r>
        <w:rPr>
          <w:color w:val="000000"/>
          <w:sz w:val="24"/>
          <w:szCs w:val="24"/>
        </w:rPr>
        <w:t>Address:</w:t>
      </w:r>
      <w:r>
        <w:rPr>
          <w:color w:val="000000"/>
          <w:sz w:val="24"/>
          <w:szCs w:val="24"/>
        </w:rPr>
        <w:tab/>
      </w:r>
      <w:r>
        <w:rPr>
          <w:color w:val="000000"/>
          <w:sz w:val="24"/>
          <w:szCs w:val="24"/>
          <w:u w:val="single"/>
        </w:rPr>
        <w:tab/>
      </w:r>
      <w:r>
        <w:rPr>
          <w:color w:val="000000"/>
          <w:sz w:val="24"/>
          <w:szCs w:val="24"/>
        </w:rPr>
        <w:t xml:space="preserve"> Phone No.:          </w:t>
      </w:r>
      <w:r>
        <w:rPr>
          <w:color w:val="000000"/>
          <w:sz w:val="24"/>
          <w:szCs w:val="24"/>
          <w:u w:val="single"/>
        </w:rPr>
        <w:t xml:space="preserve"> </w:t>
      </w:r>
      <w:proofErr w:type="gramStart"/>
      <w:r>
        <w:rPr>
          <w:color w:val="000000"/>
          <w:sz w:val="24"/>
          <w:szCs w:val="24"/>
          <w:u w:val="single"/>
        </w:rPr>
        <w:tab/>
        <w:t xml:space="preserve"> </w:t>
      </w:r>
      <w:r>
        <w:rPr>
          <w:color w:val="000000"/>
          <w:sz w:val="24"/>
          <w:szCs w:val="24"/>
        </w:rPr>
        <w:t xml:space="preserve"> Email</w:t>
      </w:r>
      <w:proofErr w:type="gramEnd"/>
      <w:r>
        <w:rPr>
          <w:color w:val="000000"/>
          <w:sz w:val="24"/>
          <w:szCs w:val="24"/>
        </w:rPr>
        <w:t>:</w:t>
      </w:r>
      <w:r>
        <w:rPr>
          <w:color w:val="000000"/>
          <w:sz w:val="24"/>
          <w:szCs w:val="24"/>
        </w:rPr>
        <w:tab/>
        <w:t xml:space="preserve"> </w:t>
      </w:r>
      <w:r>
        <w:rPr>
          <w:color w:val="000000"/>
          <w:sz w:val="24"/>
          <w:szCs w:val="24"/>
          <w:u w:val="single"/>
        </w:rPr>
        <w:t xml:space="preserve"> </w:t>
      </w:r>
      <w:r>
        <w:rPr>
          <w:color w:val="000000"/>
          <w:sz w:val="24"/>
          <w:szCs w:val="24"/>
          <w:u w:val="single"/>
        </w:rPr>
        <w:tab/>
      </w:r>
    </w:p>
    <w:p w14:paraId="462067DD" w14:textId="77777777" w:rsidR="003E768D" w:rsidRDefault="003E768D">
      <w:pPr>
        <w:pBdr>
          <w:top w:val="nil"/>
          <w:left w:val="nil"/>
          <w:bottom w:val="nil"/>
          <w:right w:val="nil"/>
          <w:between w:val="nil"/>
        </w:pBdr>
        <w:spacing w:before="9"/>
        <w:rPr>
          <w:color w:val="000000"/>
          <w:sz w:val="27"/>
          <w:szCs w:val="27"/>
        </w:rPr>
      </w:pPr>
    </w:p>
    <w:p w14:paraId="643D709C" w14:textId="77777777" w:rsidR="003E768D" w:rsidRDefault="00000000">
      <w:pPr>
        <w:pStyle w:val="Heading1"/>
        <w:numPr>
          <w:ilvl w:val="0"/>
          <w:numId w:val="1"/>
        </w:numPr>
        <w:tabs>
          <w:tab w:val="left" w:pos="500"/>
        </w:tabs>
        <w:ind w:left="500"/>
      </w:pPr>
      <w:r>
        <w:t>Brief employment history:</w:t>
      </w:r>
    </w:p>
    <w:p w14:paraId="2415FD05" w14:textId="77777777" w:rsidR="003E768D" w:rsidRDefault="003E768D">
      <w:pPr>
        <w:pBdr>
          <w:top w:val="nil"/>
          <w:left w:val="nil"/>
          <w:bottom w:val="nil"/>
          <w:right w:val="nil"/>
          <w:between w:val="nil"/>
        </w:pBdr>
        <w:rPr>
          <w:b/>
          <w:color w:val="000000"/>
          <w:sz w:val="26"/>
          <w:szCs w:val="26"/>
        </w:rPr>
      </w:pPr>
    </w:p>
    <w:p w14:paraId="7A987551" w14:textId="77777777" w:rsidR="003E768D" w:rsidRDefault="003E768D">
      <w:pPr>
        <w:pBdr>
          <w:top w:val="nil"/>
          <w:left w:val="nil"/>
          <w:bottom w:val="nil"/>
          <w:right w:val="nil"/>
          <w:between w:val="nil"/>
        </w:pBdr>
        <w:rPr>
          <w:b/>
          <w:color w:val="000000"/>
          <w:sz w:val="26"/>
          <w:szCs w:val="26"/>
        </w:rPr>
      </w:pPr>
    </w:p>
    <w:p w14:paraId="45D98FB9" w14:textId="77777777" w:rsidR="003E768D" w:rsidRDefault="003E768D">
      <w:pPr>
        <w:pBdr>
          <w:top w:val="nil"/>
          <w:left w:val="nil"/>
          <w:bottom w:val="nil"/>
          <w:right w:val="nil"/>
          <w:between w:val="nil"/>
        </w:pBdr>
        <w:rPr>
          <w:b/>
          <w:color w:val="000000"/>
          <w:sz w:val="26"/>
          <w:szCs w:val="26"/>
        </w:rPr>
      </w:pPr>
    </w:p>
    <w:p w14:paraId="466B8A3E" w14:textId="77777777" w:rsidR="003E768D" w:rsidRDefault="003E768D">
      <w:pPr>
        <w:pBdr>
          <w:top w:val="nil"/>
          <w:left w:val="nil"/>
          <w:bottom w:val="nil"/>
          <w:right w:val="nil"/>
          <w:between w:val="nil"/>
        </w:pBdr>
        <w:rPr>
          <w:b/>
          <w:color w:val="000000"/>
          <w:sz w:val="26"/>
          <w:szCs w:val="26"/>
        </w:rPr>
      </w:pPr>
    </w:p>
    <w:p w14:paraId="26A344CA" w14:textId="77777777" w:rsidR="003E768D" w:rsidRDefault="003E768D">
      <w:pPr>
        <w:pBdr>
          <w:top w:val="nil"/>
          <w:left w:val="nil"/>
          <w:bottom w:val="nil"/>
          <w:right w:val="nil"/>
          <w:between w:val="nil"/>
        </w:pBdr>
        <w:spacing w:before="6"/>
        <w:rPr>
          <w:b/>
          <w:color w:val="000000"/>
          <w:sz w:val="37"/>
          <w:szCs w:val="37"/>
        </w:rPr>
      </w:pPr>
    </w:p>
    <w:p w14:paraId="6092D22C" w14:textId="77777777" w:rsidR="003E768D" w:rsidRDefault="00000000">
      <w:pPr>
        <w:numPr>
          <w:ilvl w:val="0"/>
          <w:numId w:val="1"/>
        </w:numPr>
        <w:pBdr>
          <w:top w:val="nil"/>
          <w:left w:val="nil"/>
          <w:bottom w:val="nil"/>
          <w:right w:val="nil"/>
          <w:between w:val="nil"/>
        </w:pBdr>
        <w:tabs>
          <w:tab w:val="left" w:pos="500"/>
        </w:tabs>
        <w:spacing w:line="276" w:lineRule="auto"/>
        <w:ind w:left="499" w:right="338"/>
        <w:rPr>
          <w:b/>
          <w:color w:val="000000"/>
          <w:sz w:val="24"/>
          <w:szCs w:val="24"/>
        </w:rPr>
      </w:pPr>
      <w:r>
        <w:rPr>
          <w:b/>
          <w:color w:val="000000"/>
          <w:sz w:val="24"/>
          <w:szCs w:val="24"/>
        </w:rPr>
        <w:t>Please note accomplishments which you feel help justify the nominee receiving this award:</w:t>
      </w:r>
    </w:p>
    <w:p w14:paraId="7B95C530" w14:textId="77777777" w:rsidR="003E768D" w:rsidRDefault="003E768D">
      <w:pPr>
        <w:pBdr>
          <w:top w:val="nil"/>
          <w:left w:val="nil"/>
          <w:bottom w:val="nil"/>
          <w:right w:val="nil"/>
          <w:between w:val="nil"/>
        </w:pBdr>
        <w:rPr>
          <w:b/>
          <w:color w:val="000000"/>
          <w:sz w:val="26"/>
          <w:szCs w:val="26"/>
        </w:rPr>
      </w:pPr>
    </w:p>
    <w:p w14:paraId="3BBAAF29" w14:textId="77777777" w:rsidR="003E768D" w:rsidRDefault="003E768D">
      <w:pPr>
        <w:pBdr>
          <w:top w:val="nil"/>
          <w:left w:val="nil"/>
          <w:bottom w:val="nil"/>
          <w:right w:val="nil"/>
          <w:between w:val="nil"/>
        </w:pBdr>
        <w:rPr>
          <w:b/>
          <w:color w:val="000000"/>
          <w:sz w:val="26"/>
          <w:szCs w:val="26"/>
        </w:rPr>
      </w:pPr>
    </w:p>
    <w:p w14:paraId="03DE80F4" w14:textId="77777777" w:rsidR="003E768D" w:rsidRDefault="003E768D">
      <w:pPr>
        <w:pBdr>
          <w:top w:val="nil"/>
          <w:left w:val="nil"/>
          <w:bottom w:val="nil"/>
          <w:right w:val="nil"/>
          <w:between w:val="nil"/>
        </w:pBdr>
        <w:rPr>
          <w:b/>
          <w:color w:val="000000"/>
          <w:sz w:val="26"/>
          <w:szCs w:val="26"/>
        </w:rPr>
      </w:pPr>
    </w:p>
    <w:p w14:paraId="0A05C7F1" w14:textId="77777777" w:rsidR="003E768D" w:rsidRDefault="003E768D">
      <w:pPr>
        <w:pBdr>
          <w:top w:val="nil"/>
          <w:left w:val="nil"/>
          <w:bottom w:val="nil"/>
          <w:right w:val="nil"/>
          <w:between w:val="nil"/>
        </w:pBdr>
        <w:rPr>
          <w:b/>
          <w:color w:val="000000"/>
          <w:sz w:val="26"/>
          <w:szCs w:val="26"/>
        </w:rPr>
      </w:pPr>
    </w:p>
    <w:p w14:paraId="1AD41DFA" w14:textId="77777777" w:rsidR="003E768D" w:rsidRDefault="003E768D">
      <w:pPr>
        <w:pBdr>
          <w:top w:val="nil"/>
          <w:left w:val="nil"/>
          <w:bottom w:val="nil"/>
          <w:right w:val="nil"/>
          <w:between w:val="nil"/>
        </w:pBdr>
        <w:rPr>
          <w:b/>
          <w:color w:val="000000"/>
          <w:sz w:val="26"/>
          <w:szCs w:val="26"/>
        </w:rPr>
      </w:pPr>
    </w:p>
    <w:p w14:paraId="568EC6DA" w14:textId="77777777" w:rsidR="003E768D" w:rsidRDefault="003E768D">
      <w:pPr>
        <w:pBdr>
          <w:top w:val="nil"/>
          <w:left w:val="nil"/>
          <w:bottom w:val="nil"/>
          <w:right w:val="nil"/>
          <w:between w:val="nil"/>
        </w:pBdr>
        <w:spacing w:before="10"/>
        <w:rPr>
          <w:b/>
          <w:color w:val="000000"/>
          <w:sz w:val="30"/>
          <w:szCs w:val="30"/>
        </w:rPr>
      </w:pPr>
    </w:p>
    <w:p w14:paraId="3E6F7A87" w14:textId="77777777" w:rsidR="003E768D" w:rsidRDefault="00000000">
      <w:pPr>
        <w:spacing w:before="1"/>
        <w:ind w:left="140"/>
        <w:rPr>
          <w:i/>
          <w:sz w:val="20"/>
          <w:szCs w:val="20"/>
        </w:rPr>
      </w:pPr>
      <w:r>
        <w:rPr>
          <w:i/>
          <w:sz w:val="20"/>
          <w:szCs w:val="20"/>
        </w:rPr>
        <w:t>Examples of noteworthy accomplishments include:</w:t>
      </w:r>
    </w:p>
    <w:p w14:paraId="55BC6502" w14:textId="77777777" w:rsidR="003E768D" w:rsidRDefault="00000000">
      <w:pPr>
        <w:numPr>
          <w:ilvl w:val="1"/>
          <w:numId w:val="1"/>
        </w:numPr>
        <w:pBdr>
          <w:top w:val="nil"/>
          <w:left w:val="nil"/>
          <w:bottom w:val="nil"/>
          <w:right w:val="nil"/>
          <w:between w:val="nil"/>
        </w:pBdr>
        <w:tabs>
          <w:tab w:val="left" w:pos="859"/>
          <w:tab w:val="left" w:pos="860"/>
        </w:tabs>
        <w:spacing w:before="35"/>
        <w:ind w:hanging="361"/>
        <w:rPr>
          <w:i/>
          <w:color w:val="000000"/>
          <w:sz w:val="20"/>
          <w:szCs w:val="20"/>
        </w:rPr>
        <w:sectPr w:rsidR="003E768D">
          <w:pgSz w:w="12240" w:h="15840"/>
          <w:pgMar w:top="720" w:right="1020" w:bottom="280" w:left="1300" w:header="720" w:footer="720" w:gutter="0"/>
          <w:pgNumType w:start="1"/>
          <w:cols w:space="720"/>
        </w:sectPr>
      </w:pPr>
      <w:r>
        <w:rPr>
          <w:i/>
          <w:color w:val="000000"/>
          <w:sz w:val="20"/>
          <w:szCs w:val="20"/>
        </w:rPr>
        <w:t>Continuous compliance with public health standards in finished water.</w:t>
      </w:r>
    </w:p>
    <w:p w14:paraId="377BE102" w14:textId="77777777" w:rsidR="003E768D" w:rsidRDefault="00000000">
      <w:pPr>
        <w:numPr>
          <w:ilvl w:val="1"/>
          <w:numId w:val="1"/>
        </w:numPr>
        <w:pBdr>
          <w:top w:val="nil"/>
          <w:left w:val="nil"/>
          <w:bottom w:val="nil"/>
          <w:right w:val="nil"/>
          <w:between w:val="nil"/>
        </w:pBdr>
        <w:tabs>
          <w:tab w:val="left" w:pos="859"/>
          <w:tab w:val="left" w:pos="860"/>
        </w:tabs>
        <w:spacing w:before="80" w:line="271" w:lineRule="auto"/>
        <w:ind w:right="324" w:hanging="360"/>
        <w:rPr>
          <w:i/>
          <w:color w:val="000000"/>
          <w:sz w:val="20"/>
          <w:szCs w:val="20"/>
        </w:rPr>
      </w:pPr>
      <w:r>
        <w:rPr>
          <w:i/>
          <w:color w:val="000000"/>
          <w:sz w:val="20"/>
          <w:szCs w:val="20"/>
        </w:rPr>
        <w:lastRenderedPageBreak/>
        <w:t>Consistent and outstanding contribution to plant maintenance thereby prolonging the useful lives of equipment.</w:t>
      </w:r>
    </w:p>
    <w:p w14:paraId="2673D70E" w14:textId="77777777" w:rsidR="003E768D" w:rsidRDefault="00000000">
      <w:pPr>
        <w:numPr>
          <w:ilvl w:val="1"/>
          <w:numId w:val="1"/>
        </w:numPr>
        <w:pBdr>
          <w:top w:val="nil"/>
          <w:left w:val="nil"/>
          <w:bottom w:val="nil"/>
          <w:right w:val="nil"/>
          <w:between w:val="nil"/>
        </w:pBdr>
        <w:tabs>
          <w:tab w:val="left" w:pos="859"/>
          <w:tab w:val="left" w:pos="860"/>
        </w:tabs>
        <w:spacing w:before="6" w:line="271" w:lineRule="auto"/>
        <w:ind w:right="358" w:hanging="360"/>
        <w:rPr>
          <w:i/>
          <w:color w:val="000000"/>
          <w:sz w:val="20"/>
          <w:szCs w:val="20"/>
        </w:rPr>
      </w:pPr>
      <w:r>
        <w:rPr>
          <w:i/>
          <w:color w:val="000000"/>
          <w:sz w:val="20"/>
          <w:szCs w:val="20"/>
        </w:rPr>
        <w:t>The development of new and/or modified equipment or significant process modifications to provide for a more efficient or effective treatment.</w:t>
      </w:r>
    </w:p>
    <w:p w14:paraId="450DF8F2" w14:textId="77777777" w:rsidR="003E768D" w:rsidRDefault="00000000">
      <w:pPr>
        <w:numPr>
          <w:ilvl w:val="1"/>
          <w:numId w:val="1"/>
        </w:numPr>
        <w:pBdr>
          <w:top w:val="nil"/>
          <w:left w:val="nil"/>
          <w:bottom w:val="nil"/>
          <w:right w:val="nil"/>
          <w:between w:val="nil"/>
        </w:pBdr>
        <w:tabs>
          <w:tab w:val="left" w:pos="859"/>
          <w:tab w:val="left" w:pos="860"/>
        </w:tabs>
        <w:spacing w:before="6"/>
        <w:ind w:hanging="361"/>
        <w:rPr>
          <w:i/>
          <w:color w:val="000000"/>
          <w:sz w:val="20"/>
          <w:szCs w:val="20"/>
        </w:rPr>
      </w:pPr>
      <w:r>
        <w:rPr>
          <w:i/>
          <w:color w:val="000000"/>
          <w:sz w:val="20"/>
          <w:szCs w:val="20"/>
        </w:rPr>
        <w:t>Special efforts in the training of treatment plant operators.</w:t>
      </w:r>
    </w:p>
    <w:p w14:paraId="441432FB" w14:textId="77777777" w:rsidR="003E768D" w:rsidRDefault="00000000">
      <w:pPr>
        <w:numPr>
          <w:ilvl w:val="1"/>
          <w:numId w:val="1"/>
        </w:numPr>
        <w:pBdr>
          <w:top w:val="nil"/>
          <w:left w:val="nil"/>
          <w:bottom w:val="nil"/>
          <w:right w:val="nil"/>
          <w:between w:val="nil"/>
        </w:pBdr>
        <w:tabs>
          <w:tab w:val="left" w:pos="859"/>
          <w:tab w:val="left" w:pos="860"/>
        </w:tabs>
        <w:spacing w:before="33" w:line="271" w:lineRule="auto"/>
        <w:ind w:right="402" w:hanging="360"/>
        <w:rPr>
          <w:i/>
          <w:color w:val="000000"/>
          <w:sz w:val="20"/>
          <w:szCs w:val="20"/>
        </w:rPr>
      </w:pPr>
      <w:r>
        <w:rPr>
          <w:i/>
          <w:color w:val="000000"/>
          <w:sz w:val="20"/>
          <w:szCs w:val="20"/>
        </w:rPr>
        <w:t>Special acts not directly related to water treatment, but which demonstrate dedication to the public beyond the normal operating responsibilities.</w:t>
      </w:r>
    </w:p>
    <w:p w14:paraId="55F4A392" w14:textId="77777777" w:rsidR="003E768D" w:rsidRDefault="00000000">
      <w:pPr>
        <w:numPr>
          <w:ilvl w:val="1"/>
          <w:numId w:val="1"/>
        </w:numPr>
        <w:pBdr>
          <w:top w:val="nil"/>
          <w:left w:val="nil"/>
          <w:bottom w:val="nil"/>
          <w:right w:val="nil"/>
          <w:between w:val="nil"/>
        </w:pBdr>
        <w:tabs>
          <w:tab w:val="left" w:pos="859"/>
          <w:tab w:val="left" w:pos="860"/>
        </w:tabs>
        <w:spacing w:before="6" w:line="271" w:lineRule="auto"/>
        <w:ind w:right="388" w:hanging="360"/>
        <w:rPr>
          <w:i/>
          <w:color w:val="000000"/>
          <w:sz w:val="20"/>
          <w:szCs w:val="20"/>
        </w:rPr>
      </w:pPr>
      <w:r>
        <w:rPr>
          <w:i/>
          <w:color w:val="000000"/>
          <w:sz w:val="20"/>
          <w:szCs w:val="20"/>
        </w:rPr>
        <w:t>Consistent and outstanding contribution to operation and/or maintenance of distribution system(s), pump stations, and/or reservoirs.</w:t>
      </w:r>
    </w:p>
    <w:p w14:paraId="2533F075" w14:textId="77777777" w:rsidR="003E768D" w:rsidRDefault="003E768D">
      <w:pPr>
        <w:pBdr>
          <w:top w:val="nil"/>
          <w:left w:val="nil"/>
          <w:bottom w:val="nil"/>
          <w:right w:val="nil"/>
          <w:between w:val="nil"/>
        </w:pBdr>
        <w:rPr>
          <w:i/>
          <w:color w:val="000000"/>
          <w:sz w:val="28"/>
          <w:szCs w:val="28"/>
        </w:rPr>
      </w:pPr>
    </w:p>
    <w:p w14:paraId="549C78DE" w14:textId="77777777" w:rsidR="003E768D" w:rsidRDefault="00000000">
      <w:pPr>
        <w:pStyle w:val="Heading1"/>
        <w:numPr>
          <w:ilvl w:val="0"/>
          <w:numId w:val="1"/>
        </w:numPr>
        <w:tabs>
          <w:tab w:val="left" w:pos="500"/>
        </w:tabs>
        <w:ind w:left="500"/>
      </w:pPr>
      <w:r>
        <w:t>Citation- Please provide recommended citation of 50 words or less:</w:t>
      </w:r>
    </w:p>
    <w:p w14:paraId="11D5B79D" w14:textId="77777777" w:rsidR="003E768D" w:rsidRDefault="003E768D">
      <w:pPr>
        <w:pBdr>
          <w:top w:val="nil"/>
          <w:left w:val="nil"/>
          <w:bottom w:val="nil"/>
          <w:right w:val="nil"/>
          <w:between w:val="nil"/>
        </w:pBdr>
        <w:rPr>
          <w:b/>
          <w:color w:val="000000"/>
          <w:sz w:val="26"/>
          <w:szCs w:val="26"/>
        </w:rPr>
      </w:pPr>
    </w:p>
    <w:p w14:paraId="4EF1C924" w14:textId="77777777" w:rsidR="003E768D" w:rsidRDefault="003E768D">
      <w:pPr>
        <w:pBdr>
          <w:top w:val="nil"/>
          <w:left w:val="nil"/>
          <w:bottom w:val="nil"/>
          <w:right w:val="nil"/>
          <w:between w:val="nil"/>
        </w:pBdr>
        <w:rPr>
          <w:b/>
          <w:color w:val="000000"/>
          <w:sz w:val="26"/>
          <w:szCs w:val="26"/>
        </w:rPr>
      </w:pPr>
    </w:p>
    <w:p w14:paraId="2CBE5261" w14:textId="77777777" w:rsidR="003E768D" w:rsidRDefault="003E768D">
      <w:pPr>
        <w:pBdr>
          <w:top w:val="nil"/>
          <w:left w:val="nil"/>
          <w:bottom w:val="nil"/>
          <w:right w:val="nil"/>
          <w:between w:val="nil"/>
        </w:pBdr>
        <w:rPr>
          <w:b/>
          <w:color w:val="000000"/>
          <w:sz w:val="26"/>
          <w:szCs w:val="26"/>
        </w:rPr>
      </w:pPr>
    </w:p>
    <w:p w14:paraId="1C6B2716" w14:textId="77777777" w:rsidR="003E768D" w:rsidRDefault="003E768D">
      <w:pPr>
        <w:pBdr>
          <w:top w:val="nil"/>
          <w:left w:val="nil"/>
          <w:bottom w:val="nil"/>
          <w:right w:val="nil"/>
          <w:between w:val="nil"/>
        </w:pBdr>
        <w:spacing w:before="11"/>
        <w:rPr>
          <w:b/>
          <w:color w:val="000000"/>
          <w:sz w:val="35"/>
          <w:szCs w:val="35"/>
        </w:rPr>
      </w:pPr>
    </w:p>
    <w:p w14:paraId="55C73448" w14:textId="77777777" w:rsidR="003E768D" w:rsidRDefault="00000000">
      <w:pPr>
        <w:numPr>
          <w:ilvl w:val="0"/>
          <w:numId w:val="1"/>
        </w:numPr>
        <w:pBdr>
          <w:top w:val="nil"/>
          <w:left w:val="nil"/>
          <w:bottom w:val="nil"/>
          <w:right w:val="nil"/>
          <w:between w:val="nil"/>
        </w:pBdr>
        <w:tabs>
          <w:tab w:val="left" w:pos="500"/>
          <w:tab w:val="left" w:pos="9319"/>
        </w:tabs>
        <w:ind w:left="500"/>
        <w:rPr>
          <w:b/>
          <w:color w:val="000000"/>
          <w:sz w:val="24"/>
          <w:szCs w:val="24"/>
        </w:rPr>
      </w:pPr>
      <w:r>
        <w:rPr>
          <w:b/>
          <w:color w:val="000000"/>
          <w:sz w:val="24"/>
          <w:szCs w:val="24"/>
        </w:rPr>
        <w:t>Year nominee became an AWWA member</w:t>
      </w:r>
      <w:r>
        <w:rPr>
          <w:b/>
          <w:color w:val="000000"/>
          <w:sz w:val="24"/>
          <w:szCs w:val="24"/>
          <w:u w:val="single"/>
        </w:rPr>
        <w:t>:</w:t>
      </w:r>
      <w:r>
        <w:rPr>
          <w:b/>
          <w:color w:val="000000"/>
          <w:sz w:val="24"/>
          <w:szCs w:val="24"/>
          <w:u w:val="single"/>
        </w:rPr>
        <w:tab/>
      </w:r>
    </w:p>
    <w:p w14:paraId="562D9E53" w14:textId="77777777" w:rsidR="003E768D" w:rsidRDefault="003E768D">
      <w:pPr>
        <w:pBdr>
          <w:top w:val="nil"/>
          <w:left w:val="nil"/>
          <w:bottom w:val="nil"/>
          <w:right w:val="nil"/>
          <w:between w:val="nil"/>
        </w:pBdr>
        <w:spacing w:before="3"/>
        <w:rPr>
          <w:b/>
          <w:color w:val="000000"/>
          <w:sz w:val="31"/>
          <w:szCs w:val="31"/>
        </w:rPr>
      </w:pPr>
    </w:p>
    <w:p w14:paraId="2F1FACC5" w14:textId="77777777" w:rsidR="003E768D" w:rsidRDefault="00000000">
      <w:pPr>
        <w:numPr>
          <w:ilvl w:val="0"/>
          <w:numId w:val="1"/>
        </w:numPr>
        <w:pBdr>
          <w:top w:val="nil"/>
          <w:left w:val="nil"/>
          <w:bottom w:val="nil"/>
          <w:right w:val="nil"/>
          <w:between w:val="nil"/>
        </w:pBdr>
        <w:tabs>
          <w:tab w:val="left" w:pos="500"/>
        </w:tabs>
        <w:spacing w:before="1"/>
        <w:ind w:left="500" w:hanging="361"/>
        <w:rPr>
          <w:b/>
          <w:color w:val="000000"/>
          <w:sz w:val="24"/>
          <w:szCs w:val="24"/>
        </w:rPr>
      </w:pPr>
      <w:r>
        <w:rPr>
          <w:b/>
          <w:color w:val="000000"/>
          <w:sz w:val="24"/>
          <w:szCs w:val="24"/>
        </w:rPr>
        <w:t>List any offices held and/or committees the nominee has served on:</w:t>
      </w:r>
    </w:p>
    <w:p w14:paraId="6D33DA81" w14:textId="77777777" w:rsidR="003E768D" w:rsidRDefault="003E768D">
      <w:pPr>
        <w:pBdr>
          <w:top w:val="nil"/>
          <w:left w:val="nil"/>
          <w:bottom w:val="nil"/>
          <w:right w:val="nil"/>
          <w:between w:val="nil"/>
        </w:pBdr>
        <w:rPr>
          <w:b/>
          <w:color w:val="000000"/>
          <w:sz w:val="26"/>
          <w:szCs w:val="26"/>
        </w:rPr>
      </w:pPr>
    </w:p>
    <w:p w14:paraId="79527800" w14:textId="77777777" w:rsidR="003E768D" w:rsidRDefault="003E768D">
      <w:pPr>
        <w:pBdr>
          <w:top w:val="nil"/>
          <w:left w:val="nil"/>
          <w:bottom w:val="nil"/>
          <w:right w:val="nil"/>
          <w:between w:val="nil"/>
        </w:pBdr>
        <w:rPr>
          <w:b/>
          <w:color w:val="000000"/>
          <w:sz w:val="26"/>
          <w:szCs w:val="26"/>
        </w:rPr>
      </w:pPr>
    </w:p>
    <w:p w14:paraId="6BD2A2FD" w14:textId="77777777" w:rsidR="003E768D" w:rsidRDefault="003E768D">
      <w:pPr>
        <w:pBdr>
          <w:top w:val="nil"/>
          <w:left w:val="nil"/>
          <w:bottom w:val="nil"/>
          <w:right w:val="nil"/>
          <w:between w:val="nil"/>
        </w:pBdr>
        <w:rPr>
          <w:b/>
          <w:color w:val="000000"/>
          <w:sz w:val="26"/>
          <w:szCs w:val="26"/>
        </w:rPr>
      </w:pPr>
    </w:p>
    <w:p w14:paraId="0AC3C205" w14:textId="77777777" w:rsidR="003E768D" w:rsidRDefault="003E768D">
      <w:pPr>
        <w:pBdr>
          <w:top w:val="nil"/>
          <w:left w:val="nil"/>
          <w:bottom w:val="nil"/>
          <w:right w:val="nil"/>
          <w:between w:val="nil"/>
        </w:pBdr>
        <w:rPr>
          <w:b/>
          <w:color w:val="000000"/>
          <w:sz w:val="26"/>
          <w:szCs w:val="26"/>
        </w:rPr>
      </w:pPr>
    </w:p>
    <w:p w14:paraId="12F6E1E8" w14:textId="77777777" w:rsidR="003E768D" w:rsidRDefault="003E768D">
      <w:pPr>
        <w:pBdr>
          <w:top w:val="nil"/>
          <w:left w:val="nil"/>
          <w:bottom w:val="nil"/>
          <w:right w:val="nil"/>
          <w:between w:val="nil"/>
        </w:pBdr>
        <w:spacing w:before="3"/>
        <w:rPr>
          <w:b/>
          <w:color w:val="000000"/>
          <w:sz w:val="27"/>
          <w:szCs w:val="27"/>
        </w:rPr>
      </w:pPr>
    </w:p>
    <w:p w14:paraId="24453B94" w14:textId="77777777" w:rsidR="003E768D" w:rsidRDefault="00000000">
      <w:pPr>
        <w:numPr>
          <w:ilvl w:val="0"/>
          <w:numId w:val="1"/>
        </w:numPr>
        <w:pBdr>
          <w:top w:val="nil"/>
          <w:left w:val="nil"/>
          <w:bottom w:val="nil"/>
          <w:right w:val="nil"/>
          <w:between w:val="nil"/>
        </w:pBdr>
        <w:tabs>
          <w:tab w:val="left" w:pos="500"/>
        </w:tabs>
        <w:spacing w:line="278" w:lineRule="auto"/>
        <w:ind w:left="500" w:right="1295"/>
        <w:rPr>
          <w:b/>
          <w:color w:val="000000"/>
          <w:sz w:val="24"/>
          <w:szCs w:val="24"/>
        </w:rPr>
      </w:pPr>
      <w:r>
        <w:rPr>
          <w:b/>
          <w:color w:val="000000"/>
          <w:sz w:val="24"/>
          <w:szCs w:val="24"/>
        </w:rPr>
        <w:t>List any Professional organization memberships or civic organization memberships (Lions, Kiwanis, school board, etc.) held by the nominee:</w:t>
      </w:r>
    </w:p>
    <w:p w14:paraId="0F0B5C62" w14:textId="77777777" w:rsidR="003E768D" w:rsidRDefault="003E768D">
      <w:pPr>
        <w:pBdr>
          <w:top w:val="nil"/>
          <w:left w:val="nil"/>
          <w:bottom w:val="nil"/>
          <w:right w:val="nil"/>
          <w:between w:val="nil"/>
        </w:pBdr>
        <w:rPr>
          <w:b/>
          <w:color w:val="000000"/>
          <w:sz w:val="26"/>
          <w:szCs w:val="26"/>
        </w:rPr>
      </w:pPr>
    </w:p>
    <w:p w14:paraId="41E3D73F" w14:textId="77777777" w:rsidR="003E768D" w:rsidRDefault="003E768D">
      <w:pPr>
        <w:pBdr>
          <w:top w:val="nil"/>
          <w:left w:val="nil"/>
          <w:bottom w:val="nil"/>
          <w:right w:val="nil"/>
          <w:between w:val="nil"/>
        </w:pBdr>
        <w:rPr>
          <w:b/>
          <w:color w:val="000000"/>
          <w:sz w:val="26"/>
          <w:szCs w:val="26"/>
        </w:rPr>
      </w:pPr>
    </w:p>
    <w:p w14:paraId="5CC555D7" w14:textId="77777777" w:rsidR="003E768D" w:rsidRDefault="003E768D">
      <w:pPr>
        <w:pBdr>
          <w:top w:val="nil"/>
          <w:left w:val="nil"/>
          <w:bottom w:val="nil"/>
          <w:right w:val="nil"/>
          <w:between w:val="nil"/>
        </w:pBdr>
        <w:rPr>
          <w:b/>
          <w:color w:val="000000"/>
          <w:sz w:val="26"/>
          <w:szCs w:val="26"/>
        </w:rPr>
      </w:pPr>
    </w:p>
    <w:p w14:paraId="197AFDA9" w14:textId="77777777" w:rsidR="003E768D" w:rsidRDefault="003E768D">
      <w:pPr>
        <w:pBdr>
          <w:top w:val="nil"/>
          <w:left w:val="nil"/>
          <w:bottom w:val="nil"/>
          <w:right w:val="nil"/>
          <w:between w:val="nil"/>
        </w:pBdr>
        <w:rPr>
          <w:b/>
          <w:color w:val="000000"/>
          <w:sz w:val="32"/>
          <w:szCs w:val="32"/>
        </w:rPr>
      </w:pPr>
    </w:p>
    <w:p w14:paraId="1E620D18" w14:textId="77777777" w:rsidR="003E768D" w:rsidRDefault="00000000">
      <w:pPr>
        <w:numPr>
          <w:ilvl w:val="0"/>
          <w:numId w:val="1"/>
        </w:numPr>
        <w:pBdr>
          <w:top w:val="nil"/>
          <w:left w:val="nil"/>
          <w:bottom w:val="nil"/>
          <w:right w:val="nil"/>
          <w:between w:val="nil"/>
        </w:pBdr>
        <w:tabs>
          <w:tab w:val="left" w:pos="500"/>
        </w:tabs>
        <w:spacing w:line="276" w:lineRule="auto"/>
        <w:ind w:left="500" w:right="1198"/>
        <w:rPr>
          <w:b/>
          <w:color w:val="000000"/>
          <w:sz w:val="24"/>
          <w:szCs w:val="24"/>
        </w:rPr>
      </w:pPr>
      <w:r>
        <w:rPr>
          <w:b/>
          <w:color w:val="000000"/>
          <w:sz w:val="24"/>
          <w:szCs w:val="24"/>
        </w:rPr>
        <w:t>List any Professional awards/honors received. Provide year and identify awarding organization:</w:t>
      </w:r>
    </w:p>
    <w:p w14:paraId="329D1D3F" w14:textId="77777777" w:rsidR="003E768D" w:rsidRDefault="003E768D">
      <w:pPr>
        <w:pBdr>
          <w:top w:val="nil"/>
          <w:left w:val="nil"/>
          <w:bottom w:val="nil"/>
          <w:right w:val="nil"/>
          <w:between w:val="nil"/>
        </w:pBdr>
        <w:rPr>
          <w:b/>
          <w:color w:val="000000"/>
          <w:sz w:val="26"/>
          <w:szCs w:val="26"/>
        </w:rPr>
      </w:pPr>
    </w:p>
    <w:p w14:paraId="5077D752" w14:textId="77777777" w:rsidR="003E768D" w:rsidRDefault="003E768D">
      <w:pPr>
        <w:pBdr>
          <w:top w:val="nil"/>
          <w:left w:val="nil"/>
          <w:bottom w:val="nil"/>
          <w:right w:val="nil"/>
          <w:between w:val="nil"/>
        </w:pBdr>
        <w:rPr>
          <w:b/>
          <w:color w:val="000000"/>
          <w:sz w:val="26"/>
          <w:szCs w:val="26"/>
        </w:rPr>
      </w:pPr>
    </w:p>
    <w:p w14:paraId="208C5209" w14:textId="77777777" w:rsidR="003E768D" w:rsidRDefault="003E768D">
      <w:pPr>
        <w:pBdr>
          <w:top w:val="nil"/>
          <w:left w:val="nil"/>
          <w:bottom w:val="nil"/>
          <w:right w:val="nil"/>
          <w:between w:val="nil"/>
        </w:pBdr>
        <w:rPr>
          <w:b/>
          <w:color w:val="000000"/>
          <w:sz w:val="26"/>
          <w:szCs w:val="26"/>
        </w:rPr>
      </w:pPr>
    </w:p>
    <w:p w14:paraId="4233F6AA" w14:textId="77777777" w:rsidR="003E768D" w:rsidRDefault="003E768D">
      <w:pPr>
        <w:pBdr>
          <w:top w:val="nil"/>
          <w:left w:val="nil"/>
          <w:bottom w:val="nil"/>
          <w:right w:val="nil"/>
          <w:between w:val="nil"/>
        </w:pBdr>
        <w:spacing w:before="4"/>
        <w:rPr>
          <w:b/>
          <w:color w:val="000000"/>
          <w:sz w:val="32"/>
          <w:szCs w:val="32"/>
        </w:rPr>
      </w:pPr>
    </w:p>
    <w:p w14:paraId="5E8AB7F7" w14:textId="77777777" w:rsidR="003E768D" w:rsidRDefault="00000000">
      <w:pPr>
        <w:numPr>
          <w:ilvl w:val="0"/>
          <w:numId w:val="1"/>
        </w:numPr>
        <w:pBdr>
          <w:top w:val="nil"/>
          <w:left w:val="nil"/>
          <w:bottom w:val="nil"/>
          <w:right w:val="nil"/>
          <w:between w:val="nil"/>
        </w:pBdr>
        <w:tabs>
          <w:tab w:val="left" w:pos="500"/>
          <w:tab w:val="left" w:pos="9334"/>
        </w:tabs>
        <w:ind w:left="500"/>
        <w:rPr>
          <w:b/>
          <w:color w:val="000000"/>
          <w:sz w:val="24"/>
          <w:szCs w:val="24"/>
        </w:rPr>
      </w:pPr>
      <w:r>
        <w:rPr>
          <w:b/>
          <w:color w:val="000000"/>
          <w:sz w:val="24"/>
          <w:szCs w:val="24"/>
        </w:rPr>
        <w:t>Educational Experience</w:t>
      </w:r>
      <w:r>
        <w:rPr>
          <w:b/>
          <w:color w:val="000000"/>
          <w:sz w:val="24"/>
          <w:szCs w:val="24"/>
          <w:u w:val="single"/>
        </w:rPr>
        <w:t>:</w:t>
      </w:r>
      <w:r>
        <w:rPr>
          <w:b/>
          <w:color w:val="000000"/>
          <w:sz w:val="24"/>
          <w:szCs w:val="24"/>
          <w:u w:val="single"/>
        </w:rPr>
        <w:tab/>
      </w:r>
    </w:p>
    <w:p w14:paraId="0AC06144" w14:textId="77777777" w:rsidR="003E768D" w:rsidRDefault="00000000">
      <w:pPr>
        <w:numPr>
          <w:ilvl w:val="0"/>
          <w:numId w:val="1"/>
        </w:numPr>
        <w:pBdr>
          <w:top w:val="nil"/>
          <w:left w:val="nil"/>
          <w:bottom w:val="nil"/>
          <w:right w:val="nil"/>
          <w:between w:val="nil"/>
        </w:pBdr>
        <w:tabs>
          <w:tab w:val="left" w:pos="500"/>
          <w:tab w:val="left" w:pos="3199"/>
          <w:tab w:val="left" w:pos="9334"/>
        </w:tabs>
        <w:spacing w:before="41"/>
        <w:ind w:left="500"/>
        <w:rPr>
          <w:b/>
          <w:color w:val="000000"/>
          <w:sz w:val="24"/>
          <w:szCs w:val="24"/>
        </w:rPr>
      </w:pPr>
      <w:r>
        <w:rPr>
          <w:b/>
          <w:color w:val="000000"/>
          <w:sz w:val="24"/>
          <w:szCs w:val="24"/>
        </w:rPr>
        <w:t>Degree(s) Earned:</w:t>
      </w:r>
      <w:r>
        <w:rPr>
          <w:b/>
          <w:color w:val="000000"/>
          <w:sz w:val="24"/>
          <w:szCs w:val="24"/>
        </w:rPr>
        <w:tab/>
      </w:r>
      <w:r>
        <w:rPr>
          <w:b/>
          <w:color w:val="000000"/>
          <w:sz w:val="24"/>
          <w:szCs w:val="24"/>
          <w:u w:val="single"/>
        </w:rPr>
        <w:t xml:space="preserve"> </w:t>
      </w:r>
      <w:r>
        <w:rPr>
          <w:b/>
          <w:color w:val="000000"/>
          <w:sz w:val="24"/>
          <w:szCs w:val="24"/>
          <w:u w:val="single"/>
        </w:rPr>
        <w:tab/>
      </w:r>
    </w:p>
    <w:p w14:paraId="11601BB6" w14:textId="77777777" w:rsidR="003E768D" w:rsidRDefault="00000000">
      <w:pPr>
        <w:numPr>
          <w:ilvl w:val="0"/>
          <w:numId w:val="1"/>
        </w:numPr>
        <w:pBdr>
          <w:top w:val="nil"/>
          <w:left w:val="nil"/>
          <w:bottom w:val="nil"/>
          <w:right w:val="nil"/>
          <w:between w:val="nil"/>
        </w:pBdr>
        <w:tabs>
          <w:tab w:val="left" w:pos="500"/>
          <w:tab w:val="left" w:pos="3199"/>
          <w:tab w:val="left" w:pos="9334"/>
        </w:tabs>
        <w:spacing w:before="43"/>
        <w:ind w:left="500"/>
        <w:rPr>
          <w:b/>
          <w:color w:val="000000"/>
          <w:sz w:val="24"/>
          <w:szCs w:val="24"/>
        </w:rPr>
      </w:pPr>
      <w:r>
        <w:rPr>
          <w:b/>
          <w:color w:val="000000"/>
          <w:sz w:val="24"/>
          <w:szCs w:val="24"/>
        </w:rPr>
        <w:t>Year(s):</w:t>
      </w:r>
      <w:r>
        <w:rPr>
          <w:b/>
          <w:color w:val="000000"/>
          <w:sz w:val="24"/>
          <w:szCs w:val="24"/>
        </w:rPr>
        <w:tab/>
      </w:r>
      <w:r>
        <w:rPr>
          <w:b/>
          <w:color w:val="000000"/>
          <w:sz w:val="24"/>
          <w:szCs w:val="24"/>
          <w:u w:val="single"/>
        </w:rPr>
        <w:t xml:space="preserve"> </w:t>
      </w:r>
      <w:r>
        <w:rPr>
          <w:b/>
          <w:color w:val="000000"/>
          <w:sz w:val="24"/>
          <w:szCs w:val="24"/>
          <w:u w:val="single"/>
        </w:rPr>
        <w:tab/>
      </w:r>
    </w:p>
    <w:p w14:paraId="2F13DCD3" w14:textId="77777777" w:rsidR="003E768D" w:rsidRDefault="00000000">
      <w:pPr>
        <w:pBdr>
          <w:top w:val="nil"/>
          <w:left w:val="nil"/>
          <w:bottom w:val="nil"/>
          <w:right w:val="nil"/>
          <w:between w:val="nil"/>
        </w:pBdr>
        <w:spacing w:before="5"/>
        <w:rPr>
          <w:b/>
          <w:color w:val="000000"/>
          <w:sz w:val="18"/>
          <w:szCs w:val="18"/>
        </w:rPr>
      </w:pPr>
      <w:r>
        <w:rPr>
          <w:noProof/>
        </w:rPr>
        <mc:AlternateContent>
          <mc:Choice Requires="wpg">
            <w:drawing>
              <wp:anchor distT="0" distB="0" distL="0" distR="0" simplePos="0" relativeHeight="251659264" behindDoc="0" locked="0" layoutInCell="1" hidden="0" allowOverlap="1" wp14:anchorId="4526DA76" wp14:editId="7E97C8CA">
                <wp:simplePos x="0" y="0"/>
                <wp:positionH relativeFrom="column">
                  <wp:posOffset>304800</wp:posOffset>
                </wp:positionH>
                <wp:positionV relativeFrom="paragraph">
                  <wp:posOffset>152400</wp:posOffset>
                </wp:positionV>
                <wp:extent cx="5591175"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2550413" y="3779365"/>
                          <a:ext cx="5591175" cy="1270"/>
                        </a:xfrm>
                        <a:custGeom>
                          <a:avLst/>
                          <a:gdLst/>
                          <a:ahLst/>
                          <a:cxnLst/>
                          <a:rect l="l" t="t" r="r" b="b"/>
                          <a:pathLst>
                            <a:path w="8805" h="120000" extrusionOk="0">
                              <a:moveTo>
                                <a:pt x="0" y="0"/>
                              </a:moveTo>
                              <a:lnTo>
                                <a:pt x="8805"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304800</wp:posOffset>
                </wp:positionH>
                <wp:positionV relativeFrom="paragraph">
                  <wp:posOffset>152400</wp:posOffset>
                </wp:positionV>
                <wp:extent cx="5591175"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91175" cy="12700"/>
                        </a:xfrm>
                        <a:prstGeom prst="rect"/>
                        <a:ln/>
                      </pic:spPr>
                    </pic:pic>
                  </a:graphicData>
                </a:graphic>
              </wp:anchor>
            </w:drawing>
          </mc:Fallback>
        </mc:AlternateContent>
      </w:r>
    </w:p>
    <w:sectPr w:rsidR="003E768D">
      <w:pgSz w:w="12240" w:h="15840"/>
      <w:pgMar w:top="64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4DF9"/>
    <w:multiLevelType w:val="multilevel"/>
    <w:tmpl w:val="28DE522C"/>
    <w:lvl w:ilvl="0">
      <w:start w:val="1"/>
      <w:numFmt w:val="decimal"/>
      <w:lvlText w:val="%1."/>
      <w:lvlJc w:val="left"/>
      <w:pPr>
        <w:ind w:left="860" w:hanging="360"/>
      </w:pPr>
      <w:rPr>
        <w:rFonts w:ascii="Arial" w:eastAsia="Arial" w:hAnsi="Arial" w:cs="Arial"/>
        <w:b/>
        <w:sz w:val="24"/>
        <w:szCs w:val="24"/>
      </w:rPr>
    </w:lvl>
    <w:lvl w:ilvl="1">
      <w:start w:val="1"/>
      <w:numFmt w:val="bullet"/>
      <w:lvlText w:val="●"/>
      <w:lvlJc w:val="left"/>
      <w:pPr>
        <w:ind w:left="859" w:hanging="359"/>
      </w:pPr>
      <w:rPr>
        <w:rFonts w:ascii="Noto Sans Symbols" w:eastAsia="Noto Sans Symbols" w:hAnsi="Noto Sans Symbols" w:cs="Noto Sans Symbols"/>
        <w:sz w:val="20"/>
        <w:szCs w:val="20"/>
      </w:rPr>
    </w:lvl>
    <w:lvl w:ilvl="2">
      <w:start w:val="1"/>
      <w:numFmt w:val="bullet"/>
      <w:lvlText w:val="•"/>
      <w:lvlJc w:val="left"/>
      <w:pPr>
        <w:ind w:left="2672" w:hanging="360"/>
      </w:pPr>
    </w:lvl>
    <w:lvl w:ilvl="3">
      <w:start w:val="1"/>
      <w:numFmt w:val="bullet"/>
      <w:lvlText w:val="•"/>
      <w:lvlJc w:val="left"/>
      <w:pPr>
        <w:ind w:left="3578" w:hanging="360"/>
      </w:pPr>
    </w:lvl>
    <w:lvl w:ilvl="4">
      <w:start w:val="1"/>
      <w:numFmt w:val="bullet"/>
      <w:lvlText w:val="•"/>
      <w:lvlJc w:val="left"/>
      <w:pPr>
        <w:ind w:left="4484" w:hanging="360"/>
      </w:pPr>
    </w:lvl>
    <w:lvl w:ilvl="5">
      <w:start w:val="1"/>
      <w:numFmt w:val="bullet"/>
      <w:lvlText w:val="•"/>
      <w:lvlJc w:val="left"/>
      <w:pPr>
        <w:ind w:left="5390" w:hanging="360"/>
      </w:pPr>
    </w:lvl>
    <w:lvl w:ilvl="6">
      <w:start w:val="1"/>
      <w:numFmt w:val="bullet"/>
      <w:lvlText w:val="•"/>
      <w:lvlJc w:val="left"/>
      <w:pPr>
        <w:ind w:left="6296" w:hanging="360"/>
      </w:pPr>
    </w:lvl>
    <w:lvl w:ilvl="7">
      <w:start w:val="1"/>
      <w:numFmt w:val="bullet"/>
      <w:lvlText w:val="•"/>
      <w:lvlJc w:val="left"/>
      <w:pPr>
        <w:ind w:left="7202" w:hanging="360"/>
      </w:pPr>
    </w:lvl>
    <w:lvl w:ilvl="8">
      <w:start w:val="1"/>
      <w:numFmt w:val="bullet"/>
      <w:lvlText w:val="•"/>
      <w:lvlJc w:val="left"/>
      <w:pPr>
        <w:ind w:left="8108" w:hanging="360"/>
      </w:pPr>
    </w:lvl>
  </w:abstractNum>
  <w:num w:numId="1" w16cid:durableId="31727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8D"/>
    <w:rsid w:val="003E768D"/>
    <w:rsid w:val="0078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8996"/>
  <w15:docId w15:val="{4C21DDC9-F318-4391-813B-15A2DC9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500" w:hanging="36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4tQ/tBK0bWD4VThU5volC1dHXw==">AMUW2mW8Yy38zdK8mVmZEHqNEto8bYng48JpRNp7vz8/KRGnrWH0ii9EH/kZOfQWMNSOjT2lK/Jz9q5L2BnXyfxZU35l+MuVWlqmM0dMhfV9GlrCLi3trIWpYk0MaFa0mtfuIFnItdSS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jprice</dc:creator>
  <cp:lastModifiedBy>rachel Ellis</cp:lastModifiedBy>
  <cp:revision>2</cp:revision>
  <dcterms:created xsi:type="dcterms:W3CDTF">2022-07-18T15:21:00Z</dcterms:created>
  <dcterms:modified xsi:type="dcterms:W3CDTF">2022-07-18T15:21:00Z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Acrobat PDFMaker 19 for Word</vt:lpwstr>
  </property>
  <property fmtid="{D5CDD505-2E9C-101B-9397-08002B2CF9AE}" pid="4" name="LastSaved">
    <vt:filetime>2020-06-09T00:00:00Z</vt:filetime>
  </property>
</Properties>
</file>