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F13FB" w14:textId="66772DA2" w:rsidR="005507BE" w:rsidRPr="00AC05C8" w:rsidRDefault="00AC05C8">
      <w:pPr>
        <w:rPr>
          <w:rFonts w:ascii="Times" w:hAnsi="Times"/>
          <w:b/>
          <w:bCs/>
          <w:sz w:val="36"/>
          <w:szCs w:val="36"/>
        </w:rPr>
      </w:pPr>
      <w:r w:rsidRPr="00AC05C8">
        <w:rPr>
          <w:rFonts w:ascii="Times" w:hAnsi="Times"/>
          <w:b/>
          <w:bCs/>
          <w:sz w:val="36"/>
          <w:szCs w:val="36"/>
        </w:rPr>
        <w:t>2022</w:t>
      </w:r>
      <w:r>
        <w:rPr>
          <w:rFonts w:ascii="Times" w:hAnsi="Times"/>
          <w:b/>
          <w:bCs/>
          <w:sz w:val="36"/>
          <w:szCs w:val="36"/>
        </w:rPr>
        <w:t xml:space="preserve"> South Dakota Rodeo Association</w:t>
      </w:r>
      <w:r w:rsidRPr="00AC05C8">
        <w:rPr>
          <w:rFonts w:ascii="Times" w:hAnsi="Times"/>
          <w:b/>
          <w:bCs/>
          <w:sz w:val="36"/>
          <w:szCs w:val="36"/>
        </w:rPr>
        <w:t xml:space="preserve"> Rule Proposals </w:t>
      </w:r>
    </w:p>
    <w:p w14:paraId="2677A974" w14:textId="279B983E" w:rsidR="00AC05C8" w:rsidRPr="00AC05C8" w:rsidRDefault="00AC05C8">
      <w:pPr>
        <w:rPr>
          <w:rFonts w:ascii="Times" w:hAnsi="Times"/>
          <w:b/>
          <w:bCs/>
          <w:sz w:val="24"/>
          <w:szCs w:val="24"/>
        </w:rPr>
      </w:pPr>
      <w:r w:rsidRPr="00AC05C8">
        <w:rPr>
          <w:rFonts w:ascii="Times" w:hAnsi="Times"/>
          <w:b/>
          <w:bCs/>
          <w:sz w:val="24"/>
          <w:szCs w:val="24"/>
        </w:rPr>
        <w:t xml:space="preserve">Rule Proposal #1 </w:t>
      </w:r>
    </w:p>
    <w:p w14:paraId="105BA064" w14:textId="13C0BDF8" w:rsidR="00AC05C8" w:rsidRPr="00AC05C8" w:rsidRDefault="00AC05C8">
      <w:pPr>
        <w:rPr>
          <w:rFonts w:ascii="Times" w:hAnsi="Times"/>
          <w:sz w:val="24"/>
          <w:szCs w:val="24"/>
        </w:rPr>
      </w:pPr>
      <w:r w:rsidRPr="00AC05C8">
        <w:rPr>
          <w:rFonts w:ascii="Times" w:hAnsi="Times"/>
          <w:sz w:val="24"/>
          <w:szCs w:val="24"/>
        </w:rPr>
        <w:t>Submitted by Trey Young</w:t>
      </w:r>
    </w:p>
    <w:p w14:paraId="64449122" w14:textId="172C3E78" w:rsidR="00AC05C8" w:rsidRPr="00AC05C8" w:rsidRDefault="00AC05C8" w:rsidP="00AC05C8">
      <w:pPr>
        <w:ind w:left="810"/>
        <w:rPr>
          <w:rFonts w:ascii="Times" w:hAnsi="Times" w:cs="Arial"/>
          <w:color w:val="222222"/>
          <w:sz w:val="24"/>
          <w:szCs w:val="24"/>
          <w:shd w:val="clear" w:color="auto" w:fill="FFFFFF"/>
        </w:rPr>
      </w:pPr>
      <w:r w:rsidRPr="00AC05C8">
        <w:rPr>
          <w:rFonts w:ascii="Times" w:hAnsi="Times" w:cs="Arial"/>
          <w:color w:val="222222"/>
          <w:sz w:val="24"/>
          <w:szCs w:val="24"/>
          <w:shd w:val="clear" w:color="auto" w:fill="FFFFFF"/>
        </w:rPr>
        <w:t>Allow out of state people to buy memberships with the stipulation must attend 5 first approved SDRA rodeos. </w:t>
      </w:r>
    </w:p>
    <w:p w14:paraId="17654110" w14:textId="02726EAB" w:rsidR="00AC05C8" w:rsidRPr="00AC05C8" w:rsidRDefault="00AC05C8">
      <w:pPr>
        <w:rPr>
          <w:rFonts w:ascii="Times" w:hAnsi="Times" w:cs="Arial"/>
          <w:b/>
          <w:bCs/>
          <w:color w:val="222222"/>
          <w:sz w:val="24"/>
          <w:szCs w:val="24"/>
          <w:shd w:val="clear" w:color="auto" w:fill="FFFFFF"/>
        </w:rPr>
      </w:pPr>
      <w:r w:rsidRPr="00AC05C8">
        <w:rPr>
          <w:rFonts w:ascii="Times" w:hAnsi="Times" w:cs="Arial"/>
          <w:b/>
          <w:bCs/>
          <w:color w:val="222222"/>
          <w:sz w:val="24"/>
          <w:szCs w:val="24"/>
          <w:shd w:val="clear" w:color="auto" w:fill="FFFFFF"/>
        </w:rPr>
        <w:t>Rule Proposal #2</w:t>
      </w:r>
    </w:p>
    <w:p w14:paraId="7B0C4074" w14:textId="05EED172" w:rsidR="00AC05C8" w:rsidRPr="00AC05C8" w:rsidRDefault="00AC05C8">
      <w:pPr>
        <w:rPr>
          <w:rFonts w:ascii="Times" w:hAnsi="Times" w:cs="Arial"/>
          <w:color w:val="222222"/>
          <w:sz w:val="24"/>
          <w:szCs w:val="24"/>
          <w:shd w:val="clear" w:color="auto" w:fill="FFFFFF"/>
        </w:rPr>
      </w:pPr>
      <w:r w:rsidRPr="00AC05C8">
        <w:rPr>
          <w:rFonts w:ascii="Times" w:hAnsi="Times" w:cs="Arial"/>
          <w:color w:val="222222"/>
          <w:sz w:val="24"/>
          <w:szCs w:val="24"/>
          <w:shd w:val="clear" w:color="auto" w:fill="FFFFFF"/>
        </w:rPr>
        <w:t xml:space="preserve">Submitted by Maureen Hollenbeck </w:t>
      </w:r>
    </w:p>
    <w:p w14:paraId="06D88444" w14:textId="77777777" w:rsidR="00AC05C8" w:rsidRPr="00AC05C8" w:rsidRDefault="00AC05C8" w:rsidP="00AC05C8">
      <w:pPr>
        <w:shd w:val="clear" w:color="auto" w:fill="FFFFFF"/>
        <w:spacing w:after="0" w:line="240" w:lineRule="auto"/>
        <w:ind w:left="720"/>
        <w:rPr>
          <w:rFonts w:ascii="Times" w:eastAsia="Times New Roman" w:hAnsi="Times" w:cs="Arial"/>
          <w:color w:val="222222"/>
          <w:sz w:val="24"/>
          <w:szCs w:val="24"/>
        </w:rPr>
      </w:pPr>
      <w:r w:rsidRPr="00AC05C8">
        <w:rPr>
          <w:rFonts w:ascii="Times" w:eastAsia="Times New Roman" w:hAnsi="Times" w:cs="Arial"/>
          <w:color w:val="222222"/>
          <w:sz w:val="24"/>
          <w:szCs w:val="24"/>
        </w:rPr>
        <w:t>10-15 Day Money: change rule to read:  contestant will be charged </w:t>
      </w:r>
      <w:r w:rsidRPr="00AC05C8">
        <w:rPr>
          <w:rFonts w:ascii="Times" w:eastAsia="Times New Roman" w:hAnsi="Times" w:cs="Arial"/>
          <w:color w:val="222222"/>
          <w:sz w:val="24"/>
          <w:szCs w:val="24"/>
          <w:u w:val="single"/>
        </w:rPr>
        <w:t>$6.00 per event.  Five dollars ($5.00) will be paid back and the $1.00 will be paid to the secretary for taking care of the day money.</w:t>
      </w:r>
      <w:r w:rsidRPr="00AC05C8">
        <w:rPr>
          <w:rFonts w:ascii="Times" w:eastAsia="Times New Roman" w:hAnsi="Times" w:cs="Arial"/>
          <w:color w:val="222222"/>
          <w:sz w:val="24"/>
          <w:szCs w:val="24"/>
        </w:rPr>
        <w:t> </w:t>
      </w:r>
    </w:p>
    <w:p w14:paraId="3B56CA8B" w14:textId="77777777" w:rsidR="00AC05C8" w:rsidRPr="00AC05C8" w:rsidRDefault="00AC05C8" w:rsidP="00AC05C8">
      <w:pPr>
        <w:shd w:val="clear" w:color="auto" w:fill="FFFFFF"/>
        <w:spacing w:after="0" w:line="240" w:lineRule="auto"/>
        <w:rPr>
          <w:rFonts w:ascii="Times" w:eastAsia="Times New Roman" w:hAnsi="Times" w:cs="Arial"/>
          <w:color w:val="222222"/>
          <w:sz w:val="24"/>
          <w:szCs w:val="24"/>
        </w:rPr>
      </w:pPr>
      <w:r w:rsidRPr="00AC05C8">
        <w:rPr>
          <w:rFonts w:ascii="Times" w:eastAsia="Times New Roman" w:hAnsi="Times" w:cs="Arial"/>
          <w:color w:val="222222"/>
          <w:sz w:val="24"/>
          <w:szCs w:val="24"/>
        </w:rPr>
        <w:t> </w:t>
      </w:r>
    </w:p>
    <w:p w14:paraId="37FE7DA6" w14:textId="3FDEC89E" w:rsidR="00AC05C8" w:rsidRPr="00AC05C8" w:rsidRDefault="00AC05C8" w:rsidP="00AC05C8">
      <w:pPr>
        <w:rPr>
          <w:rFonts w:ascii="Times" w:hAnsi="Times" w:cs="Arial"/>
          <w:b/>
          <w:bCs/>
          <w:color w:val="222222"/>
          <w:sz w:val="24"/>
          <w:szCs w:val="24"/>
          <w:shd w:val="clear" w:color="auto" w:fill="FFFFFF"/>
        </w:rPr>
      </w:pPr>
      <w:r w:rsidRPr="00AC05C8">
        <w:rPr>
          <w:rFonts w:ascii="Times" w:hAnsi="Times" w:cs="Arial"/>
          <w:b/>
          <w:bCs/>
          <w:color w:val="222222"/>
          <w:sz w:val="24"/>
          <w:szCs w:val="24"/>
          <w:shd w:val="clear" w:color="auto" w:fill="FFFFFF"/>
        </w:rPr>
        <w:t>Rule Proposal #3</w:t>
      </w:r>
    </w:p>
    <w:p w14:paraId="39270CBE" w14:textId="77777777" w:rsidR="00AC05C8" w:rsidRPr="00AC05C8" w:rsidRDefault="00AC05C8" w:rsidP="00AC05C8">
      <w:pPr>
        <w:rPr>
          <w:rFonts w:ascii="Times" w:hAnsi="Times" w:cs="Arial"/>
          <w:color w:val="222222"/>
          <w:sz w:val="24"/>
          <w:szCs w:val="24"/>
          <w:shd w:val="clear" w:color="auto" w:fill="FFFFFF"/>
        </w:rPr>
      </w:pPr>
      <w:r w:rsidRPr="00AC05C8">
        <w:rPr>
          <w:rFonts w:ascii="Times" w:hAnsi="Times" w:cs="Arial"/>
          <w:color w:val="222222"/>
          <w:sz w:val="24"/>
          <w:szCs w:val="24"/>
          <w:shd w:val="clear" w:color="auto" w:fill="FFFFFF"/>
        </w:rPr>
        <w:t xml:space="preserve">Submitted by Maureen Hollenbeck </w:t>
      </w:r>
    </w:p>
    <w:p w14:paraId="0BA505EC" w14:textId="77777777" w:rsidR="00AC05C8" w:rsidRPr="00AC05C8" w:rsidRDefault="00AC05C8" w:rsidP="00AC05C8">
      <w:pPr>
        <w:shd w:val="clear" w:color="auto" w:fill="FFFFFF"/>
        <w:spacing w:after="0" w:line="240" w:lineRule="auto"/>
        <w:ind w:left="720"/>
        <w:rPr>
          <w:rFonts w:ascii="Times" w:eastAsia="Times New Roman" w:hAnsi="Times" w:cs="Arial"/>
          <w:color w:val="222222"/>
          <w:sz w:val="24"/>
          <w:szCs w:val="24"/>
        </w:rPr>
      </w:pPr>
      <w:r w:rsidRPr="00AC05C8">
        <w:rPr>
          <w:rFonts w:ascii="Times" w:eastAsia="Times New Roman" w:hAnsi="Times" w:cs="Arial"/>
          <w:color w:val="222222"/>
          <w:sz w:val="24"/>
          <w:szCs w:val="24"/>
        </w:rPr>
        <w:t>Payoff 40-</w:t>
      </w:r>
      <w:proofErr w:type="gramStart"/>
      <w:r w:rsidRPr="00AC05C8">
        <w:rPr>
          <w:rFonts w:ascii="Times" w:eastAsia="Times New Roman" w:hAnsi="Times" w:cs="Arial"/>
          <w:color w:val="222222"/>
          <w:sz w:val="24"/>
          <w:szCs w:val="24"/>
        </w:rPr>
        <w:t>5  Change</w:t>
      </w:r>
      <w:proofErr w:type="gramEnd"/>
      <w:r w:rsidRPr="00AC05C8">
        <w:rPr>
          <w:rFonts w:ascii="Times" w:eastAsia="Times New Roman" w:hAnsi="Times" w:cs="Arial"/>
          <w:color w:val="222222"/>
          <w:sz w:val="24"/>
          <w:szCs w:val="24"/>
        </w:rPr>
        <w:t xml:space="preserve"> to:  </w:t>
      </w:r>
      <w:r w:rsidRPr="00AC05C8">
        <w:rPr>
          <w:rFonts w:ascii="Times" w:eastAsia="Times New Roman" w:hAnsi="Times" w:cs="Arial"/>
          <w:color w:val="222222"/>
          <w:sz w:val="24"/>
          <w:szCs w:val="24"/>
          <w:u w:val="single"/>
        </w:rPr>
        <w:t>In the rough stock events, if not enough contestants ride the following splits shall be followed; one (1) ride - 100% of the purse; two (2) rides - purse split 60-40; three (3) rides -  purse split 50-30-20; four(4) rides -  purse split 40-30-20-10; five (5) rides - purse split 30-25-20-15-10; six (6) rides purse split 29-24-19-14-9-5.</w:t>
      </w:r>
    </w:p>
    <w:p w14:paraId="54E0F6E4" w14:textId="77777777" w:rsidR="00AC05C8" w:rsidRPr="00AC05C8" w:rsidRDefault="00AC05C8" w:rsidP="00AC05C8">
      <w:pPr>
        <w:shd w:val="clear" w:color="auto" w:fill="FFFFFF"/>
        <w:spacing w:after="0" w:line="240" w:lineRule="auto"/>
        <w:ind w:left="720"/>
        <w:rPr>
          <w:rFonts w:ascii="Times" w:eastAsia="Times New Roman" w:hAnsi="Times" w:cs="Arial"/>
          <w:color w:val="222222"/>
          <w:sz w:val="24"/>
          <w:szCs w:val="24"/>
        </w:rPr>
      </w:pPr>
      <w:r w:rsidRPr="00AC05C8">
        <w:rPr>
          <w:rFonts w:ascii="Times" w:eastAsia="Times New Roman" w:hAnsi="Times" w:cs="Arial"/>
          <w:color w:val="222222"/>
          <w:sz w:val="24"/>
          <w:szCs w:val="24"/>
        </w:rPr>
        <w:t> </w:t>
      </w:r>
    </w:p>
    <w:p w14:paraId="556C5F98" w14:textId="77777777" w:rsidR="00AC05C8" w:rsidRPr="00AC05C8" w:rsidRDefault="00AC05C8" w:rsidP="00AC05C8">
      <w:pPr>
        <w:shd w:val="clear" w:color="auto" w:fill="FFFFFF"/>
        <w:spacing w:after="0" w:line="240" w:lineRule="auto"/>
        <w:ind w:left="720"/>
        <w:rPr>
          <w:rFonts w:ascii="Times" w:eastAsia="Times New Roman" w:hAnsi="Times" w:cs="Arial"/>
          <w:color w:val="222222"/>
          <w:sz w:val="24"/>
          <w:szCs w:val="24"/>
        </w:rPr>
      </w:pPr>
      <w:r w:rsidRPr="00AC05C8">
        <w:rPr>
          <w:rFonts w:ascii="Times" w:eastAsia="Times New Roman" w:hAnsi="Times" w:cs="Arial"/>
          <w:color w:val="222222"/>
          <w:sz w:val="24"/>
          <w:szCs w:val="24"/>
          <w:u w:val="single"/>
        </w:rPr>
        <w:t>This payoff counts toward year end standings.</w:t>
      </w:r>
    </w:p>
    <w:p w14:paraId="399C3119" w14:textId="77777777" w:rsidR="00AC05C8" w:rsidRPr="00AC05C8" w:rsidRDefault="00AC05C8" w:rsidP="00AC05C8">
      <w:pPr>
        <w:shd w:val="clear" w:color="auto" w:fill="FFFFFF"/>
        <w:spacing w:after="0" w:line="240" w:lineRule="auto"/>
        <w:rPr>
          <w:rFonts w:ascii="Times" w:eastAsia="Times New Roman" w:hAnsi="Times" w:cs="Arial"/>
          <w:color w:val="222222"/>
          <w:sz w:val="24"/>
          <w:szCs w:val="24"/>
        </w:rPr>
      </w:pPr>
      <w:r w:rsidRPr="00AC05C8">
        <w:rPr>
          <w:rFonts w:ascii="Times" w:eastAsia="Times New Roman" w:hAnsi="Times" w:cs="Arial"/>
          <w:color w:val="222222"/>
          <w:sz w:val="24"/>
          <w:szCs w:val="24"/>
        </w:rPr>
        <w:t> </w:t>
      </w:r>
    </w:p>
    <w:p w14:paraId="60C326B2" w14:textId="0A3018AE" w:rsidR="00AC05C8" w:rsidRPr="00AC05C8" w:rsidRDefault="00AC05C8" w:rsidP="00AC05C8">
      <w:pPr>
        <w:rPr>
          <w:rFonts w:ascii="Times" w:hAnsi="Times" w:cs="Arial"/>
          <w:b/>
          <w:bCs/>
          <w:color w:val="222222"/>
          <w:sz w:val="24"/>
          <w:szCs w:val="24"/>
          <w:shd w:val="clear" w:color="auto" w:fill="FFFFFF"/>
        </w:rPr>
      </w:pPr>
      <w:r w:rsidRPr="00AC05C8">
        <w:rPr>
          <w:rFonts w:ascii="Times" w:hAnsi="Times" w:cs="Arial"/>
          <w:b/>
          <w:bCs/>
          <w:color w:val="222222"/>
          <w:sz w:val="24"/>
          <w:szCs w:val="24"/>
          <w:shd w:val="clear" w:color="auto" w:fill="FFFFFF"/>
        </w:rPr>
        <w:t>Rule Proposal #4</w:t>
      </w:r>
    </w:p>
    <w:p w14:paraId="39B05793" w14:textId="77777777" w:rsidR="00AC05C8" w:rsidRPr="00AC05C8" w:rsidRDefault="00AC05C8" w:rsidP="00AC05C8">
      <w:pPr>
        <w:rPr>
          <w:rFonts w:ascii="Times" w:hAnsi="Times" w:cs="Arial"/>
          <w:color w:val="222222"/>
          <w:sz w:val="24"/>
          <w:szCs w:val="24"/>
          <w:shd w:val="clear" w:color="auto" w:fill="FFFFFF"/>
        </w:rPr>
      </w:pPr>
      <w:r w:rsidRPr="00AC05C8">
        <w:rPr>
          <w:rFonts w:ascii="Times" w:hAnsi="Times" w:cs="Arial"/>
          <w:color w:val="222222"/>
          <w:sz w:val="24"/>
          <w:szCs w:val="24"/>
          <w:shd w:val="clear" w:color="auto" w:fill="FFFFFF"/>
        </w:rPr>
        <w:t xml:space="preserve">Submitted by Maureen Hollenbeck </w:t>
      </w:r>
    </w:p>
    <w:p w14:paraId="38144E9F" w14:textId="77777777" w:rsidR="00AC05C8" w:rsidRPr="00AC05C8" w:rsidRDefault="00AC05C8" w:rsidP="00AC05C8">
      <w:pPr>
        <w:shd w:val="clear" w:color="auto" w:fill="FFFFFF"/>
        <w:spacing w:after="0" w:line="240" w:lineRule="auto"/>
        <w:ind w:left="720"/>
        <w:rPr>
          <w:rFonts w:ascii="Times" w:eastAsia="Times New Roman" w:hAnsi="Times" w:cs="Arial"/>
          <w:color w:val="222222"/>
          <w:sz w:val="24"/>
          <w:szCs w:val="24"/>
        </w:rPr>
      </w:pPr>
      <w:r w:rsidRPr="00AC05C8">
        <w:rPr>
          <w:rFonts w:ascii="Times" w:eastAsia="Times New Roman" w:hAnsi="Times" w:cs="Arial"/>
          <w:color w:val="222222"/>
          <w:sz w:val="24"/>
          <w:szCs w:val="24"/>
        </w:rPr>
        <w:t>40-</w:t>
      </w:r>
      <w:proofErr w:type="gramStart"/>
      <w:r w:rsidRPr="00AC05C8">
        <w:rPr>
          <w:rFonts w:ascii="Times" w:eastAsia="Times New Roman" w:hAnsi="Times" w:cs="Arial"/>
          <w:color w:val="222222"/>
          <w:sz w:val="24"/>
          <w:szCs w:val="24"/>
        </w:rPr>
        <w:t>6  Change</w:t>
      </w:r>
      <w:proofErr w:type="gramEnd"/>
      <w:r w:rsidRPr="00AC05C8">
        <w:rPr>
          <w:rFonts w:ascii="Times" w:eastAsia="Times New Roman" w:hAnsi="Times" w:cs="Arial"/>
          <w:color w:val="222222"/>
          <w:sz w:val="24"/>
          <w:szCs w:val="24"/>
        </w:rPr>
        <w:t xml:space="preserve"> to: </w:t>
      </w:r>
      <w:r w:rsidRPr="00AC05C8">
        <w:rPr>
          <w:rFonts w:ascii="Times" w:eastAsia="Times New Roman" w:hAnsi="Times" w:cs="Arial"/>
          <w:color w:val="222222"/>
          <w:sz w:val="24"/>
          <w:szCs w:val="24"/>
          <w:u w:val="single"/>
        </w:rPr>
        <w:t xml:space="preserve">When there are no qualified rides in the </w:t>
      </w:r>
      <w:proofErr w:type="spellStart"/>
      <w:r w:rsidRPr="00AC05C8">
        <w:rPr>
          <w:rFonts w:ascii="Times" w:eastAsia="Times New Roman" w:hAnsi="Times" w:cs="Arial"/>
          <w:color w:val="222222"/>
          <w:sz w:val="24"/>
          <w:szCs w:val="24"/>
          <w:u w:val="single"/>
        </w:rPr>
        <w:t>Barebacks</w:t>
      </w:r>
      <w:proofErr w:type="spellEnd"/>
      <w:r w:rsidRPr="00AC05C8">
        <w:rPr>
          <w:rFonts w:ascii="Times" w:eastAsia="Times New Roman" w:hAnsi="Times" w:cs="Arial"/>
          <w:color w:val="222222"/>
          <w:sz w:val="24"/>
          <w:szCs w:val="24"/>
          <w:u w:val="single"/>
        </w:rPr>
        <w:t xml:space="preserve"> or Saddle Broncs or Bull Riding,  the added purse remains with the </w:t>
      </w:r>
      <w:proofErr w:type="spellStart"/>
      <w:r w:rsidRPr="00AC05C8">
        <w:rPr>
          <w:rFonts w:ascii="Times" w:eastAsia="Times New Roman" w:hAnsi="Times" w:cs="Arial"/>
          <w:color w:val="222222"/>
          <w:sz w:val="24"/>
          <w:szCs w:val="24"/>
          <w:u w:val="single"/>
        </w:rPr>
        <w:t>committee.The</w:t>
      </w:r>
      <w:proofErr w:type="spellEnd"/>
      <w:r w:rsidRPr="00AC05C8">
        <w:rPr>
          <w:rFonts w:ascii="Times" w:eastAsia="Times New Roman" w:hAnsi="Times" w:cs="Arial"/>
          <w:color w:val="222222"/>
          <w:sz w:val="24"/>
          <w:szCs w:val="24"/>
          <w:u w:val="single"/>
        </w:rPr>
        <w:t xml:space="preserve"> percent money will be withheld from said event and then the balance of the  entry fees would be submitted to the SDRA to be added to said event towards the finals of that year</w:t>
      </w:r>
      <w:r w:rsidRPr="00AC05C8">
        <w:rPr>
          <w:rFonts w:ascii="Times" w:eastAsia="Times New Roman" w:hAnsi="Times" w:cs="Arial"/>
          <w:color w:val="222222"/>
          <w:sz w:val="24"/>
          <w:szCs w:val="24"/>
        </w:rPr>
        <w:t>.  Day money not paid out will be retained by the rodeo committee.</w:t>
      </w:r>
    </w:p>
    <w:p w14:paraId="2A5BE3B0" w14:textId="77777777" w:rsidR="00AC05C8" w:rsidRDefault="00AC05C8">
      <w:pPr>
        <w:rPr>
          <w:rFonts w:ascii="Times" w:hAnsi="Times"/>
          <w:b/>
          <w:bCs/>
          <w:sz w:val="24"/>
          <w:szCs w:val="24"/>
        </w:rPr>
      </w:pPr>
    </w:p>
    <w:p w14:paraId="7F46F1C2" w14:textId="636B6704" w:rsidR="00AC05C8" w:rsidRDefault="00AC05C8">
      <w:pPr>
        <w:rPr>
          <w:rFonts w:ascii="Times" w:hAnsi="Times"/>
          <w:b/>
          <w:bCs/>
          <w:sz w:val="24"/>
          <w:szCs w:val="24"/>
        </w:rPr>
      </w:pPr>
      <w:r>
        <w:rPr>
          <w:rFonts w:ascii="Times" w:hAnsi="Times"/>
          <w:b/>
          <w:bCs/>
          <w:sz w:val="24"/>
          <w:szCs w:val="24"/>
        </w:rPr>
        <w:t>Rule Proposal # 5</w:t>
      </w:r>
    </w:p>
    <w:p w14:paraId="6F77E72B" w14:textId="5CD008AB" w:rsidR="00AC05C8" w:rsidRPr="00AC05C8" w:rsidRDefault="00AC05C8">
      <w:pPr>
        <w:rPr>
          <w:rFonts w:ascii="Times" w:hAnsi="Times"/>
          <w:sz w:val="24"/>
          <w:szCs w:val="24"/>
        </w:rPr>
      </w:pPr>
      <w:r w:rsidRPr="00AC05C8">
        <w:rPr>
          <w:rFonts w:ascii="Times" w:hAnsi="Times"/>
          <w:sz w:val="24"/>
          <w:szCs w:val="24"/>
        </w:rPr>
        <w:t>Submitted by Scott Hollenbeck</w:t>
      </w:r>
    </w:p>
    <w:p w14:paraId="1DF50E4C" w14:textId="64306EDF" w:rsidR="00AC05C8" w:rsidRDefault="00AC05C8">
      <w:pPr>
        <w:rPr>
          <w:rFonts w:ascii="Times" w:hAnsi="Times"/>
          <w:color w:val="111111"/>
          <w:sz w:val="24"/>
          <w:szCs w:val="24"/>
          <w:shd w:val="clear" w:color="auto" w:fill="FFFFFF"/>
        </w:rPr>
      </w:pPr>
      <w:r w:rsidRPr="00AC05C8">
        <w:rPr>
          <w:rFonts w:ascii="Times" w:hAnsi="Times"/>
          <w:color w:val="111111"/>
          <w:sz w:val="24"/>
          <w:szCs w:val="24"/>
          <w:shd w:val="clear" w:color="auto" w:fill="FFFFFF"/>
        </w:rPr>
        <w:t xml:space="preserve">Open up membership and rodeos to out-of-state membership. </w:t>
      </w:r>
    </w:p>
    <w:p w14:paraId="6A96640A" w14:textId="7FE1897E" w:rsidR="00AC05C8" w:rsidRPr="00AC05C8" w:rsidRDefault="00AC05C8" w:rsidP="00AC05C8">
      <w:pPr>
        <w:pStyle w:val="ListParagraph"/>
        <w:numPr>
          <w:ilvl w:val="0"/>
          <w:numId w:val="1"/>
        </w:numPr>
        <w:rPr>
          <w:rFonts w:ascii="Times" w:hAnsi="Times"/>
          <w:color w:val="111111"/>
          <w:sz w:val="24"/>
          <w:szCs w:val="24"/>
          <w:shd w:val="clear" w:color="auto" w:fill="FFFFFF"/>
        </w:rPr>
      </w:pPr>
      <w:r w:rsidRPr="00AC05C8">
        <w:rPr>
          <w:rFonts w:ascii="Times" w:hAnsi="Times"/>
          <w:color w:val="111111"/>
          <w:sz w:val="24"/>
          <w:szCs w:val="24"/>
          <w:shd w:val="clear" w:color="auto" w:fill="FFFFFF"/>
        </w:rPr>
        <w:t xml:space="preserve">Must enter 3 first approved SDRA rodeos with the exception of rough stock events to qualify for the finals. </w:t>
      </w:r>
    </w:p>
    <w:p w14:paraId="30A54CD3" w14:textId="5B3D94EB" w:rsidR="00AC05C8" w:rsidRPr="00A96A35" w:rsidRDefault="00AC05C8" w:rsidP="00A96A35">
      <w:pPr>
        <w:pStyle w:val="ListParagraph"/>
        <w:numPr>
          <w:ilvl w:val="0"/>
          <w:numId w:val="1"/>
        </w:numPr>
        <w:rPr>
          <w:rFonts w:ascii="Times" w:hAnsi="Times"/>
          <w:color w:val="111111"/>
          <w:sz w:val="24"/>
          <w:szCs w:val="24"/>
          <w:shd w:val="clear" w:color="auto" w:fill="FFFFFF"/>
        </w:rPr>
      </w:pPr>
      <w:r w:rsidRPr="00A96A35">
        <w:rPr>
          <w:rFonts w:ascii="Times" w:hAnsi="Times"/>
          <w:color w:val="111111"/>
          <w:sz w:val="24"/>
          <w:szCs w:val="24"/>
          <w:shd w:val="clear" w:color="auto" w:fill="FFFFFF"/>
        </w:rPr>
        <w:t xml:space="preserve">Will allow co-approval with other associations and use their entry system. </w:t>
      </w:r>
    </w:p>
    <w:p w14:paraId="1627A4C1" w14:textId="78FA425F" w:rsidR="00AC05C8" w:rsidRDefault="00AC05C8" w:rsidP="00AC05C8">
      <w:pPr>
        <w:rPr>
          <w:rFonts w:ascii="Times" w:hAnsi="Times"/>
          <w:b/>
          <w:bCs/>
          <w:color w:val="111111"/>
          <w:sz w:val="24"/>
          <w:szCs w:val="24"/>
          <w:shd w:val="clear" w:color="auto" w:fill="FFFFFF"/>
        </w:rPr>
      </w:pPr>
      <w:r w:rsidRPr="00AC05C8">
        <w:rPr>
          <w:rFonts w:ascii="Times" w:hAnsi="Times"/>
          <w:b/>
          <w:bCs/>
          <w:color w:val="111111"/>
          <w:sz w:val="24"/>
          <w:szCs w:val="24"/>
          <w:shd w:val="clear" w:color="auto" w:fill="FFFFFF"/>
        </w:rPr>
        <w:t>Rule Proposal #</w:t>
      </w:r>
      <w:r w:rsidR="00A96A35">
        <w:rPr>
          <w:rFonts w:ascii="Times" w:hAnsi="Times"/>
          <w:b/>
          <w:bCs/>
          <w:color w:val="111111"/>
          <w:sz w:val="24"/>
          <w:szCs w:val="24"/>
          <w:shd w:val="clear" w:color="auto" w:fill="FFFFFF"/>
        </w:rPr>
        <w:t>6</w:t>
      </w:r>
    </w:p>
    <w:p w14:paraId="1B0CD0E9" w14:textId="0F94BD43" w:rsidR="00AC05C8" w:rsidRPr="00AC05C8" w:rsidRDefault="00AC05C8" w:rsidP="00AC05C8">
      <w:pPr>
        <w:rPr>
          <w:rFonts w:ascii="Times" w:hAnsi="Times"/>
          <w:sz w:val="24"/>
          <w:szCs w:val="24"/>
        </w:rPr>
      </w:pPr>
      <w:r w:rsidRPr="00AC05C8">
        <w:rPr>
          <w:rFonts w:ascii="Times" w:hAnsi="Times"/>
          <w:sz w:val="24"/>
          <w:szCs w:val="24"/>
        </w:rPr>
        <w:t>Submitted by Scott Hollenbeck</w:t>
      </w:r>
    </w:p>
    <w:p w14:paraId="3E8272BA" w14:textId="582D6D09" w:rsidR="00AC05C8" w:rsidRPr="00AC05C8" w:rsidRDefault="00AC05C8" w:rsidP="00AC05C8">
      <w:pPr>
        <w:ind w:left="720"/>
        <w:rPr>
          <w:rFonts w:ascii="Times" w:hAnsi="Times"/>
          <w:b/>
          <w:bCs/>
          <w:sz w:val="24"/>
          <w:szCs w:val="24"/>
        </w:rPr>
      </w:pPr>
      <w:r>
        <w:rPr>
          <w:rFonts w:ascii="Times" w:hAnsi="Times"/>
          <w:color w:val="111111"/>
          <w:sz w:val="24"/>
          <w:szCs w:val="24"/>
          <w:shd w:val="clear" w:color="auto" w:fill="FFFFFF"/>
        </w:rPr>
        <w:t xml:space="preserve">Stock contractors must buy their card before their first rodeo in order to count as one of the 3 rodeos. </w:t>
      </w:r>
    </w:p>
    <w:sectPr w:rsidR="00AC05C8" w:rsidRPr="00AC05C8" w:rsidSect="005C0A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5235"/>
    <w:multiLevelType w:val="hybridMultilevel"/>
    <w:tmpl w:val="83CC9046"/>
    <w:lvl w:ilvl="0" w:tplc="FBB03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F3D25B8"/>
    <w:multiLevelType w:val="hybridMultilevel"/>
    <w:tmpl w:val="26EA52F2"/>
    <w:lvl w:ilvl="0" w:tplc="DD0CB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5C8"/>
    <w:rsid w:val="00356C55"/>
    <w:rsid w:val="005507BE"/>
    <w:rsid w:val="005C0AC9"/>
    <w:rsid w:val="00A33DE0"/>
    <w:rsid w:val="00A96A35"/>
    <w:rsid w:val="00AC0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C580D"/>
  <w15:chartTrackingRefBased/>
  <w15:docId w15:val="{B144C51C-98C8-4F8D-B706-7AFE3375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AC05C8"/>
  </w:style>
  <w:style w:type="paragraph" w:styleId="ListParagraph">
    <w:name w:val="List Paragraph"/>
    <w:basedOn w:val="Normal"/>
    <w:uiPriority w:val="34"/>
    <w:qFormat/>
    <w:rsid w:val="00AC0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179166">
      <w:bodyDiv w:val="1"/>
      <w:marLeft w:val="0"/>
      <w:marRight w:val="0"/>
      <w:marTop w:val="0"/>
      <w:marBottom w:val="0"/>
      <w:divBdr>
        <w:top w:val="none" w:sz="0" w:space="0" w:color="auto"/>
        <w:left w:val="none" w:sz="0" w:space="0" w:color="auto"/>
        <w:bottom w:val="none" w:sz="0" w:space="0" w:color="auto"/>
        <w:right w:val="none" w:sz="0" w:space="0" w:color="auto"/>
      </w:divBdr>
      <w:divsChild>
        <w:div w:id="1026295590">
          <w:marLeft w:val="0"/>
          <w:marRight w:val="0"/>
          <w:marTop w:val="0"/>
          <w:marBottom w:val="0"/>
          <w:divBdr>
            <w:top w:val="none" w:sz="0" w:space="0" w:color="auto"/>
            <w:left w:val="none" w:sz="0" w:space="0" w:color="auto"/>
            <w:bottom w:val="none" w:sz="0" w:space="0" w:color="auto"/>
            <w:right w:val="none" w:sz="0" w:space="0" w:color="auto"/>
          </w:divBdr>
        </w:div>
        <w:div w:id="1490948482">
          <w:marLeft w:val="0"/>
          <w:marRight w:val="0"/>
          <w:marTop w:val="0"/>
          <w:marBottom w:val="0"/>
          <w:divBdr>
            <w:top w:val="none" w:sz="0" w:space="0" w:color="auto"/>
            <w:left w:val="none" w:sz="0" w:space="0" w:color="auto"/>
            <w:bottom w:val="none" w:sz="0" w:space="0" w:color="auto"/>
            <w:right w:val="none" w:sz="0" w:space="0" w:color="auto"/>
          </w:divBdr>
        </w:div>
        <w:div w:id="713122001">
          <w:marLeft w:val="0"/>
          <w:marRight w:val="0"/>
          <w:marTop w:val="0"/>
          <w:marBottom w:val="0"/>
          <w:divBdr>
            <w:top w:val="none" w:sz="0" w:space="0" w:color="auto"/>
            <w:left w:val="none" w:sz="0" w:space="0" w:color="auto"/>
            <w:bottom w:val="none" w:sz="0" w:space="0" w:color="auto"/>
            <w:right w:val="none" w:sz="0" w:space="0" w:color="auto"/>
          </w:divBdr>
        </w:div>
        <w:div w:id="1220630159">
          <w:marLeft w:val="0"/>
          <w:marRight w:val="0"/>
          <w:marTop w:val="0"/>
          <w:marBottom w:val="0"/>
          <w:divBdr>
            <w:top w:val="none" w:sz="0" w:space="0" w:color="auto"/>
            <w:left w:val="none" w:sz="0" w:space="0" w:color="auto"/>
            <w:bottom w:val="none" w:sz="0" w:space="0" w:color="auto"/>
            <w:right w:val="none" w:sz="0" w:space="0" w:color="auto"/>
          </w:divBdr>
        </w:div>
        <w:div w:id="1523471490">
          <w:marLeft w:val="0"/>
          <w:marRight w:val="0"/>
          <w:marTop w:val="0"/>
          <w:marBottom w:val="0"/>
          <w:divBdr>
            <w:top w:val="none" w:sz="0" w:space="0" w:color="auto"/>
            <w:left w:val="none" w:sz="0" w:space="0" w:color="auto"/>
            <w:bottom w:val="none" w:sz="0" w:space="0" w:color="auto"/>
            <w:right w:val="none" w:sz="0" w:space="0" w:color="auto"/>
          </w:divBdr>
        </w:div>
        <w:div w:id="835995411">
          <w:marLeft w:val="0"/>
          <w:marRight w:val="0"/>
          <w:marTop w:val="0"/>
          <w:marBottom w:val="0"/>
          <w:divBdr>
            <w:top w:val="none" w:sz="0" w:space="0" w:color="auto"/>
            <w:left w:val="none" w:sz="0" w:space="0" w:color="auto"/>
            <w:bottom w:val="none" w:sz="0" w:space="0" w:color="auto"/>
            <w:right w:val="none" w:sz="0" w:space="0" w:color="auto"/>
          </w:divBdr>
        </w:div>
        <w:div w:id="922298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1546</Characters>
  <Application>Microsoft Office Word</Application>
  <DocSecurity>0</DocSecurity>
  <Lines>193</Lines>
  <Paragraphs>69</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Merretta Anderson</dc:creator>
  <cp:keywords/>
  <dc:description/>
  <cp:lastModifiedBy>SD Beef</cp:lastModifiedBy>
  <cp:revision>3</cp:revision>
  <cp:lastPrinted>2021-10-20T18:20:00Z</cp:lastPrinted>
  <dcterms:created xsi:type="dcterms:W3CDTF">2021-10-20T18:21:00Z</dcterms:created>
  <dcterms:modified xsi:type="dcterms:W3CDTF">2021-11-03T19:58:00Z</dcterms:modified>
</cp:coreProperties>
</file>