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BA73B" w14:textId="5BD708BF" w:rsidR="00AB3804" w:rsidRDefault="00AB3804" w:rsidP="00AB3804"/>
    <w:p w14:paraId="4297BF56" w14:textId="51526B2E" w:rsidR="00766A6A" w:rsidRDefault="00AB3804" w:rsidP="00AB3804">
      <w:pPr>
        <w:spacing w:after="0" w:line="240" w:lineRule="auto"/>
        <w:rPr>
          <w:rFonts w:ascii="Arial" w:eastAsia="Times New Roman" w:hAnsi="Arial" w:cs="Arial"/>
          <w:noProof/>
          <w:color w:val="FFFFFF"/>
          <w:sz w:val="90"/>
          <w:szCs w:val="90"/>
        </w:rPr>
      </w:pPr>
      <w:r w:rsidRPr="00983C55">
        <w:rPr>
          <w:rFonts w:ascii="Arial" w:eastAsia="Times New Roman" w:hAnsi="Arial" w:cs="Arial"/>
          <w:noProof/>
          <w:color w:val="FFFFFF"/>
          <w:sz w:val="90"/>
          <w:szCs w:val="90"/>
        </w:rPr>
        <w:t xml:space="preserve"> </w:t>
      </w:r>
      <w:r w:rsidRPr="00983C55">
        <w:rPr>
          <w:rFonts w:ascii="Arial" w:eastAsia="Times New Roman" w:hAnsi="Arial" w:cs="Arial"/>
          <w:noProof/>
          <w:color w:val="FFFFFF"/>
          <w:sz w:val="90"/>
          <w:szCs w:val="90"/>
        </w:rPr>
        <w:drawing>
          <wp:anchor distT="0" distB="0" distL="114300" distR="114300" simplePos="0" relativeHeight="251658239" behindDoc="0" locked="0" layoutInCell="1" allowOverlap="1" wp14:anchorId="6FB5C9B7" wp14:editId="50E05D42">
            <wp:simplePos x="0" y="0"/>
            <wp:positionH relativeFrom="margin">
              <wp:align>right</wp:align>
            </wp:positionH>
            <wp:positionV relativeFrom="paragraph">
              <wp:posOffset>73025</wp:posOffset>
            </wp:positionV>
            <wp:extent cx="8867775" cy="1085850"/>
            <wp:effectExtent l="0" t="0" r="9525" b="0"/>
            <wp:wrapNone/>
            <wp:docPr id="1" name="Picture 1" descr="GFWC Oregon Federation of Women's Club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FWC Oregon Federation of Women's Club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804">
        <w:rPr>
          <w:rFonts w:ascii="Arial" w:eastAsia="Times New Roman" w:hAnsi="Arial" w:cs="Arial"/>
          <w:noProof/>
          <w:color w:val="FFFFFF"/>
          <w:sz w:val="90"/>
          <w:szCs w:val="9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8CB9E7" wp14:editId="5FABC8A5">
                <wp:simplePos x="0" y="0"/>
                <wp:positionH relativeFrom="margin">
                  <wp:posOffset>1695450</wp:posOffset>
                </wp:positionH>
                <wp:positionV relativeFrom="paragraph">
                  <wp:posOffset>234950</wp:posOffset>
                </wp:positionV>
                <wp:extent cx="6105525" cy="752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D32C7" w14:textId="55090B91" w:rsidR="00AB3804" w:rsidRPr="00AB3804" w:rsidRDefault="00AB3804" w:rsidP="00AB380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B3804">
                              <w:rPr>
                                <w:sz w:val="56"/>
                                <w:szCs w:val="56"/>
                              </w:rPr>
                              <w:t>GFWC BEAVERTON WOMAN’S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CB9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5pt;margin-top:18.5pt;width:480.7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">
                <v:textbox>
                  <w:txbxContent>
                    <w:p w14:paraId="798D32C7" w14:textId="55090B91" w:rsidR="00AB3804" w:rsidRPr="00AB3804" w:rsidRDefault="00AB3804" w:rsidP="00AB380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AB3804">
                        <w:rPr>
                          <w:sz w:val="56"/>
                          <w:szCs w:val="56"/>
                        </w:rPr>
                        <w:t>GFWC BEAVERTON WOMAN’S CLUB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E6B41A" w14:textId="10845351" w:rsidR="00AB3804" w:rsidRDefault="00AB3804" w:rsidP="00AB3804">
      <w:pPr>
        <w:rPr>
          <w:rFonts w:ascii="Arial" w:eastAsia="Times New Roman" w:hAnsi="Arial" w:cs="Arial"/>
          <w:sz w:val="90"/>
          <w:szCs w:val="90"/>
        </w:rPr>
      </w:pPr>
    </w:p>
    <w:p w14:paraId="0236A94D" w14:textId="165813B9" w:rsidR="007F15DE" w:rsidRDefault="007F15DE" w:rsidP="007A5B3D">
      <w:pPr>
        <w:jc w:val="center"/>
        <w:rPr>
          <w:rFonts w:ascii="Arial" w:eastAsia="Times New Roman" w:hAnsi="Arial" w:cs="Arial"/>
          <w:noProof/>
          <w:sz w:val="90"/>
          <w:szCs w:val="90"/>
        </w:rPr>
      </w:pPr>
      <w:r>
        <w:rPr>
          <w:rFonts w:ascii="Arial" w:eastAsia="Times New Roman" w:hAnsi="Arial" w:cs="Arial"/>
          <w:noProof/>
          <w:sz w:val="90"/>
          <w:szCs w:val="90"/>
        </w:rPr>
        <w:drawing>
          <wp:inline distT="0" distB="0" distL="0" distR="0" wp14:anchorId="66889374" wp14:editId="43AF9A03">
            <wp:extent cx="6448425" cy="3228975"/>
            <wp:effectExtent l="0" t="0" r="9525" b="9525"/>
            <wp:docPr id="2" name="Picture 2" descr="A picture containing ball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ngo Letterhe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9348" cy="322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6A9C" w14:textId="77777777" w:rsidR="007A5B3D" w:rsidRPr="00BD5DC3" w:rsidRDefault="007A5B3D" w:rsidP="007A5B3D">
      <w:pPr>
        <w:jc w:val="center"/>
        <w:rPr>
          <w:rFonts w:ascii="Arial" w:eastAsia="Times New Roman" w:hAnsi="Arial" w:cs="Arial"/>
          <w:noProof/>
          <w:sz w:val="28"/>
          <w:szCs w:val="28"/>
        </w:rPr>
      </w:pPr>
    </w:p>
    <w:p w14:paraId="63921E40" w14:textId="77777777" w:rsidR="00BD5DC3" w:rsidRPr="00BD5DC3" w:rsidRDefault="00BD5DC3" w:rsidP="00BD5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</w:rPr>
      </w:pPr>
      <w:r w:rsidRPr="00BD5DC3">
        <w:rPr>
          <w:rFonts w:ascii="Helvetica" w:eastAsia="Times New Roman" w:hAnsi="Helvetica" w:cs="Helvetica"/>
          <w:color w:val="1D2228"/>
          <w:sz w:val="28"/>
          <w:szCs w:val="28"/>
        </w:rPr>
        <w:t xml:space="preserve">The GFWC Beaverton Woman's Club held a Virtual Bingo on July 30, 2020.  </w:t>
      </w:r>
      <w:proofErr w:type="gramStart"/>
      <w:r w:rsidRPr="00BD5DC3">
        <w:rPr>
          <w:rFonts w:ascii="Helvetica" w:eastAsia="Times New Roman" w:hAnsi="Helvetica" w:cs="Helvetica"/>
          <w:color w:val="1D2228"/>
          <w:sz w:val="28"/>
          <w:szCs w:val="28"/>
        </w:rPr>
        <w:t>Sixty two</w:t>
      </w:r>
      <w:proofErr w:type="gramEnd"/>
      <w:r w:rsidRPr="00BD5DC3">
        <w:rPr>
          <w:rFonts w:ascii="Helvetica" w:eastAsia="Times New Roman" w:hAnsi="Helvetica" w:cs="Helvetica"/>
          <w:color w:val="1D2228"/>
          <w:sz w:val="28"/>
          <w:szCs w:val="28"/>
        </w:rPr>
        <w:t xml:space="preserve"> people played to win prizes valued at over $1,000.</w:t>
      </w:r>
    </w:p>
    <w:p w14:paraId="56E57A6F" w14:textId="3C96DEA6" w:rsidR="00BD5DC3" w:rsidRDefault="00BD5DC3" w:rsidP="00BD5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</w:rPr>
      </w:pPr>
      <w:r w:rsidRPr="00BD5DC3">
        <w:rPr>
          <w:rFonts w:ascii="Helvetica" w:eastAsia="Times New Roman" w:hAnsi="Helvetica" w:cs="Helvetica"/>
          <w:color w:val="1D2228"/>
          <w:sz w:val="28"/>
          <w:szCs w:val="28"/>
        </w:rPr>
        <w:t xml:space="preserve">Money was raised to support local food banks in the community.  </w:t>
      </w:r>
    </w:p>
    <w:p w14:paraId="02E8567B" w14:textId="77777777" w:rsidR="00BD5DC3" w:rsidRDefault="00BD5DC3" w:rsidP="00BD5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</w:rPr>
      </w:pPr>
    </w:p>
    <w:p w14:paraId="718651FB" w14:textId="67738C97" w:rsidR="00BD5DC3" w:rsidRPr="00BD5DC3" w:rsidRDefault="00BD5DC3" w:rsidP="00BD5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</w:rPr>
      </w:pPr>
      <w:r w:rsidRPr="00BD5DC3">
        <w:rPr>
          <w:rFonts w:ascii="Helvetica" w:eastAsia="Times New Roman" w:hAnsi="Helvetica" w:cs="Helvetica"/>
          <w:color w:val="1D2228"/>
          <w:sz w:val="28"/>
          <w:szCs w:val="28"/>
        </w:rPr>
        <w:t>DON</w:t>
      </w:r>
      <w:r>
        <w:rPr>
          <w:rFonts w:ascii="Helvetica" w:eastAsia="Times New Roman" w:hAnsi="Helvetica" w:cs="Helvetica"/>
          <w:color w:val="1D2228"/>
          <w:sz w:val="28"/>
          <w:szCs w:val="28"/>
        </w:rPr>
        <w:t>A</w:t>
      </w:r>
      <w:r w:rsidRPr="00BD5DC3">
        <w:rPr>
          <w:rFonts w:ascii="Helvetica" w:eastAsia="Times New Roman" w:hAnsi="Helvetica" w:cs="Helvetica"/>
          <w:color w:val="1D2228"/>
          <w:sz w:val="28"/>
          <w:szCs w:val="28"/>
        </w:rPr>
        <w:t>TATIONS OF $350 WERE GIVEN TO EACH OF THESE CHARITIES:</w:t>
      </w:r>
    </w:p>
    <w:p w14:paraId="523BE3F4" w14:textId="264A6DCC" w:rsidR="00AB3804" w:rsidRPr="00BD5DC3" w:rsidRDefault="00BD5DC3" w:rsidP="00BD5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</w:rPr>
      </w:pPr>
      <w:r w:rsidRPr="00BD5DC3">
        <w:rPr>
          <w:rFonts w:ascii="Helvetica" w:eastAsia="Times New Roman" w:hAnsi="Helvetica" w:cs="Helvetica"/>
          <w:color w:val="1D2228"/>
          <w:sz w:val="28"/>
          <w:szCs w:val="28"/>
        </w:rPr>
        <w:t>Homeplate, Sunshine Pantry, Washington County Food Bank, Beaverton School District Nutritional Services and Beaverton Police Department Victim Services.</w:t>
      </w:r>
      <w:bookmarkStart w:id="0" w:name="_GoBack"/>
      <w:bookmarkEnd w:id="0"/>
    </w:p>
    <w:sectPr w:rsidR="00AB3804" w:rsidRPr="00BD5DC3" w:rsidSect="007A5B3D">
      <w:pgSz w:w="15840" w:h="12240" w:orient="landscape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55"/>
    <w:rsid w:val="004D48FB"/>
    <w:rsid w:val="00766A6A"/>
    <w:rsid w:val="007A5B3D"/>
    <w:rsid w:val="007F15DE"/>
    <w:rsid w:val="00983909"/>
    <w:rsid w:val="00983C55"/>
    <w:rsid w:val="00AB3804"/>
    <w:rsid w:val="00B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FDDC5"/>
  <w15:chartTrackingRefBased/>
  <w15:docId w15:val="{1CF8F9F1-ED30-48E8-A6F3-5FB1698F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site-logo">
    <w:name w:val="wsite-logo"/>
    <w:basedOn w:val="DefaultParagraphFont"/>
    <w:rsid w:val="0098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oregongfw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belisle4family@yahoo.com</dc:creator>
  <cp:keywords/>
  <dc:description/>
  <cp:lastModifiedBy>belisle4family@yahoo.com</cp:lastModifiedBy>
  <cp:revision>5</cp:revision>
  <dcterms:created xsi:type="dcterms:W3CDTF">2020-07-16T18:09:00Z</dcterms:created>
  <dcterms:modified xsi:type="dcterms:W3CDTF">2020-08-08T19:50:00Z</dcterms:modified>
</cp:coreProperties>
</file>