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C07A10" w:rsidRDefault="00582C80" w:rsidP="009531FD">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9531FD">
      <w:pPr>
        <w:spacing w:beforeLines="1" w:before="2" w:afterLines="1" w:after="2"/>
        <w:rPr>
          <w:rFonts w:ascii="Times" w:hAnsi="Times" w:cs="Times New Roman"/>
          <w:szCs w:val="20"/>
        </w:rPr>
      </w:pP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Name:</w:t>
      </w:r>
      <w:r w:rsidR="000B758A">
        <w:rPr>
          <w:rFonts w:ascii="Times" w:hAnsi="Times" w:cs="Times New Roman"/>
          <w:szCs w:val="20"/>
        </w:rPr>
        <w:t xml:space="preserve"> Christopher Vittorio</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Ward:</w:t>
      </w:r>
      <w:r w:rsidR="000B758A">
        <w:rPr>
          <w:rFonts w:ascii="Times" w:hAnsi="Times" w:cs="Times New Roman"/>
          <w:szCs w:val="20"/>
        </w:rPr>
        <w:t xml:space="preserve"> 36</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Occupation:</w:t>
      </w:r>
      <w:r w:rsidR="000B758A">
        <w:rPr>
          <w:rFonts w:ascii="Times" w:hAnsi="Times" w:cs="Times New Roman"/>
          <w:szCs w:val="20"/>
        </w:rPr>
        <w:t xml:space="preserve"> </w:t>
      </w:r>
      <w:r w:rsidR="004D4902">
        <w:rPr>
          <w:rFonts w:ascii="Times" w:hAnsi="Times" w:cs="Times New Roman"/>
          <w:szCs w:val="20"/>
        </w:rPr>
        <w:t xml:space="preserve">Self Employed, </w:t>
      </w:r>
      <w:r w:rsidR="000B758A">
        <w:rPr>
          <w:rFonts w:ascii="Times" w:hAnsi="Times" w:cs="Times New Roman"/>
          <w:szCs w:val="20"/>
        </w:rPr>
        <w:t>Owner Spin Productions</w:t>
      </w:r>
    </w:p>
    <w:p w:rsidR="00CE5A16" w:rsidRDefault="00CE5A16" w:rsidP="009531FD">
      <w:pPr>
        <w:spacing w:beforeLines="1" w:before="2" w:afterLines="1" w:after="2"/>
        <w:rPr>
          <w:rFonts w:ascii="Times" w:hAnsi="Times" w:cs="Times New Roman"/>
          <w:szCs w:val="20"/>
        </w:rPr>
      </w:pP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Education:</w:t>
      </w:r>
      <w:r w:rsidR="000B758A">
        <w:rPr>
          <w:rFonts w:ascii="Times" w:hAnsi="Times" w:cs="Times New Roman"/>
          <w:szCs w:val="20"/>
        </w:rPr>
        <w:t xml:space="preserve"> St. William grade school, Fenwick high school, 2 years Columbia College Chicago, 4 years Cooking &amp; Hospitality Ins</w:t>
      </w:r>
      <w:r w:rsidR="00082142">
        <w:rPr>
          <w:rFonts w:ascii="Times" w:hAnsi="Times" w:cs="Times New Roman"/>
          <w:szCs w:val="20"/>
        </w:rPr>
        <w:t>ti</w:t>
      </w:r>
      <w:r w:rsidR="000B758A">
        <w:rPr>
          <w:rFonts w:ascii="Times" w:hAnsi="Times" w:cs="Times New Roman"/>
          <w:szCs w:val="20"/>
        </w:rPr>
        <w:t>tute of Chicago (Le Cordon Blue)</w:t>
      </w:r>
    </w:p>
    <w:p w:rsidR="00CE5A16" w:rsidRDefault="00CE5A16" w:rsidP="009531FD">
      <w:pPr>
        <w:spacing w:beforeLines="1" w:before="2" w:afterLines="1" w:after="2"/>
        <w:rPr>
          <w:rFonts w:ascii="Times" w:hAnsi="Times" w:cs="Times New Roman"/>
          <w:szCs w:val="20"/>
        </w:rPr>
      </w:pPr>
    </w:p>
    <w:p w:rsidR="00CE5A16" w:rsidRDefault="00CE5A16" w:rsidP="009531FD">
      <w:pPr>
        <w:spacing w:beforeLines="1" w:before="2" w:afterLines="1" w:after="2"/>
        <w:rPr>
          <w:rFonts w:ascii="Times" w:hAnsi="Times" w:cs="Times New Roman"/>
          <w:szCs w:val="20"/>
        </w:rPr>
      </w:pPr>
    </w:p>
    <w:p w:rsidR="0089485C"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9531FD">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4D4902">
        <w:rPr>
          <w:rFonts w:ascii="Times" w:hAnsi="Times" w:cs="Times New Roman"/>
          <w:szCs w:val="20"/>
        </w:rPr>
        <w:t xml:space="preserve"> None</w:t>
      </w:r>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0B758A">
        <w:rPr>
          <w:rFonts w:ascii="Times" w:hAnsi="Times"/>
          <w:color w:val="000000"/>
          <w:szCs w:val="22"/>
        </w:rPr>
        <w:t>No</w:t>
      </w:r>
    </w:p>
    <w:p w:rsidR="00335B27" w:rsidRPr="00C07A10" w:rsidRDefault="00335B27" w:rsidP="00601A31">
      <w:pPr>
        <w:rPr>
          <w:rFonts w:ascii="Times" w:hAnsi="Times"/>
          <w:color w:val="000000"/>
          <w:szCs w:val="22"/>
        </w:rPr>
      </w:pPr>
    </w:p>
    <w:p w:rsidR="00FD60E2" w:rsidRDefault="00335B27" w:rsidP="00335B27">
      <w:pPr>
        <w:rPr>
          <w:rFonts w:ascii="Times" w:hAnsi="Times"/>
          <w:color w:val="000000"/>
          <w:szCs w:val="22"/>
        </w:rPr>
      </w:pPr>
      <w:r w:rsidRPr="00C07A10">
        <w:rPr>
          <w:rFonts w:ascii="Times" w:hAnsi="Times"/>
          <w:color w:val="000000"/>
          <w:szCs w:val="22"/>
        </w:rPr>
        <w:t xml:space="preserve">Please Explain: </w:t>
      </w:r>
    </w:p>
    <w:p w:rsidR="00335B27" w:rsidRPr="00C07A10" w:rsidRDefault="000B758A" w:rsidP="00335B27">
      <w:pPr>
        <w:rPr>
          <w:rFonts w:ascii="Times" w:hAnsi="Times"/>
          <w:szCs w:val="20"/>
        </w:rPr>
      </w:pPr>
      <w:r>
        <w:rPr>
          <w:rFonts w:ascii="Times" w:hAnsi="Times"/>
          <w:color w:val="000000"/>
          <w:szCs w:val="22"/>
        </w:rPr>
        <w:t xml:space="preserve">I believe we have a contract with current employees and retirees. They have all lived up to their end of the agreement. The city of Chicago </w:t>
      </w:r>
      <w:r w:rsidR="00082142">
        <w:rPr>
          <w:rFonts w:ascii="Times" w:hAnsi="Times"/>
          <w:color w:val="000000"/>
          <w:szCs w:val="22"/>
        </w:rPr>
        <w:t>has</w:t>
      </w:r>
      <w:r>
        <w:rPr>
          <w:rFonts w:ascii="Times" w:hAnsi="Times"/>
          <w:color w:val="000000"/>
          <w:szCs w:val="22"/>
        </w:rPr>
        <w:t xml:space="preserve"> not. I will not support restructuring pensions for those currently working or in retirement. I believe pension benefits and contributions should be modified for any future employees.</w:t>
      </w:r>
    </w:p>
    <w:p w:rsidR="00601A31" w:rsidRPr="00C07A10" w:rsidRDefault="00601A31" w:rsidP="00601A31">
      <w:pPr>
        <w:rPr>
          <w:rFonts w:ascii="Times" w:hAnsi="Times"/>
          <w:szCs w:val="20"/>
        </w:rPr>
      </w:pP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FD60E2"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000B758A">
        <w:rPr>
          <w:rFonts w:ascii="Times" w:hAnsi="Times"/>
          <w:color w:val="000000"/>
          <w:szCs w:val="22"/>
        </w:rPr>
        <w:t xml:space="preserve">? </w:t>
      </w:r>
    </w:p>
    <w:p w:rsidR="000E2CFC" w:rsidRPr="00C07A10" w:rsidRDefault="000B758A" w:rsidP="00601A31">
      <w:pPr>
        <w:spacing w:after="240"/>
        <w:rPr>
          <w:rFonts w:ascii="Times" w:hAnsi="Times"/>
          <w:color w:val="000000"/>
          <w:szCs w:val="22"/>
        </w:rPr>
      </w:pPr>
      <w:r>
        <w:rPr>
          <w:rFonts w:ascii="Times" w:hAnsi="Times"/>
          <w:color w:val="000000"/>
          <w:szCs w:val="22"/>
        </w:rPr>
        <w:t xml:space="preserve">I will </w:t>
      </w:r>
      <w:r w:rsidR="00082142">
        <w:rPr>
          <w:rFonts w:ascii="Times" w:hAnsi="Times"/>
          <w:color w:val="000000"/>
          <w:szCs w:val="22"/>
        </w:rPr>
        <w:t>only consider</w:t>
      </w:r>
      <w:r>
        <w:rPr>
          <w:rFonts w:ascii="Times" w:hAnsi="Times"/>
          <w:color w:val="000000"/>
          <w:szCs w:val="22"/>
        </w:rPr>
        <w:t xml:space="preserve"> property tax increases after every </w:t>
      </w:r>
      <w:r w:rsidR="00082142">
        <w:rPr>
          <w:rFonts w:ascii="Times" w:hAnsi="Times"/>
          <w:color w:val="000000"/>
          <w:szCs w:val="22"/>
        </w:rPr>
        <w:t xml:space="preserve">other </w:t>
      </w:r>
      <w:r>
        <w:rPr>
          <w:rFonts w:ascii="Times" w:hAnsi="Times"/>
          <w:color w:val="000000"/>
          <w:szCs w:val="22"/>
        </w:rPr>
        <w:t>possible effort has been exhausted. We need a complete audit of our city’s finances. We need to scrutinize our budget and make every necessary cut with the exception of our essential city services</w:t>
      </w:r>
      <w:r w:rsidR="00082142">
        <w:rPr>
          <w:rFonts w:ascii="Times" w:hAnsi="Times"/>
          <w:color w:val="000000"/>
          <w:szCs w:val="22"/>
        </w:rPr>
        <w:t>,</w:t>
      </w:r>
      <w:r>
        <w:rPr>
          <w:rFonts w:ascii="Times" w:hAnsi="Times"/>
          <w:color w:val="000000"/>
          <w:szCs w:val="22"/>
        </w:rPr>
        <w:t xml:space="preserve"> including police and fire. We also need to take a top to bottom approach to any tax increases. This will ensure that our most wealthy residents and businesses will contribute first.</w:t>
      </w:r>
    </w:p>
    <w:p w:rsidR="00601A31" w:rsidRPr="00C07A10" w:rsidRDefault="00601A31" w:rsidP="00335B27">
      <w:pPr>
        <w:spacing w:after="240"/>
        <w:rPr>
          <w:rFonts w:ascii="Times" w:hAnsi="Times"/>
          <w:szCs w:val="20"/>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082142" w:rsidRPr="00C07A10" w:rsidRDefault="00082142" w:rsidP="00601A31">
      <w:pPr>
        <w:rPr>
          <w:rFonts w:ascii="Times" w:hAnsi="Times"/>
          <w:szCs w:val="22"/>
        </w:rPr>
      </w:pPr>
      <w:r>
        <w:rPr>
          <w:rFonts w:ascii="Times" w:hAnsi="Times"/>
          <w:szCs w:val="22"/>
        </w:rPr>
        <w:t>We need to focus on generating more revenue. Our property owners already pay an astonishing amount of money to our public schools. We need to explore other options including a casino, gaming, a commuter tax, and a LaSalle street tax. A percentage of TIF funds should also be used.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0B758A">
        <w:rPr>
          <w:rFonts w:ascii="Times" w:hAnsi="Times"/>
          <w:color w:val="000000"/>
          <w:szCs w:val="22"/>
        </w:rPr>
        <w:t xml:space="preserve"> </w:t>
      </w:r>
      <w:r w:rsidR="00731203">
        <w:rPr>
          <w:rFonts w:ascii="Times" w:hAnsi="Times"/>
          <w:color w:val="000000"/>
          <w:szCs w:val="22"/>
        </w:rPr>
        <w:t>No</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0B758A">
        <w:rPr>
          <w:rFonts w:ascii="Times" w:hAnsi="Times"/>
          <w:color w:val="000000"/>
          <w:szCs w:val="22"/>
        </w:rPr>
        <w:t xml:space="preserve"> Yes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0B758A">
        <w:rPr>
          <w:rFonts w:ascii="Times" w:hAnsi="Times"/>
          <w:color w:val="000000"/>
          <w:szCs w:val="22"/>
        </w:rPr>
        <w:t xml:space="preserve"> Yes</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lastRenderedPageBreak/>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0B758A">
        <w:rPr>
          <w:rFonts w:ascii="Times" w:hAnsi="Times"/>
          <w:color w:val="000000"/>
          <w:szCs w:val="22"/>
        </w:rPr>
        <w:t xml:space="preserve"> Yes</w:t>
      </w:r>
    </w:p>
    <w:p w:rsidR="00F14A63" w:rsidRDefault="00F14A63" w:rsidP="00F14A63">
      <w:pPr>
        <w:rPr>
          <w:rFonts w:ascii="Times" w:hAnsi="Times"/>
          <w:szCs w:val="22"/>
        </w:rPr>
      </w:pPr>
    </w:p>
    <w:p w:rsidR="00AC5258" w:rsidRDefault="00F14A63" w:rsidP="00F14A63">
      <w:pPr>
        <w:rPr>
          <w:rFonts w:ascii="Times" w:hAnsi="Times"/>
          <w:szCs w:val="22"/>
        </w:rPr>
      </w:pPr>
      <w:r>
        <w:rPr>
          <w:rFonts w:ascii="Times" w:hAnsi="Times"/>
          <w:szCs w:val="22"/>
        </w:rPr>
        <w:t>Please explain:</w:t>
      </w:r>
      <w:r w:rsidR="000B758A">
        <w:rPr>
          <w:rFonts w:ascii="Times" w:hAnsi="Times"/>
          <w:szCs w:val="22"/>
        </w:rPr>
        <w:t xml:space="preserve"> </w:t>
      </w:r>
    </w:p>
    <w:p w:rsidR="00F14A63" w:rsidRDefault="000B758A" w:rsidP="00F14A63">
      <w:pPr>
        <w:rPr>
          <w:rFonts w:ascii="Times" w:hAnsi="Times"/>
          <w:szCs w:val="22"/>
        </w:rPr>
      </w:pPr>
      <w:r>
        <w:rPr>
          <w:rFonts w:ascii="Times" w:hAnsi="Times"/>
          <w:szCs w:val="22"/>
        </w:rPr>
        <w:t xml:space="preserve">We need a stronger police presence in every ward, not just our problem areas. This is the best deterrent of crime. We also need to get our residents more actively involved in their local CAPS meetings. </w:t>
      </w:r>
    </w:p>
    <w:p w:rsidR="00F14A63" w:rsidRDefault="00F14A63" w:rsidP="00F14A63">
      <w:pPr>
        <w:rPr>
          <w:rFonts w:ascii="Times" w:hAnsi="Times"/>
          <w:szCs w:val="22"/>
        </w:rPr>
      </w:pPr>
    </w:p>
    <w:p w:rsidR="00F14A63" w:rsidRDefault="00F14A63" w:rsidP="00F14A63">
      <w:pPr>
        <w:rPr>
          <w:rFonts w:ascii="Times" w:hAnsi="Times"/>
          <w:szCs w:val="22"/>
        </w:rPr>
      </w:pPr>
    </w:p>
    <w:p w:rsidR="00F14A63" w:rsidRPr="00C07A10" w:rsidRDefault="00F14A63" w:rsidP="00F14A63">
      <w:pPr>
        <w:rPr>
          <w:rFonts w:ascii="Times" w:hAnsi="Times"/>
          <w:szCs w:val="22"/>
        </w:rPr>
      </w:pPr>
    </w:p>
    <w:p w:rsidR="00AC5258" w:rsidRDefault="00F14A63" w:rsidP="00F14A63">
      <w:pPr>
        <w:rPr>
          <w:rFonts w:ascii="Times" w:hAnsi="Times"/>
          <w:szCs w:val="22"/>
        </w:rPr>
      </w:pPr>
      <w:r w:rsidRPr="00C07A10">
        <w:rPr>
          <w:rFonts w:ascii="Times" w:hAnsi="Times"/>
          <w:szCs w:val="22"/>
        </w:rPr>
        <w:t>What legislation in Springfield would you support to try to stem the flow of illegal guns into Chicago?</w:t>
      </w:r>
      <w:r w:rsidR="000B758A">
        <w:rPr>
          <w:rFonts w:ascii="Times" w:hAnsi="Times"/>
          <w:szCs w:val="22"/>
        </w:rPr>
        <w:t xml:space="preserve"> </w:t>
      </w:r>
    </w:p>
    <w:p w:rsidR="00F14A63" w:rsidRPr="00C07A10" w:rsidRDefault="000B758A" w:rsidP="00F14A63">
      <w:pPr>
        <w:rPr>
          <w:rFonts w:ascii="Times" w:hAnsi="Times"/>
          <w:szCs w:val="20"/>
        </w:rPr>
      </w:pPr>
      <w:r>
        <w:rPr>
          <w:rFonts w:ascii="Times" w:hAnsi="Times"/>
          <w:szCs w:val="22"/>
        </w:rPr>
        <w:t>We need to discourage everyone from carry</w:t>
      </w:r>
      <w:r w:rsidR="00731203">
        <w:rPr>
          <w:rFonts w:ascii="Times" w:hAnsi="Times"/>
          <w:szCs w:val="22"/>
        </w:rPr>
        <w:t>ing</w:t>
      </w:r>
      <w:r>
        <w:rPr>
          <w:rFonts w:ascii="Times" w:hAnsi="Times"/>
          <w:szCs w:val="22"/>
        </w:rPr>
        <w:t xml:space="preserve"> a firearm illegally. The only way to do this is to make</w:t>
      </w:r>
      <w:r w:rsidR="00EB50FD">
        <w:rPr>
          <w:rFonts w:ascii="Times" w:hAnsi="Times"/>
          <w:szCs w:val="22"/>
        </w:rPr>
        <w:t xml:space="preserve"> the offense punishable by mandatory jail time. Multiple offenses should compound the jail time significantly. </w:t>
      </w:r>
      <w:r w:rsidR="00EB50FD" w:rsidRPr="00EB50FD">
        <w:rPr>
          <w:rFonts w:ascii="Times" w:hAnsi="Times"/>
          <w:szCs w:val="22"/>
        </w:rPr>
        <w:t>HB2265</w:t>
      </w:r>
      <w:r w:rsidR="00EB50FD">
        <w:rPr>
          <w:rFonts w:ascii="Times" w:hAnsi="Times"/>
          <w:szCs w:val="22"/>
        </w:rPr>
        <w:t xml:space="preserve"> introduced by Representative </w:t>
      </w:r>
      <w:proofErr w:type="spellStart"/>
      <w:r w:rsidR="00EB50FD" w:rsidRPr="00EB50FD">
        <w:rPr>
          <w:rFonts w:ascii="Times" w:hAnsi="Times"/>
          <w:szCs w:val="22"/>
        </w:rPr>
        <w:t>Zalewski</w:t>
      </w:r>
      <w:proofErr w:type="spellEnd"/>
      <w:r w:rsidR="00EB50FD">
        <w:rPr>
          <w:rFonts w:ascii="Times" w:hAnsi="Times"/>
          <w:szCs w:val="22"/>
        </w:rPr>
        <w:t xml:space="preserve"> is a great start. </w:t>
      </w:r>
      <w:r>
        <w:rPr>
          <w:rFonts w:ascii="Times" w:hAnsi="Times"/>
          <w:szCs w:val="22"/>
        </w:rPr>
        <w:t xml:space="preserve"> </w:t>
      </w:r>
      <w:r w:rsidR="00F14A63" w:rsidRPr="00C07A10">
        <w:rPr>
          <w:rFonts w:ascii="Times" w:hAnsi="Times"/>
          <w:szCs w:val="22"/>
        </w:rPr>
        <w:t xml:space="preserve"> </w:t>
      </w:r>
    </w:p>
    <w:p w:rsidR="00601A31" w:rsidRPr="00C07A10" w:rsidRDefault="00601A31" w:rsidP="00E44BC6">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EB50FD">
        <w:rPr>
          <w:rFonts w:ascii="Times" w:hAnsi="Times"/>
          <w:color w:val="000000"/>
          <w:szCs w:val="22"/>
        </w:rPr>
        <w:t xml:space="preserve"> Yes</w:t>
      </w:r>
    </w:p>
    <w:p w:rsidR="00601A31" w:rsidRPr="00C07A10" w:rsidRDefault="00601A31" w:rsidP="00601A31">
      <w:pPr>
        <w:rPr>
          <w:rFonts w:ascii="Times" w:hAnsi="Times"/>
          <w:szCs w:val="22"/>
        </w:rPr>
      </w:pPr>
    </w:p>
    <w:p w:rsidR="00AC5258" w:rsidRDefault="00E44BC6" w:rsidP="00601A31">
      <w:pPr>
        <w:rPr>
          <w:rFonts w:ascii="Times" w:hAnsi="Times"/>
          <w:szCs w:val="20"/>
        </w:rPr>
      </w:pPr>
      <w:r w:rsidRPr="00C07A10">
        <w:rPr>
          <w:rFonts w:ascii="Times" w:hAnsi="Times"/>
          <w:szCs w:val="20"/>
        </w:rPr>
        <w:t xml:space="preserve">Please explain: </w:t>
      </w:r>
    </w:p>
    <w:p w:rsidR="00601A31" w:rsidRPr="00C07A10" w:rsidRDefault="00EB50FD" w:rsidP="00601A31">
      <w:pPr>
        <w:rPr>
          <w:rFonts w:ascii="Times" w:hAnsi="Times"/>
          <w:szCs w:val="22"/>
        </w:rPr>
      </w:pPr>
      <w:r>
        <w:rPr>
          <w:rFonts w:ascii="Times" w:hAnsi="Times"/>
          <w:szCs w:val="20"/>
        </w:rPr>
        <w:t>A significant portion of our tax dollars fund public schools. Residents, not politicians, should decide what’s best for our schools.</w:t>
      </w:r>
    </w:p>
    <w:p w:rsidR="00601A31" w:rsidRPr="00C07A10" w:rsidRDefault="00601A31" w:rsidP="00601A31">
      <w:pPr>
        <w:rPr>
          <w:rFonts w:ascii="Times" w:hAnsi="Times"/>
          <w:szCs w:val="22"/>
        </w:rPr>
      </w:pP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w:t>
      </w:r>
      <w:r w:rsidR="005067F4">
        <w:rPr>
          <w:rFonts w:ascii="Times" w:hAnsi="Times"/>
          <w:color w:val="333333"/>
          <w:szCs w:val="22"/>
        </w:rPr>
        <w:lastRenderedPageBreak/>
        <w:t xml:space="preserve">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EB50FD">
        <w:rPr>
          <w:rFonts w:ascii="Times" w:hAnsi="Times"/>
          <w:color w:val="000000"/>
          <w:szCs w:val="22"/>
        </w:rPr>
        <w:t xml:space="preserve"> Yes</w:t>
      </w:r>
    </w:p>
    <w:p w:rsidR="00CB2C96" w:rsidRPr="00C07A10" w:rsidRDefault="00CB2C96" w:rsidP="00601A31">
      <w:pPr>
        <w:spacing w:after="240"/>
        <w:rPr>
          <w:rFonts w:ascii="Times" w:hAnsi="Times"/>
          <w:color w:val="333333"/>
          <w:szCs w:val="22"/>
        </w:rPr>
      </w:pPr>
    </w:p>
    <w:p w:rsidR="00AC5258"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r w:rsidR="00EB50FD">
        <w:rPr>
          <w:rFonts w:ascii="Times" w:hAnsi="Times"/>
          <w:color w:val="333333"/>
          <w:szCs w:val="22"/>
        </w:rPr>
        <w:t xml:space="preserve"> </w:t>
      </w:r>
    </w:p>
    <w:p w:rsidR="00CB2C96" w:rsidRPr="00C07A10" w:rsidRDefault="00EB50FD" w:rsidP="00601A31">
      <w:pPr>
        <w:spacing w:after="240"/>
        <w:rPr>
          <w:rFonts w:ascii="Times" w:hAnsi="Times"/>
          <w:color w:val="333333"/>
          <w:szCs w:val="22"/>
        </w:rPr>
      </w:pPr>
      <w:r w:rsidRPr="00EB50FD">
        <w:rPr>
          <w:rFonts w:ascii="Times" w:hAnsi="Times"/>
          <w:color w:val="333333"/>
          <w:szCs w:val="22"/>
        </w:rPr>
        <w:t xml:space="preserve">TIF funds need to be taken out of the hands of our Mayor and brought back to city council. TIF money should be focused on the blighted areas for which it was intended. </w:t>
      </w:r>
      <w:r w:rsidR="00731203">
        <w:rPr>
          <w:rFonts w:ascii="Times" w:hAnsi="Times"/>
          <w:color w:val="333333"/>
          <w:szCs w:val="22"/>
        </w:rPr>
        <w:t xml:space="preserve">I think allowing politicians to determine what amount of TIF funds are surplus is questionable. A better approach would be to allocate a small percentage of TIF funds for our schools and city services. </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EB50FD" w:rsidRDefault="00601A31" w:rsidP="009531FD">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w:t>
      </w:r>
      <w:r w:rsidR="00EB50FD">
        <w:rPr>
          <w:rFonts w:ascii="Times" w:hAnsi="Times" w:cs="Times New Roman"/>
          <w:szCs w:val="20"/>
        </w:rPr>
        <w:t>nd bring jobs to your community?</w:t>
      </w:r>
    </w:p>
    <w:p w:rsidR="00EB50FD" w:rsidRPr="00C07A10" w:rsidRDefault="00EB50FD" w:rsidP="009531FD">
      <w:pPr>
        <w:spacing w:beforeLines="1" w:before="2" w:afterLines="1" w:after="2"/>
        <w:rPr>
          <w:rFonts w:ascii="Times" w:hAnsi="Times" w:cs="Times New Roman"/>
          <w:szCs w:val="20"/>
        </w:rPr>
      </w:pPr>
      <w:r w:rsidRPr="00EB50FD">
        <w:rPr>
          <w:rFonts w:ascii="Times" w:hAnsi="Times" w:cs="Times New Roman"/>
          <w:szCs w:val="20"/>
        </w:rPr>
        <w:t>I plan to use my Ward office as a hub for small business. My vision is to have every resident and business owner actively involved in our ward. I will network with every business in our ward. I will make certain that our residents are well aware of our local businesses and what they have to offer. My goal is to keep our dollars local. I also plan to connect with every commercial property owner. I will make every effort to fill all vacancies. I will include residents in this process to determine what businesses we need. Through their input and petitioning I will persistently fight to bring new businesses to our ward.</w:t>
      </w:r>
    </w:p>
    <w:p w:rsidR="00C07A10" w:rsidRDefault="00C07A10" w:rsidP="00601A31">
      <w:pPr>
        <w:rPr>
          <w:rFonts w:ascii="Times" w:hAnsi="Times"/>
          <w:szCs w:val="20"/>
        </w:rPr>
      </w:pP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4D4902" w:rsidRDefault="00CB2C96" w:rsidP="00C07A10">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p>
    <w:p w:rsidR="004D4902" w:rsidRDefault="004D4902" w:rsidP="00C07A10">
      <w:pPr>
        <w:rPr>
          <w:rFonts w:ascii="Times" w:hAnsi="Times"/>
          <w:szCs w:val="22"/>
        </w:rPr>
      </w:pPr>
      <w:r>
        <w:rPr>
          <w:rFonts w:ascii="Times" w:hAnsi="Times"/>
          <w:szCs w:val="22"/>
        </w:rPr>
        <w:t xml:space="preserve">75-100 part-time with minimal pay and no benefits. </w:t>
      </w:r>
    </w:p>
    <w:p w:rsidR="00C07A10" w:rsidRPr="004D4902" w:rsidRDefault="004D4902" w:rsidP="00C07A10">
      <w:pPr>
        <w:rPr>
          <w:rFonts w:ascii="Times" w:hAnsi="Times"/>
          <w:szCs w:val="22"/>
        </w:rPr>
      </w:pPr>
      <w:r w:rsidRPr="004D4902">
        <w:rPr>
          <w:rFonts w:ascii="Times" w:hAnsi="Times"/>
          <w:szCs w:val="22"/>
        </w:rPr>
        <w:t>Every problem we face is a direct result of those we’ve elected and their self-serving decisions that were not in our best interests. I believe expanding Ward sizes and reducing the number of Alderman would compound the problem. We will essentially be giving Alderman more power and money. If we want to rid ourselves of corruption we need to take the money out of the game.  The job of Alderman has become too prosperous and too powerful. All the evidence you need is right here in the 36th Ward. We have a sitting Alderman who has uprooted his family and moved to another neighborhood because he desperately needs this job and he feels his chances of winning are greater in another ward. We also have two candidates who have clearly moved to our ward within the last 18-24 months because this opportunity presented itself</w:t>
      </w:r>
      <w:r w:rsidR="00731203">
        <w:rPr>
          <w:rFonts w:ascii="Times" w:hAnsi="Times"/>
          <w:szCs w:val="22"/>
        </w:rPr>
        <w:t xml:space="preserve"> and they have the support of some </w:t>
      </w:r>
      <w:r w:rsidR="00731203">
        <w:rPr>
          <w:rFonts w:ascii="Times" w:hAnsi="Times"/>
          <w:szCs w:val="22"/>
        </w:rPr>
        <w:lastRenderedPageBreak/>
        <w:t>very powerful politicians</w:t>
      </w:r>
      <w:r w:rsidRPr="004D4902">
        <w:rPr>
          <w:rFonts w:ascii="Times" w:hAnsi="Times"/>
          <w:szCs w:val="22"/>
        </w:rPr>
        <w:t>. I pose this question. If the job of Alderman remained as it was intended, part-time with minimal pay and no benefits, would we be seeing this behavior?</w:t>
      </w:r>
      <w:r>
        <w:rPr>
          <w:rFonts w:ascii="Times" w:hAnsi="Times"/>
          <w:szCs w:val="22"/>
        </w:rPr>
        <w:t xml:space="preserve"> </w:t>
      </w:r>
      <w:r w:rsidR="00601A31" w:rsidRPr="00C07A10">
        <w:rPr>
          <w:rFonts w:ascii="Times" w:hAnsi="Times"/>
          <w:szCs w:val="22"/>
        </w:rPr>
        <w:br/>
      </w:r>
    </w:p>
    <w:p w:rsidR="00C07A10" w:rsidRDefault="00C07A10" w:rsidP="00C07A10">
      <w:pPr>
        <w:rPr>
          <w:rFonts w:ascii="Times" w:hAnsi="Times"/>
          <w:szCs w:val="22"/>
        </w:rPr>
      </w:pP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4D4902">
        <w:rPr>
          <w:rFonts w:ascii="Times" w:hAnsi="Times"/>
          <w:color w:val="000000"/>
          <w:szCs w:val="22"/>
        </w:rPr>
        <w:t xml:space="preserve"> Yes</w:t>
      </w:r>
    </w:p>
    <w:p w:rsidR="00C07A10" w:rsidRDefault="00C07A10" w:rsidP="00CB2C96">
      <w:pPr>
        <w:rPr>
          <w:rFonts w:ascii="Times" w:hAnsi="Times"/>
          <w:szCs w:val="22"/>
        </w:rPr>
      </w:pPr>
    </w:p>
    <w:p w:rsidR="00AC5258" w:rsidRDefault="00C07A10" w:rsidP="00CB2C96">
      <w:pPr>
        <w:rPr>
          <w:rFonts w:ascii="Times" w:hAnsi="Times"/>
          <w:szCs w:val="22"/>
        </w:rPr>
      </w:pPr>
      <w:r>
        <w:rPr>
          <w:rFonts w:ascii="Times" w:hAnsi="Times"/>
          <w:szCs w:val="22"/>
        </w:rPr>
        <w:t>Please explain:</w:t>
      </w:r>
      <w:r w:rsidR="004D4902">
        <w:rPr>
          <w:rFonts w:ascii="Times" w:hAnsi="Times"/>
          <w:szCs w:val="22"/>
        </w:rPr>
        <w:t xml:space="preserve"> </w:t>
      </w:r>
    </w:p>
    <w:p w:rsidR="00C07A10" w:rsidRDefault="004D4902" w:rsidP="00CB2C96">
      <w:pPr>
        <w:rPr>
          <w:rFonts w:ascii="Times" w:hAnsi="Times"/>
          <w:szCs w:val="22"/>
        </w:rPr>
      </w:pPr>
      <w:r>
        <w:rPr>
          <w:rFonts w:ascii="Times" w:hAnsi="Times"/>
          <w:szCs w:val="22"/>
        </w:rPr>
        <w:t>We need to focus on generating more revenue to deal with our debt issues. A casino and gaming are a great way to do this. A casino, in the right location, w</w:t>
      </w:r>
      <w:r w:rsidR="00082142">
        <w:rPr>
          <w:rFonts w:ascii="Times" w:hAnsi="Times"/>
          <w:szCs w:val="22"/>
        </w:rPr>
        <w:t>ill</w:t>
      </w:r>
      <w:r>
        <w:rPr>
          <w:rFonts w:ascii="Times" w:hAnsi="Times"/>
          <w:szCs w:val="22"/>
        </w:rPr>
        <w:t xml:space="preserve"> </w:t>
      </w:r>
      <w:r w:rsidR="00082142">
        <w:rPr>
          <w:rFonts w:ascii="Times" w:hAnsi="Times"/>
          <w:szCs w:val="22"/>
        </w:rPr>
        <w:t xml:space="preserve">also </w:t>
      </w:r>
      <w:r>
        <w:rPr>
          <w:rFonts w:ascii="Times" w:hAnsi="Times"/>
          <w:szCs w:val="22"/>
        </w:rPr>
        <w:t>add to the allure of our lake front.</w:t>
      </w:r>
    </w:p>
    <w:p w:rsidR="00C07A10" w:rsidRDefault="00C07A10" w:rsidP="00CB2C96">
      <w:pPr>
        <w:rPr>
          <w:rFonts w:ascii="Times" w:hAnsi="Times"/>
          <w:szCs w:val="22"/>
        </w:rPr>
      </w:pP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4D4902">
        <w:rPr>
          <w:rFonts w:ascii="Times" w:hAnsi="Times"/>
          <w:color w:val="000000"/>
          <w:szCs w:val="22"/>
        </w:rPr>
        <w:t xml:space="preserve"> No</w:t>
      </w:r>
    </w:p>
    <w:p w:rsidR="000E2CFC" w:rsidRPr="00C07A10" w:rsidRDefault="000E2CFC" w:rsidP="000E2CFC">
      <w:pPr>
        <w:spacing w:after="240"/>
        <w:rPr>
          <w:rFonts w:ascii="Times" w:hAnsi="Times"/>
          <w:szCs w:val="20"/>
        </w:rPr>
      </w:pPr>
    </w:p>
    <w:p w:rsidR="00AC5258" w:rsidRDefault="00C07A10" w:rsidP="000E2CFC">
      <w:pPr>
        <w:spacing w:after="240"/>
        <w:rPr>
          <w:rFonts w:ascii="Times" w:hAnsi="Times"/>
          <w:szCs w:val="20"/>
        </w:rPr>
      </w:pPr>
      <w:r>
        <w:rPr>
          <w:rFonts w:ascii="Times" w:hAnsi="Times"/>
          <w:szCs w:val="20"/>
        </w:rPr>
        <w:t>Please explain:</w:t>
      </w:r>
      <w:r w:rsidR="004D4902">
        <w:rPr>
          <w:rFonts w:ascii="Times" w:hAnsi="Times"/>
          <w:szCs w:val="20"/>
        </w:rPr>
        <w:t xml:space="preserve"> </w:t>
      </w:r>
    </w:p>
    <w:p w:rsidR="000E2CFC" w:rsidRPr="004D4902" w:rsidRDefault="004D4902" w:rsidP="000E2CFC">
      <w:pPr>
        <w:spacing w:after="240"/>
        <w:rPr>
          <w:rFonts w:ascii="Times" w:hAnsi="Times"/>
          <w:szCs w:val="20"/>
        </w:rPr>
      </w:pPr>
      <w:bookmarkStart w:id="0" w:name="_GoBack"/>
      <w:bookmarkEnd w:id="0"/>
      <w:r w:rsidRPr="004D4902">
        <w:rPr>
          <w:rFonts w:ascii="Times" w:hAnsi="Times"/>
          <w:szCs w:val="20"/>
        </w:rPr>
        <w:t xml:space="preserve">I do not support the traffic light </w:t>
      </w:r>
      <w:r>
        <w:rPr>
          <w:rFonts w:ascii="Times" w:hAnsi="Times"/>
          <w:szCs w:val="20"/>
        </w:rPr>
        <w:t xml:space="preserve">&amp; speed </w:t>
      </w:r>
      <w:r w:rsidRPr="004D4902">
        <w:rPr>
          <w:rFonts w:ascii="Times" w:hAnsi="Times"/>
          <w:szCs w:val="20"/>
        </w:rPr>
        <w:t>camera program. This was clearly implemented as a revenue generator and has done nothing for safety. It has compounded traffic congestion. Driver efforts to avoid these cameras have also contributed to huge increases in t</w:t>
      </w:r>
      <w:r>
        <w:rPr>
          <w:rFonts w:ascii="Times" w:hAnsi="Times"/>
          <w:szCs w:val="20"/>
        </w:rPr>
        <w:t>raffic through our neighborhood side streets</w:t>
      </w:r>
      <w:r w:rsidRPr="004D4902">
        <w:rPr>
          <w:rFonts w:ascii="Times" w:hAnsi="Times"/>
          <w:szCs w:val="20"/>
        </w:rPr>
        <w:t>.</w:t>
      </w:r>
    </w:p>
    <w:p w:rsidR="00601A31" w:rsidRPr="00C07A10" w:rsidRDefault="00601A31" w:rsidP="00601A31">
      <w:pPr>
        <w:rPr>
          <w:rFonts w:ascii="Times" w:hAnsi="Times"/>
          <w:szCs w:val="22"/>
        </w:rPr>
      </w:pPr>
      <w:r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4D4902" w:rsidRDefault="004D4902">
      <w:pPr>
        <w:rPr>
          <w:rFonts w:ascii="Times" w:hAnsi="Times"/>
          <w:szCs w:val="22"/>
        </w:rPr>
      </w:pPr>
      <w:r w:rsidRPr="004D4902">
        <w:rPr>
          <w:rFonts w:ascii="Times" w:hAnsi="Times"/>
          <w:szCs w:val="22"/>
        </w:rPr>
        <w:t>The greatest concern I hear from residents is the condition of our streets. My focus as Alderman will be on three things. The condition of our ward, the safety of our ward, and the growth of our ward.</w:t>
      </w:r>
    </w:p>
    <w:sectPr w:rsidR="004D4902"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1"/>
    <w:rsid w:val="00044DE7"/>
    <w:rsid w:val="00082142"/>
    <w:rsid w:val="000B758A"/>
    <w:rsid w:val="000E2CFC"/>
    <w:rsid w:val="00150C80"/>
    <w:rsid w:val="001C3EA6"/>
    <w:rsid w:val="00270576"/>
    <w:rsid w:val="00335B27"/>
    <w:rsid w:val="004D4902"/>
    <w:rsid w:val="005067F4"/>
    <w:rsid w:val="00582C80"/>
    <w:rsid w:val="00601A31"/>
    <w:rsid w:val="00731203"/>
    <w:rsid w:val="007B1573"/>
    <w:rsid w:val="0089485C"/>
    <w:rsid w:val="009531FD"/>
    <w:rsid w:val="00AC5258"/>
    <w:rsid w:val="00BC6998"/>
    <w:rsid w:val="00C07A10"/>
    <w:rsid w:val="00CB2C96"/>
    <w:rsid w:val="00CE5A16"/>
    <w:rsid w:val="00E44BC6"/>
    <w:rsid w:val="00EB50FD"/>
    <w:rsid w:val="00F14A63"/>
    <w:rsid w:val="00F539A0"/>
    <w:rsid w:val="00F855DD"/>
    <w:rsid w:val="00FB5F78"/>
    <w:rsid w:val="00FD60E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7F742E4-B3E4-4EDF-B57E-5AD77524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Chris V</cp:lastModifiedBy>
  <cp:revision>3</cp:revision>
  <cp:lastPrinted>2014-12-16T23:12:00Z</cp:lastPrinted>
  <dcterms:created xsi:type="dcterms:W3CDTF">2014-12-30T22:50:00Z</dcterms:created>
  <dcterms:modified xsi:type="dcterms:W3CDTF">2014-12-30T22:53:00Z</dcterms:modified>
</cp:coreProperties>
</file>