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82B85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2"/>
          <w:szCs w:val="22"/>
        </w:rPr>
      </w:pPr>
      <w:r>
        <w:rPr>
          <w:b/>
          <w:sz w:val="26"/>
          <w:szCs w:val="26"/>
        </w:rPr>
        <w:t>BOARD OF TRUSTEES OF THE CITY OF SOUTHGATE</w:t>
      </w:r>
    </w:p>
    <w:p w14:paraId="2A7A7851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POLICE AND FIRE RETIREMENT SYSTEM</w:t>
      </w:r>
    </w:p>
    <w:p w14:paraId="37667D97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14730 Reaume Parkway</w:t>
      </w:r>
    </w:p>
    <w:p w14:paraId="71ECCC3D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Southgate, Michigan 48195</w:t>
      </w:r>
    </w:p>
    <w:p w14:paraId="24643DD1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</w:t>
      </w:r>
    </w:p>
    <w:p w14:paraId="34A445EE" w14:textId="77777777" w:rsidR="00E657F8" w:rsidRDefault="00E657F8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b/>
          <w:sz w:val="22"/>
          <w:szCs w:val="22"/>
        </w:rPr>
      </w:pPr>
    </w:p>
    <w:p w14:paraId="1D1B8E7C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(313) 246-1350</w:t>
      </w:r>
    </w:p>
    <w:p w14:paraId="4535E86A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Fax (313) 282-9087</w:t>
      </w:r>
    </w:p>
    <w:p w14:paraId="4021FB48" w14:textId="77777777" w:rsidR="00E657F8" w:rsidRDefault="00E657F8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sz w:val="22"/>
          <w:szCs w:val="22"/>
        </w:rPr>
      </w:pPr>
    </w:p>
    <w:p w14:paraId="72B1CBA6" w14:textId="77777777" w:rsidR="00E657F8" w:rsidRDefault="00E657F8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sz w:val="22"/>
          <w:szCs w:val="22"/>
        </w:rPr>
      </w:pPr>
    </w:p>
    <w:p w14:paraId="29DE9EFC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REGULAR MEETING OF THE BOARD OF TRUSTEES OF THE</w:t>
      </w:r>
    </w:p>
    <w:p w14:paraId="5C85F0CD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3"/>
          <w:szCs w:val="23"/>
        </w:rPr>
      </w:pPr>
      <w:r>
        <w:rPr>
          <w:sz w:val="26"/>
          <w:szCs w:val="26"/>
        </w:rPr>
        <w:t>CITY OF SOUTHGATE POLICE AND FIRE RETIREMENT SYSTEM</w:t>
      </w:r>
    </w:p>
    <w:p w14:paraId="1973DEB6" w14:textId="77777777" w:rsidR="00E657F8" w:rsidRDefault="00E657F8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6"/>
          <w:szCs w:val="26"/>
        </w:rPr>
      </w:pPr>
    </w:p>
    <w:p w14:paraId="0D33B7B9" w14:textId="17711C93" w:rsidR="00E657F8" w:rsidRDefault="00057BAE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</w:t>
      </w:r>
      <w:r w:rsidR="00E5448D">
        <w:rPr>
          <w:b/>
          <w:sz w:val="22"/>
          <w:szCs w:val="22"/>
        </w:rPr>
        <w:t>anuary 21</w:t>
      </w:r>
      <w:r w:rsidR="00A210DF">
        <w:rPr>
          <w:b/>
          <w:sz w:val="22"/>
          <w:szCs w:val="22"/>
        </w:rPr>
        <w:t>, 202</w:t>
      </w:r>
      <w:r w:rsidR="00185C2F">
        <w:rPr>
          <w:b/>
          <w:sz w:val="22"/>
          <w:szCs w:val="22"/>
        </w:rPr>
        <w:t>1</w:t>
      </w:r>
    </w:p>
    <w:p w14:paraId="141BF240" w14:textId="77777777" w:rsidR="00E657F8" w:rsidRDefault="00E657F8" w:rsidP="004E5531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72"/>
        <w:jc w:val="center"/>
        <w:rPr>
          <w:sz w:val="22"/>
          <w:szCs w:val="22"/>
        </w:rPr>
      </w:pPr>
    </w:p>
    <w:p w14:paraId="0F294404" w14:textId="694D1724" w:rsidR="00E657F8" w:rsidRDefault="00A210DF" w:rsidP="00710B84">
      <w:pPr>
        <w:ind w:right="-342"/>
        <w:jc w:val="both"/>
        <w:rPr>
          <w:sz w:val="22"/>
          <w:szCs w:val="22"/>
        </w:rPr>
      </w:pPr>
      <w:r>
        <w:t>PRESENT:</w:t>
      </w:r>
      <w:r>
        <w:rPr>
          <w:rFonts w:ascii="Arrus BT" w:eastAsia="Arrus BT" w:hAnsi="Arrus BT" w:cs="Arrus BT"/>
        </w:rPr>
        <w:t xml:space="preserve"> </w:t>
      </w:r>
      <w:r>
        <w:rPr>
          <w:sz w:val="22"/>
          <w:szCs w:val="22"/>
        </w:rPr>
        <w:t>Marc Hatfield, Secretary</w:t>
      </w:r>
      <w:r>
        <w:t>,   ALSO PRESENT</w:t>
      </w:r>
      <w:r>
        <w:rPr>
          <w:sz w:val="22"/>
          <w:szCs w:val="22"/>
        </w:rPr>
        <w:t xml:space="preserve">: </w:t>
      </w:r>
      <w:r w:rsidRPr="00710B84">
        <w:rPr>
          <w:spacing w:val="-4"/>
          <w:sz w:val="22"/>
          <w:szCs w:val="22"/>
        </w:rPr>
        <w:t>Jack Timmony, VanOverbeke Michaud &amp; Timmony,</w:t>
      </w:r>
      <w:r w:rsidR="00710B84" w:rsidRPr="00710B84">
        <w:rPr>
          <w:spacing w:val="-4"/>
          <w:sz w:val="22"/>
          <w:szCs w:val="22"/>
        </w:rPr>
        <w:t xml:space="preserve"> P.C.</w:t>
      </w:r>
      <w:r w:rsidR="00933F0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710B84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Gordon </w:t>
      </w:r>
      <w:proofErr w:type="spellStart"/>
      <w:r>
        <w:rPr>
          <w:sz w:val="22"/>
          <w:szCs w:val="22"/>
        </w:rPr>
        <w:t>Mydlarz</w:t>
      </w:r>
      <w:proofErr w:type="spellEnd"/>
      <w:r>
        <w:rPr>
          <w:sz w:val="22"/>
          <w:szCs w:val="22"/>
        </w:rPr>
        <w:t>, Trustee</w:t>
      </w:r>
      <w:r>
        <w:rPr>
          <w:sz w:val="22"/>
          <w:szCs w:val="22"/>
        </w:rPr>
        <w:tab/>
        <w:t xml:space="preserve">      </w:t>
      </w:r>
      <w:r w:rsidR="00E5448D">
        <w:rPr>
          <w:sz w:val="22"/>
          <w:szCs w:val="22"/>
        </w:rPr>
        <w:tab/>
      </w:r>
      <w:r w:rsidR="00710B84">
        <w:rPr>
          <w:sz w:val="22"/>
          <w:szCs w:val="22"/>
        </w:rPr>
        <w:t xml:space="preserve">         </w:t>
      </w:r>
      <w:r w:rsidR="004E5531">
        <w:rPr>
          <w:sz w:val="22"/>
          <w:szCs w:val="22"/>
        </w:rPr>
        <w:t>W</w:t>
      </w:r>
      <w:r>
        <w:rPr>
          <w:sz w:val="22"/>
          <w:szCs w:val="22"/>
        </w:rPr>
        <w:t>illiam Messner, Morgan Stanley/Graystone</w:t>
      </w:r>
    </w:p>
    <w:p w14:paraId="2A9A3484" w14:textId="06EC255C" w:rsidR="00185C2F" w:rsidRDefault="00A210DF" w:rsidP="00933F05">
      <w:pPr>
        <w:tabs>
          <w:tab w:val="left" w:pos="-504"/>
          <w:tab w:val="left" w:pos="0"/>
          <w:tab w:val="left" w:pos="702"/>
          <w:tab w:val="left" w:pos="1116"/>
          <w:tab w:val="left" w:pos="2160"/>
          <w:tab w:val="left" w:pos="2880"/>
          <w:tab w:val="left" w:pos="3600"/>
          <w:tab w:val="left" w:pos="4320"/>
          <w:tab w:val="left" w:pos="4950"/>
          <w:tab w:val="left" w:pos="552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526" w:hanging="5526"/>
        <w:rPr>
          <w:sz w:val="22"/>
          <w:szCs w:val="22"/>
        </w:rPr>
      </w:pPr>
      <w:r>
        <w:rPr>
          <w:sz w:val="22"/>
          <w:szCs w:val="22"/>
        </w:rPr>
        <w:tab/>
        <w:t xml:space="preserve">     </w:t>
      </w:r>
      <w:r w:rsidR="00185C2F">
        <w:rPr>
          <w:sz w:val="22"/>
          <w:szCs w:val="22"/>
        </w:rPr>
        <w:t xml:space="preserve">Ken Brown, Trustee </w:t>
      </w:r>
      <w:r w:rsidR="004E5531">
        <w:rPr>
          <w:sz w:val="22"/>
          <w:szCs w:val="22"/>
        </w:rPr>
        <w:tab/>
      </w:r>
      <w:r w:rsidR="004E5531">
        <w:rPr>
          <w:sz w:val="22"/>
          <w:szCs w:val="22"/>
        </w:rPr>
        <w:tab/>
      </w:r>
      <w:r w:rsidR="004E5531">
        <w:rPr>
          <w:sz w:val="22"/>
          <w:szCs w:val="22"/>
        </w:rPr>
        <w:tab/>
      </w:r>
      <w:r w:rsidR="00710B84">
        <w:rPr>
          <w:sz w:val="22"/>
          <w:szCs w:val="22"/>
        </w:rPr>
        <w:t xml:space="preserve">         </w:t>
      </w:r>
      <w:r w:rsidR="004E5531">
        <w:rPr>
          <w:sz w:val="22"/>
          <w:szCs w:val="22"/>
        </w:rPr>
        <w:t>Eric Burger , Morgan Stanley/Graystone</w:t>
      </w:r>
    </w:p>
    <w:p w14:paraId="78DD82CB" w14:textId="0DE9985F" w:rsidR="00185C2F" w:rsidRDefault="00185C2F" w:rsidP="00933F05">
      <w:pPr>
        <w:tabs>
          <w:tab w:val="left" w:pos="-504"/>
          <w:tab w:val="left" w:pos="0"/>
          <w:tab w:val="left" w:pos="702"/>
          <w:tab w:val="left" w:pos="1116"/>
          <w:tab w:val="left" w:pos="2160"/>
          <w:tab w:val="left" w:pos="2880"/>
          <w:tab w:val="left" w:pos="3600"/>
          <w:tab w:val="left" w:pos="4320"/>
          <w:tab w:val="left" w:pos="4950"/>
          <w:tab w:val="left" w:pos="5040"/>
          <w:tab w:val="left" w:pos="552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526" w:hanging="5526"/>
        <w:rPr>
          <w:sz w:val="22"/>
          <w:szCs w:val="22"/>
        </w:rPr>
      </w:pPr>
      <w:r>
        <w:rPr>
          <w:sz w:val="22"/>
          <w:szCs w:val="22"/>
        </w:rPr>
        <w:tab/>
        <w:t xml:space="preserve">   </w:t>
      </w:r>
      <w:r>
        <w:t xml:space="preserve"> </w:t>
      </w:r>
      <w:r w:rsidR="00710B84">
        <w:t xml:space="preserve"> </w:t>
      </w:r>
      <w:r>
        <w:t xml:space="preserve"> Rob </w:t>
      </w:r>
      <w:proofErr w:type="spellStart"/>
      <w:r>
        <w:t>L</w:t>
      </w:r>
      <w:r w:rsidR="00DD4A71">
        <w:t>u</w:t>
      </w:r>
      <w:r>
        <w:t>kofsky</w:t>
      </w:r>
      <w:proofErr w:type="spellEnd"/>
      <w:r>
        <w:rPr>
          <w:sz w:val="22"/>
          <w:szCs w:val="22"/>
        </w:rPr>
        <w:t xml:space="preserve">, Trustee              </w:t>
      </w:r>
      <w:r>
        <w:rPr>
          <w:sz w:val="22"/>
          <w:szCs w:val="22"/>
        </w:rPr>
        <w:tab/>
      </w:r>
      <w:r w:rsidR="00710B84">
        <w:rPr>
          <w:sz w:val="22"/>
          <w:szCs w:val="22"/>
        </w:rPr>
        <w:t xml:space="preserve">         </w:t>
      </w:r>
      <w:r>
        <w:rPr>
          <w:sz w:val="22"/>
          <w:szCs w:val="22"/>
        </w:rPr>
        <w:t>Charlotte Benke, Recording Secretary</w:t>
      </w:r>
    </w:p>
    <w:p w14:paraId="4DC7A15A" w14:textId="372B3A8C" w:rsidR="00185C2F" w:rsidRDefault="004E5531" w:rsidP="00933F05">
      <w:pPr>
        <w:tabs>
          <w:tab w:val="left" w:pos="-504"/>
          <w:tab w:val="left" w:pos="0"/>
          <w:tab w:val="left" w:pos="702"/>
          <w:tab w:val="left" w:pos="1116"/>
          <w:tab w:val="left" w:pos="2160"/>
          <w:tab w:val="left" w:pos="2880"/>
          <w:tab w:val="left" w:pos="3600"/>
          <w:tab w:val="left" w:pos="4320"/>
          <w:tab w:val="left" w:pos="4950"/>
          <w:tab w:val="left" w:pos="5040"/>
          <w:tab w:val="left" w:pos="552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526" w:hanging="55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10B84">
        <w:rPr>
          <w:sz w:val="22"/>
          <w:szCs w:val="22"/>
        </w:rPr>
        <w:t xml:space="preserve">         </w:t>
      </w:r>
      <w:r>
        <w:rPr>
          <w:sz w:val="22"/>
          <w:szCs w:val="22"/>
        </w:rPr>
        <w:t>Don Calvin, Retiree</w:t>
      </w:r>
      <w:r w:rsidR="00A210DF">
        <w:rPr>
          <w:sz w:val="22"/>
          <w:szCs w:val="22"/>
        </w:rPr>
        <w:tab/>
      </w:r>
    </w:p>
    <w:p w14:paraId="214A7C99" w14:textId="389D51AB" w:rsidR="00E657F8" w:rsidRDefault="00185C2F" w:rsidP="00057BAE">
      <w:pPr>
        <w:tabs>
          <w:tab w:val="left" w:pos="-504"/>
          <w:tab w:val="left" w:pos="0"/>
          <w:tab w:val="left" w:pos="702"/>
          <w:tab w:val="left" w:pos="1116"/>
          <w:tab w:val="left" w:pos="2160"/>
          <w:tab w:val="left" w:pos="2880"/>
          <w:tab w:val="left" w:pos="3600"/>
          <w:tab w:val="left" w:pos="4320"/>
          <w:tab w:val="left" w:pos="5040"/>
          <w:tab w:val="left" w:pos="552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526" w:hanging="5526"/>
        <w:rPr>
          <w:sz w:val="22"/>
          <w:szCs w:val="22"/>
        </w:rPr>
      </w:pPr>
      <w:r>
        <w:rPr>
          <w:sz w:val="22"/>
          <w:szCs w:val="22"/>
        </w:rPr>
        <w:t>Absent:  James Dallos, Trustee</w:t>
      </w:r>
      <w:r w:rsidR="00A210DF">
        <w:rPr>
          <w:sz w:val="22"/>
          <w:szCs w:val="22"/>
        </w:rPr>
        <w:t xml:space="preserve">                                </w:t>
      </w:r>
    </w:p>
    <w:p w14:paraId="419ACFD4" w14:textId="77777777" w:rsidR="00E657F8" w:rsidRDefault="00A210DF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  <w:sectPr w:rsidR="00E657F8">
          <w:headerReference w:type="default" r:id="rId7"/>
          <w:pgSz w:w="12240" w:h="15840"/>
          <w:pgMar w:top="1323" w:right="864" w:bottom="720" w:left="1008" w:header="864" w:footer="1440" w:gutter="0"/>
          <w:pgNumType w:start="1"/>
          <w:cols w:space="720" w:equalWidth="0">
            <w:col w:w="9360"/>
          </w:cols>
          <w:titlePg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3B5D878" wp14:editId="523E5D18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D8631F8" wp14:editId="6037BF2C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92240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9880" y="3780000"/>
                          <a:ext cx="649224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92240" cy="12700"/>
                <wp:effectExtent b="0" l="0" r="0" t="0"/>
                <wp:wrapNone/>
                <wp:docPr id="1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22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B23C51D" w14:textId="77777777" w:rsidR="00E657F8" w:rsidRDefault="00E657F8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4" w:lineRule="auto"/>
        <w:rPr>
          <w:sz w:val="22"/>
          <w:szCs w:val="22"/>
        </w:rPr>
      </w:pPr>
    </w:p>
    <w:p w14:paraId="564DE637" w14:textId="77777777" w:rsidR="00E657F8" w:rsidRDefault="00E657F8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4" w:lineRule="auto"/>
        <w:rPr>
          <w:sz w:val="22"/>
          <w:szCs w:val="22"/>
        </w:rPr>
        <w:sectPr w:rsidR="00E657F8">
          <w:headerReference w:type="default" r:id="rId11"/>
          <w:type w:val="continuous"/>
          <w:pgSz w:w="12240" w:h="15840"/>
          <w:pgMar w:top="1323" w:right="1008" w:bottom="720" w:left="1008" w:header="864" w:footer="1440" w:gutter="0"/>
          <w:cols w:space="720" w:equalWidth="0">
            <w:col w:w="9360"/>
          </w:cols>
          <w:titlePg/>
        </w:sectPr>
      </w:pPr>
    </w:p>
    <w:p w14:paraId="0585AF6A" w14:textId="122AC5DD" w:rsidR="00E657F8" w:rsidRDefault="00A210DF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346" w:hanging="5346"/>
        <w:rPr>
          <w:sz w:val="22"/>
          <w:szCs w:val="22"/>
        </w:rPr>
      </w:pPr>
      <w:r>
        <w:rPr>
          <w:sz w:val="22"/>
          <w:szCs w:val="22"/>
        </w:rPr>
        <w:t>Marc Hatfield called the meeting to order at 2:</w:t>
      </w:r>
      <w:r w:rsidR="00710B84">
        <w:rPr>
          <w:sz w:val="22"/>
          <w:szCs w:val="22"/>
        </w:rPr>
        <w:t>33</w:t>
      </w:r>
      <w:r>
        <w:rPr>
          <w:sz w:val="22"/>
          <w:szCs w:val="22"/>
        </w:rPr>
        <w:t xml:space="preserve"> p.m.</w:t>
      </w:r>
    </w:p>
    <w:p w14:paraId="3F089D85" w14:textId="488FD1AE" w:rsidR="00185C2F" w:rsidRDefault="00185C2F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346" w:hanging="5346"/>
        <w:rPr>
          <w:sz w:val="22"/>
          <w:szCs w:val="22"/>
        </w:rPr>
      </w:pPr>
    </w:p>
    <w:p w14:paraId="54EF3284" w14:textId="77777777" w:rsidR="00185C2F" w:rsidRDefault="00185C2F" w:rsidP="00185C2F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Roll call for remote meeting:</w:t>
      </w:r>
    </w:p>
    <w:p w14:paraId="7771C2CC" w14:textId="77777777" w:rsidR="00185C2F" w:rsidRDefault="00185C2F" w:rsidP="00185C2F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</w:p>
    <w:p w14:paraId="624B0BEF" w14:textId="77777777" w:rsidR="00185C2F" w:rsidRPr="003E4EBC" w:rsidRDefault="00185C2F" w:rsidP="00185C2F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Marc Hatfield,</w:t>
      </w:r>
      <w:r>
        <w:rPr>
          <w:bCs/>
          <w:sz w:val="22"/>
          <w:szCs w:val="22"/>
        </w:rPr>
        <w:tab/>
        <w:t>Wayne County, Michigan</w:t>
      </w:r>
    </w:p>
    <w:p w14:paraId="7415CB87" w14:textId="0DF55EA5" w:rsidR="00185C2F" w:rsidRDefault="00185C2F" w:rsidP="00185C2F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Gordon </w:t>
      </w:r>
      <w:proofErr w:type="spellStart"/>
      <w:r>
        <w:rPr>
          <w:bCs/>
          <w:sz w:val="22"/>
          <w:szCs w:val="22"/>
        </w:rPr>
        <w:t>Mydlarz</w:t>
      </w:r>
      <w:proofErr w:type="spellEnd"/>
      <w:r w:rsidR="00710B84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ab/>
        <w:t>Wayne County, Michigan</w:t>
      </w:r>
    </w:p>
    <w:p w14:paraId="032DF5FA" w14:textId="193C8BA1" w:rsidR="00185C2F" w:rsidRDefault="00185C2F" w:rsidP="00185C2F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Rob </w:t>
      </w:r>
      <w:proofErr w:type="spellStart"/>
      <w:r>
        <w:rPr>
          <w:bCs/>
          <w:sz w:val="22"/>
          <w:szCs w:val="22"/>
        </w:rPr>
        <w:t>L</w:t>
      </w:r>
      <w:r w:rsidR="00DD4A71">
        <w:rPr>
          <w:bCs/>
          <w:sz w:val="22"/>
          <w:szCs w:val="22"/>
        </w:rPr>
        <w:t>u</w:t>
      </w:r>
      <w:r>
        <w:rPr>
          <w:bCs/>
          <w:sz w:val="22"/>
          <w:szCs w:val="22"/>
        </w:rPr>
        <w:t>okofsky</w:t>
      </w:r>
      <w:proofErr w:type="spellEnd"/>
      <w:r w:rsidR="00710B84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ab/>
        <w:t>Wayne County, Michigan</w:t>
      </w:r>
    </w:p>
    <w:p w14:paraId="15423C15" w14:textId="26744642" w:rsidR="00185C2F" w:rsidRPr="003E4EBC" w:rsidRDefault="00185C2F" w:rsidP="00185C2F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Ken Brown</w:t>
      </w:r>
      <w:r w:rsidR="00710B84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ab/>
        <w:t>Wayne County, Michigan</w:t>
      </w:r>
    </w:p>
    <w:p w14:paraId="506BDC4C" w14:textId="77777777" w:rsidR="00185C2F" w:rsidRDefault="00185C2F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346" w:hanging="5346"/>
        <w:rPr>
          <w:sz w:val="22"/>
          <w:szCs w:val="22"/>
        </w:rPr>
      </w:pPr>
    </w:p>
    <w:p w14:paraId="74A72A68" w14:textId="77777777" w:rsidR="00E657F8" w:rsidRDefault="00E657F8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346" w:hanging="5346"/>
        <w:rPr>
          <w:sz w:val="22"/>
          <w:szCs w:val="22"/>
        </w:rPr>
      </w:pPr>
    </w:p>
    <w:p w14:paraId="4C12BAC3" w14:textId="77777777" w:rsidR="00E657F8" w:rsidRDefault="00A210DF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APPROVAL OF THE MINUTES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5ADF125" wp14:editId="0D090371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l="0" t="0" r="0" b="0"/>
                <wp:wrapNone/>
                <wp:docPr id="10" name="image1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b="0" l="0" r="0" t="0"/>
                <wp:wrapNone/>
                <wp:docPr id="1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2DD5C837" wp14:editId="7D6EA85D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92240" cy="12700"/>
                <wp:effectExtent l="0" t="0" r="0" b="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9880" y="3780000"/>
                          <a:ext cx="649224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92240" cy="12700"/>
                <wp:effectExtent b="0" l="0" r="0" t="0"/>
                <wp:wrapNone/>
                <wp:docPr id="1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22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593A2BC" w14:textId="77777777" w:rsidR="00E657F8" w:rsidRDefault="00E657F8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</w:p>
    <w:p w14:paraId="0BD6BC40" w14:textId="0A4262B2" w:rsidR="00E657F8" w:rsidRPr="00057BAE" w:rsidRDefault="00A210DF" w:rsidP="00E5448D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576"/>
        <w:rPr>
          <w:b/>
          <w:sz w:val="22"/>
          <w:szCs w:val="22"/>
        </w:rPr>
      </w:pPr>
      <w:r>
        <w:rPr>
          <w:b/>
          <w:sz w:val="22"/>
          <w:szCs w:val="22"/>
        </w:rPr>
        <w:t>Re:</w:t>
      </w:r>
      <w:r>
        <w:rPr>
          <w:b/>
          <w:sz w:val="22"/>
          <w:szCs w:val="22"/>
        </w:rPr>
        <w:tab/>
        <w:t xml:space="preserve">Minutes of </w:t>
      </w:r>
      <w:r w:rsidR="00E5448D">
        <w:rPr>
          <w:b/>
          <w:sz w:val="22"/>
          <w:szCs w:val="22"/>
        </w:rPr>
        <w:t>December 17</w:t>
      </w:r>
      <w:r w:rsidR="00057BAE">
        <w:rPr>
          <w:b/>
          <w:sz w:val="22"/>
          <w:szCs w:val="22"/>
        </w:rPr>
        <w:t>, 2020</w:t>
      </w:r>
    </w:p>
    <w:p w14:paraId="48008E55" w14:textId="77777777" w:rsidR="00E657F8" w:rsidRDefault="00E657F8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58613DBA" w14:textId="42AE78E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Minutes of regular meeting held on </w:t>
      </w:r>
      <w:r w:rsidR="00E5448D">
        <w:rPr>
          <w:sz w:val="22"/>
          <w:szCs w:val="22"/>
        </w:rPr>
        <w:t>December 17</w:t>
      </w:r>
      <w:r>
        <w:rPr>
          <w:sz w:val="22"/>
          <w:szCs w:val="22"/>
        </w:rPr>
        <w:t>, 2020 were reviewed and discussed,</w:t>
      </w:r>
    </w:p>
    <w:p w14:paraId="2589E329" w14:textId="78452CDC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Motion to approve the minutes of </w:t>
      </w:r>
      <w:r w:rsidR="00E5448D">
        <w:rPr>
          <w:b/>
          <w:sz w:val="22"/>
          <w:szCs w:val="22"/>
        </w:rPr>
        <w:t>December</w:t>
      </w:r>
      <w:r>
        <w:rPr>
          <w:b/>
          <w:sz w:val="22"/>
          <w:szCs w:val="22"/>
        </w:rPr>
        <w:t xml:space="preserve"> 1</w:t>
      </w:r>
      <w:r w:rsidR="00E5448D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, 2020 regular meeting </w:t>
      </w:r>
    </w:p>
    <w:p w14:paraId="35DC6686" w14:textId="6B4EA8E1" w:rsidR="00E657F8" w:rsidRDefault="00A210DF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  <w:szCs w:val="22"/>
        </w:rPr>
      </w:pPr>
      <w:r>
        <w:rPr>
          <w:sz w:val="22"/>
          <w:szCs w:val="22"/>
        </w:rPr>
        <w:t xml:space="preserve">By: </w:t>
      </w:r>
      <w:r w:rsidR="000F74AA">
        <w:rPr>
          <w:sz w:val="22"/>
          <w:szCs w:val="22"/>
        </w:rPr>
        <w:t>Marc Hatfield</w:t>
      </w:r>
      <w:r>
        <w:rPr>
          <w:sz w:val="22"/>
          <w:szCs w:val="22"/>
        </w:rPr>
        <w:t xml:space="preserve">, supported by </w:t>
      </w:r>
      <w:r w:rsidR="000F74AA">
        <w:rPr>
          <w:sz w:val="22"/>
          <w:szCs w:val="22"/>
        </w:rPr>
        <w:t xml:space="preserve">Rob </w:t>
      </w:r>
      <w:proofErr w:type="spellStart"/>
      <w:r w:rsidR="000F74AA">
        <w:rPr>
          <w:sz w:val="22"/>
          <w:szCs w:val="22"/>
        </w:rPr>
        <w:t>Lukofsky</w:t>
      </w:r>
      <w:proofErr w:type="spellEnd"/>
      <w:r w:rsidR="00057BAE">
        <w:rPr>
          <w:sz w:val="22"/>
          <w:szCs w:val="22"/>
        </w:rPr>
        <w:tab/>
      </w:r>
      <w:r w:rsidR="00057BA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Motion carried.</w:t>
      </w:r>
      <w:r>
        <w:rPr>
          <w:sz w:val="22"/>
          <w:szCs w:val="22"/>
        </w:rPr>
        <w:t xml:space="preserve"> </w:t>
      </w:r>
    </w:p>
    <w:p w14:paraId="6355F938" w14:textId="77777777" w:rsidR="00E657F8" w:rsidRDefault="00E657F8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  <w:szCs w:val="22"/>
        </w:rPr>
      </w:pPr>
    </w:p>
    <w:p w14:paraId="7446D1AD" w14:textId="77777777" w:rsidR="00E657F8" w:rsidRDefault="00A210DF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CORRESPONDENCE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193DF571" wp14:editId="78FDBB0D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l="0" t="0" r="0" b="0"/>
                <wp:wrapNone/>
                <wp:docPr id="6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b="0" l="0" r="0" t="0"/>
                <wp:wrapNone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38FDDB1B" wp14:editId="7DCB7E89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92240" cy="12700"/>
                <wp:effectExtent l="0" t="0" r="0" b="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9880" y="3780000"/>
                          <a:ext cx="649224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92240" cy="12700"/>
                <wp:effectExtent b="0" l="0" r="0" t="0"/>
                <wp:wrapNone/>
                <wp:docPr id="1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22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BE6CF1C" w14:textId="77777777" w:rsidR="00E657F8" w:rsidRDefault="00E657F8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b/>
          <w:sz w:val="22"/>
          <w:szCs w:val="22"/>
        </w:rPr>
      </w:pPr>
    </w:p>
    <w:p w14:paraId="40A4495A" w14:textId="77777777" w:rsidR="00E657F8" w:rsidRDefault="00A210DF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The following correspondence has been received and placed on file.</w:t>
      </w:r>
    </w:p>
    <w:p w14:paraId="5627D313" w14:textId="77777777" w:rsidR="00640F58" w:rsidRDefault="00640F58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05156126" w14:textId="77777777" w:rsidR="00640F58" w:rsidRDefault="00640F58" w:rsidP="00640F58">
      <w:pPr>
        <w:tabs>
          <w:tab w:val="left" w:pos="-45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0" w:hanging="8640"/>
        <w:rPr>
          <w:sz w:val="22"/>
          <w:szCs w:val="22"/>
        </w:rPr>
      </w:pPr>
      <w:r>
        <w:rPr>
          <w:sz w:val="22"/>
          <w:szCs w:val="22"/>
        </w:rPr>
        <w:t>1.  Receipt of city statement of employee contributions for December 2020 ($40,146.28).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03C904D" w14:textId="77777777" w:rsidR="00640F58" w:rsidRDefault="00640F58" w:rsidP="00640F58">
      <w:pPr>
        <w:tabs>
          <w:tab w:val="left" w:pos="-45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0" w:hanging="8640"/>
        <w:rPr>
          <w:sz w:val="22"/>
          <w:szCs w:val="22"/>
        </w:rPr>
      </w:pPr>
      <w:r>
        <w:rPr>
          <w:sz w:val="22"/>
          <w:szCs w:val="22"/>
        </w:rPr>
        <w:t>2.  Promotion of Police Chief Joseph Marsh to Public Safety Director effective 01/03/2021.</w:t>
      </w:r>
    </w:p>
    <w:p w14:paraId="71BC6F1E" w14:textId="1D8E527A" w:rsidR="00640F58" w:rsidRDefault="00640F58" w:rsidP="00640F58">
      <w:pPr>
        <w:tabs>
          <w:tab w:val="left" w:pos="-45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0" w:hanging="8640"/>
        <w:rPr>
          <w:sz w:val="22"/>
          <w:szCs w:val="22"/>
        </w:rPr>
      </w:pPr>
      <w:r>
        <w:rPr>
          <w:sz w:val="22"/>
          <w:szCs w:val="22"/>
        </w:rPr>
        <w:t xml:space="preserve">3.  Promotion of Police Lt. Mark </w:t>
      </w:r>
      <w:proofErr w:type="spellStart"/>
      <w:r>
        <w:rPr>
          <w:sz w:val="22"/>
          <w:szCs w:val="22"/>
        </w:rPr>
        <w:t>Mydlarz</w:t>
      </w:r>
      <w:proofErr w:type="spellEnd"/>
      <w:r>
        <w:rPr>
          <w:sz w:val="22"/>
          <w:szCs w:val="22"/>
        </w:rPr>
        <w:t xml:space="preserve"> to Police Chief effective 01/03/2021.</w:t>
      </w:r>
    </w:p>
    <w:p w14:paraId="64FFB481" w14:textId="77777777" w:rsidR="00640F58" w:rsidRDefault="00640F58" w:rsidP="00640F58">
      <w:pPr>
        <w:tabs>
          <w:tab w:val="left" w:pos="-45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0" w:hanging="8640"/>
        <w:rPr>
          <w:sz w:val="22"/>
          <w:szCs w:val="22"/>
        </w:rPr>
      </w:pPr>
      <w:r>
        <w:rPr>
          <w:sz w:val="22"/>
          <w:szCs w:val="22"/>
        </w:rPr>
        <w:t xml:space="preserve">4.  Promotion of Sgt. Robert </w:t>
      </w:r>
      <w:proofErr w:type="spellStart"/>
      <w:r>
        <w:rPr>
          <w:sz w:val="22"/>
          <w:szCs w:val="22"/>
        </w:rPr>
        <w:t>Lukofsky</w:t>
      </w:r>
      <w:proofErr w:type="spellEnd"/>
      <w:r>
        <w:rPr>
          <w:sz w:val="22"/>
          <w:szCs w:val="22"/>
        </w:rPr>
        <w:t xml:space="preserve"> to Police Lt. effective 01/03/2021.</w:t>
      </w:r>
    </w:p>
    <w:p w14:paraId="5A012FC6" w14:textId="50CDAF84" w:rsidR="00640F58" w:rsidRDefault="00640F58" w:rsidP="00640F58">
      <w:pPr>
        <w:tabs>
          <w:tab w:val="left" w:pos="-45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0" w:hanging="8640"/>
        <w:rPr>
          <w:sz w:val="22"/>
          <w:szCs w:val="22"/>
        </w:rPr>
      </w:pPr>
      <w:r>
        <w:rPr>
          <w:sz w:val="22"/>
          <w:szCs w:val="22"/>
        </w:rPr>
        <w:t>5.  Promotion of Patrolman Jonathon McCue to Patrol Sgt. Effective 01/24/2021.</w:t>
      </w:r>
    </w:p>
    <w:p w14:paraId="7A929F0F" w14:textId="77777777" w:rsidR="00640F58" w:rsidRDefault="00640F58" w:rsidP="00640F58">
      <w:pPr>
        <w:tabs>
          <w:tab w:val="left" w:pos="-45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0" w:hanging="8640"/>
        <w:rPr>
          <w:sz w:val="22"/>
          <w:szCs w:val="22"/>
        </w:rPr>
      </w:pPr>
      <w:r>
        <w:rPr>
          <w:sz w:val="22"/>
          <w:szCs w:val="22"/>
        </w:rPr>
        <w:t xml:space="preserve">6.  Promotion of Police Sgt. Brent </w:t>
      </w:r>
      <w:proofErr w:type="spellStart"/>
      <w:r>
        <w:rPr>
          <w:sz w:val="22"/>
          <w:szCs w:val="22"/>
        </w:rPr>
        <w:t>Newsted</w:t>
      </w:r>
      <w:proofErr w:type="spellEnd"/>
      <w:r>
        <w:rPr>
          <w:sz w:val="22"/>
          <w:szCs w:val="22"/>
        </w:rPr>
        <w:t xml:space="preserve"> to Police Lt. effective 01/24/2021.</w:t>
      </w:r>
    </w:p>
    <w:p w14:paraId="65ED045F" w14:textId="77777777" w:rsidR="00640F58" w:rsidRDefault="00640F58" w:rsidP="00640F58">
      <w:pPr>
        <w:tabs>
          <w:tab w:val="left" w:pos="-45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0" w:hanging="8640"/>
        <w:rPr>
          <w:sz w:val="22"/>
          <w:szCs w:val="22"/>
        </w:rPr>
      </w:pPr>
      <w:r>
        <w:rPr>
          <w:sz w:val="22"/>
          <w:szCs w:val="22"/>
        </w:rPr>
        <w:t xml:space="preserve">7.  Promotion of Patrolman Eric </w:t>
      </w:r>
      <w:proofErr w:type="spellStart"/>
      <w:r>
        <w:rPr>
          <w:sz w:val="22"/>
          <w:szCs w:val="22"/>
        </w:rPr>
        <w:t>Garfat</w:t>
      </w:r>
      <w:proofErr w:type="spellEnd"/>
      <w:r>
        <w:rPr>
          <w:sz w:val="22"/>
          <w:szCs w:val="22"/>
        </w:rPr>
        <w:t xml:space="preserve"> to patrol Sgt. Effective 01/24/2021.  </w:t>
      </w:r>
    </w:p>
    <w:p w14:paraId="799ED5E9" w14:textId="6E5F5307" w:rsidR="00640F58" w:rsidRDefault="00640F58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  <w:sectPr w:rsidR="00640F58">
          <w:headerReference w:type="default" r:id="rId18"/>
          <w:type w:val="continuous"/>
          <w:pgSz w:w="12240" w:h="15840"/>
          <w:pgMar w:top="1323" w:right="1008" w:bottom="720" w:left="1008" w:header="864" w:footer="1440" w:gutter="0"/>
          <w:cols w:space="720" w:equalWidth="0">
            <w:col w:w="9360"/>
          </w:cols>
          <w:titlePg/>
        </w:sectPr>
      </w:pPr>
    </w:p>
    <w:p w14:paraId="6020F9C3" w14:textId="77777777" w:rsidR="00E657F8" w:rsidRDefault="00A210DF">
      <w:pPr>
        <w:tabs>
          <w:tab w:val="left" w:pos="-45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UNFINISHED BUSINESS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02C244E9" wp14:editId="71DA4AED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l="0" t="0" r="0" b="0"/>
                <wp:wrapNone/>
                <wp:docPr id="4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5E794D5A" wp14:editId="6E994BC9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7970" cy="12700"/>
                <wp:effectExtent l="0" t="0" r="0" b="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7015" y="3780000"/>
                          <a:ext cx="661797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7970" cy="12700"/>
                <wp:effectExtent b="0" l="0" r="0" t="0"/>
                <wp:wrapNone/>
                <wp:docPr id="1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79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C1A850E" w14:textId="65C8B297" w:rsidR="00E657F8" w:rsidRDefault="000F74AA">
      <w:pPr>
        <w:tabs>
          <w:tab w:val="left" w:pos="-45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>None.</w:t>
      </w:r>
    </w:p>
    <w:p w14:paraId="68C24E53" w14:textId="0143AAC9" w:rsidR="00057BAE" w:rsidRDefault="00057BAE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5A061064" w14:textId="77777777" w:rsidR="00E657F8" w:rsidRDefault="00E657F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</w:p>
    <w:p w14:paraId="35AFBAC6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NEW BUSINESS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09FD52E9" wp14:editId="566275E8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l="0" t="0" r="0" b="0"/>
                <wp:wrapNone/>
                <wp:docPr id="9" name="image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b="0" l="0" r="0" t="0"/>
                <wp:wrapNone/>
                <wp:docPr id="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1A522724" wp14:editId="5CB44C18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7970" cy="12700"/>
                <wp:effectExtent l="0" t="0" r="0" b="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7015" y="3780000"/>
                          <a:ext cx="661797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7970" cy="12700"/>
                <wp:effectExtent b="0" l="0" r="0" t="0"/>
                <wp:wrapNone/>
                <wp:docPr id="1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79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19D0DBB" w14:textId="267D39A7" w:rsidR="00E657F8" w:rsidRDefault="00E657F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</w:p>
    <w:p w14:paraId="2D1988B2" w14:textId="6DF414CD" w:rsidR="00FD16E9" w:rsidRDefault="00127678" w:rsidP="00127678">
      <w:pPr>
        <w:pStyle w:val="ListParagraph"/>
        <w:numPr>
          <w:ilvl w:val="0"/>
          <w:numId w:val="1"/>
        </w:num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 w:rsidRPr="00127678">
        <w:rPr>
          <w:b/>
          <w:sz w:val="22"/>
          <w:szCs w:val="22"/>
        </w:rPr>
        <w:t xml:space="preserve"> Annual Election of Officers:</w:t>
      </w:r>
    </w:p>
    <w:p w14:paraId="47CEDE41" w14:textId="7DB3E262" w:rsidR="00127678" w:rsidRDefault="00127678" w:rsidP="00127678">
      <w:pPr>
        <w:pStyle w:val="ListParagraph"/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Nomination </w:t>
      </w:r>
      <w:r w:rsidR="00CC4505">
        <w:rPr>
          <w:b/>
          <w:sz w:val="22"/>
          <w:szCs w:val="22"/>
        </w:rPr>
        <w:t>for</w:t>
      </w:r>
      <w:r>
        <w:rPr>
          <w:b/>
          <w:sz w:val="22"/>
          <w:szCs w:val="22"/>
        </w:rPr>
        <w:t xml:space="preserve"> Chairman </w:t>
      </w:r>
      <w:r w:rsidR="00CC4505">
        <w:rPr>
          <w:b/>
          <w:sz w:val="22"/>
          <w:szCs w:val="22"/>
        </w:rPr>
        <w:t xml:space="preserve">Rob </w:t>
      </w:r>
      <w:proofErr w:type="spellStart"/>
      <w:r w:rsidR="00CC4505">
        <w:rPr>
          <w:b/>
          <w:sz w:val="22"/>
          <w:szCs w:val="22"/>
        </w:rPr>
        <w:t>Lukofsky</w:t>
      </w:r>
      <w:proofErr w:type="spellEnd"/>
      <w:r w:rsidR="00CC450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by</w:t>
      </w:r>
      <w:r w:rsidR="00CC4505">
        <w:rPr>
          <w:b/>
          <w:sz w:val="22"/>
          <w:szCs w:val="22"/>
        </w:rPr>
        <w:t xml:space="preserve"> Marc Hatfield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C4505">
        <w:rPr>
          <w:b/>
          <w:sz w:val="22"/>
          <w:szCs w:val="22"/>
        </w:rPr>
        <w:t>Nomination carried</w:t>
      </w:r>
    </w:p>
    <w:p w14:paraId="0F412EA5" w14:textId="43B1ABB6" w:rsidR="00FD16E9" w:rsidRDefault="00127678" w:rsidP="000F74AA">
      <w:pPr>
        <w:pStyle w:val="ListParagraph"/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Nomination </w:t>
      </w:r>
      <w:r w:rsidR="00CC4505">
        <w:rPr>
          <w:b/>
          <w:sz w:val="22"/>
          <w:szCs w:val="22"/>
        </w:rPr>
        <w:t>for</w:t>
      </w:r>
      <w:r>
        <w:rPr>
          <w:b/>
          <w:sz w:val="22"/>
          <w:szCs w:val="22"/>
        </w:rPr>
        <w:t xml:space="preserve"> Secreta</w:t>
      </w:r>
      <w:r w:rsidR="00DD4A71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y </w:t>
      </w:r>
      <w:r w:rsidR="00CC4505">
        <w:rPr>
          <w:b/>
          <w:sz w:val="22"/>
          <w:szCs w:val="22"/>
        </w:rPr>
        <w:t xml:space="preserve">Marc Hatfield  </w:t>
      </w:r>
      <w:r>
        <w:rPr>
          <w:b/>
          <w:sz w:val="22"/>
          <w:szCs w:val="22"/>
        </w:rPr>
        <w:t>by</w:t>
      </w:r>
      <w:r w:rsidR="00CC4505">
        <w:rPr>
          <w:b/>
          <w:sz w:val="22"/>
          <w:szCs w:val="22"/>
        </w:rPr>
        <w:t xml:space="preserve"> Rob </w:t>
      </w:r>
      <w:proofErr w:type="spellStart"/>
      <w:r w:rsidR="00CC4505">
        <w:rPr>
          <w:b/>
          <w:sz w:val="22"/>
          <w:szCs w:val="22"/>
        </w:rPr>
        <w:t>Lukofsky</w:t>
      </w:r>
      <w:proofErr w:type="spell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C4505">
        <w:rPr>
          <w:b/>
          <w:sz w:val="22"/>
          <w:szCs w:val="22"/>
        </w:rPr>
        <w:t>Nomination carried</w:t>
      </w:r>
    </w:p>
    <w:p w14:paraId="712ECFBB" w14:textId="2BE4255B" w:rsidR="00FD16E9" w:rsidRDefault="00FD16E9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</w:p>
    <w:p w14:paraId="1C4D2812" w14:textId="75BC186D" w:rsidR="00127678" w:rsidRPr="00CC4505" w:rsidRDefault="00127678" w:rsidP="00127678">
      <w:pPr>
        <w:pStyle w:val="ListParagraph"/>
        <w:numPr>
          <w:ilvl w:val="0"/>
          <w:numId w:val="1"/>
        </w:num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Cs/>
          <w:sz w:val="22"/>
          <w:szCs w:val="22"/>
        </w:rPr>
      </w:pPr>
      <w:r w:rsidRPr="00CC4505">
        <w:rPr>
          <w:bCs/>
          <w:sz w:val="22"/>
          <w:szCs w:val="22"/>
        </w:rPr>
        <w:t xml:space="preserve">Application for deferred retiree Rick </w:t>
      </w:r>
      <w:proofErr w:type="spellStart"/>
      <w:r w:rsidR="00CC4505" w:rsidRPr="00CC4505">
        <w:rPr>
          <w:bCs/>
          <w:sz w:val="22"/>
          <w:szCs w:val="22"/>
        </w:rPr>
        <w:t>Szuch</w:t>
      </w:r>
      <w:proofErr w:type="spellEnd"/>
      <w:r w:rsidRPr="00CC4505">
        <w:rPr>
          <w:bCs/>
          <w:sz w:val="22"/>
          <w:szCs w:val="22"/>
        </w:rPr>
        <w:t xml:space="preserve"> to draw benefits.</w:t>
      </w:r>
    </w:p>
    <w:p w14:paraId="400B3F72" w14:textId="0A8DC299" w:rsidR="00127678" w:rsidRPr="00127678" w:rsidRDefault="00127678" w:rsidP="0012767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Cs/>
          <w:sz w:val="22"/>
          <w:szCs w:val="22"/>
        </w:rPr>
      </w:pPr>
    </w:p>
    <w:p w14:paraId="7B6F1450" w14:textId="427621BA" w:rsidR="00127678" w:rsidRPr="00127678" w:rsidRDefault="00127678" w:rsidP="00127678">
      <w:pPr>
        <w:pStyle w:val="ListParagraph"/>
        <w:numPr>
          <w:ilvl w:val="0"/>
          <w:numId w:val="1"/>
        </w:num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Cs/>
          <w:sz w:val="22"/>
          <w:szCs w:val="22"/>
        </w:rPr>
      </w:pPr>
      <w:r w:rsidRPr="00127678">
        <w:rPr>
          <w:bCs/>
          <w:sz w:val="22"/>
          <w:szCs w:val="22"/>
        </w:rPr>
        <w:t xml:space="preserve">Application for deferred retiree </w:t>
      </w:r>
      <w:proofErr w:type="spellStart"/>
      <w:r w:rsidRPr="00127678">
        <w:rPr>
          <w:bCs/>
          <w:sz w:val="22"/>
          <w:szCs w:val="22"/>
        </w:rPr>
        <w:t>Emmanual</w:t>
      </w:r>
      <w:proofErr w:type="spellEnd"/>
      <w:r w:rsidRPr="00127678">
        <w:rPr>
          <w:bCs/>
          <w:sz w:val="22"/>
          <w:szCs w:val="22"/>
        </w:rPr>
        <w:t xml:space="preserve"> </w:t>
      </w:r>
      <w:proofErr w:type="spellStart"/>
      <w:r w:rsidRPr="00127678">
        <w:rPr>
          <w:bCs/>
          <w:sz w:val="22"/>
          <w:szCs w:val="22"/>
        </w:rPr>
        <w:t>Paravas</w:t>
      </w:r>
      <w:proofErr w:type="spellEnd"/>
      <w:r w:rsidRPr="00127678">
        <w:rPr>
          <w:bCs/>
          <w:sz w:val="22"/>
          <w:szCs w:val="22"/>
        </w:rPr>
        <w:t xml:space="preserve"> to draw benefits.</w:t>
      </w:r>
    </w:p>
    <w:p w14:paraId="41B265A5" w14:textId="73F2400F" w:rsidR="00FD16E9" w:rsidRPr="00127678" w:rsidRDefault="00FD16E9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Cs/>
          <w:sz w:val="22"/>
          <w:szCs w:val="22"/>
        </w:rPr>
      </w:pPr>
    </w:p>
    <w:p w14:paraId="2F90667A" w14:textId="6FA6982D" w:rsidR="00FD16E9" w:rsidRPr="00127678" w:rsidRDefault="00CC4505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Board has received applications from deferred retirees Rick </w:t>
      </w:r>
      <w:proofErr w:type="spellStart"/>
      <w:r>
        <w:rPr>
          <w:bCs/>
          <w:sz w:val="22"/>
          <w:szCs w:val="22"/>
        </w:rPr>
        <w:t>Szuch</w:t>
      </w:r>
      <w:proofErr w:type="spellEnd"/>
      <w:r>
        <w:rPr>
          <w:bCs/>
          <w:sz w:val="22"/>
          <w:szCs w:val="22"/>
        </w:rPr>
        <w:t xml:space="preserve"> and </w:t>
      </w:r>
      <w:proofErr w:type="spellStart"/>
      <w:r>
        <w:rPr>
          <w:bCs/>
          <w:sz w:val="22"/>
          <w:szCs w:val="22"/>
        </w:rPr>
        <w:t>Emmanual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Paravas</w:t>
      </w:r>
      <w:proofErr w:type="spellEnd"/>
      <w:r>
        <w:rPr>
          <w:bCs/>
          <w:sz w:val="22"/>
          <w:szCs w:val="22"/>
        </w:rPr>
        <w:t xml:space="preserve"> to begin receiving benefits from the Retirement System.  Both deferred retirees effective date will be February 6, 2021.  Sending applications to GRS for calculations with annuity withdrawal options.</w:t>
      </w:r>
    </w:p>
    <w:p w14:paraId="5538E685" w14:textId="77777777" w:rsidR="00057BAE" w:rsidRDefault="00057BAE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</w:p>
    <w:p w14:paraId="1A2EA052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b/>
          <w:sz w:val="22"/>
          <w:szCs w:val="22"/>
          <w:u w:val="single"/>
        </w:rPr>
        <w:t>LEGAL REPORT</w:t>
      </w:r>
      <w:r>
        <w:rPr>
          <w:b/>
          <w:sz w:val="22"/>
          <w:szCs w:val="22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0BD82185" wp14:editId="7D8A94E6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l="0" t="0" r="0" b="0"/>
                <wp:wrapNone/>
                <wp:docPr id="3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487F347D" wp14:editId="530D7FD8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7970" cy="12700"/>
                <wp:effectExtent l="0" t="0" r="0" b="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7015" y="3780000"/>
                          <a:ext cx="661797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7970" cy="12700"/>
                <wp:effectExtent b="0" l="0" r="0" t="0"/>
                <wp:wrapNone/>
                <wp:docPr id="1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79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9C91FBE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B709CDF" w14:textId="5E3BF4F9" w:rsidR="00E657F8" w:rsidRDefault="00A210DF" w:rsidP="00FD16E9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 xml:space="preserve">Mr. Jack Timmony was present at the meeting, and discussed the </w:t>
      </w:r>
      <w:r w:rsidR="00710B84">
        <w:rPr>
          <w:sz w:val="22"/>
          <w:szCs w:val="22"/>
        </w:rPr>
        <w:t>following:</w:t>
      </w:r>
      <w:r>
        <w:rPr>
          <w:sz w:val="22"/>
          <w:szCs w:val="22"/>
        </w:rPr>
        <w:t xml:space="preserve">  </w:t>
      </w:r>
    </w:p>
    <w:p w14:paraId="3E57779C" w14:textId="3C946B19" w:rsidR="00FD16E9" w:rsidRDefault="00FD16E9" w:rsidP="00FD16E9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417EB417" w14:textId="517A0363" w:rsidR="00FD16E9" w:rsidRDefault="00710B84" w:rsidP="00F955D3">
      <w:pPr>
        <w:pStyle w:val="NoSpacing"/>
        <w:numPr>
          <w:ilvl w:val="0"/>
          <w:numId w:val="2"/>
        </w:numPr>
        <w:jc w:val="both"/>
      </w:pPr>
      <w:r>
        <w:t>Legislative Update:  Mr. Timmony presented a memorandum to the Board addressing Public Act 254 of 2020 signed into law on</w:t>
      </w:r>
      <w:r w:rsidR="003F6F11">
        <w:t xml:space="preserve"> December 22, 2020</w:t>
      </w:r>
      <w:r>
        <w:t>, a</w:t>
      </w:r>
      <w:r w:rsidR="003F6F11">
        <w:t xml:space="preserve">mending the Michigan Open Meetings Act (“OMA”).  PA 254 amends the OMA by 1) replacing “local official or local governing body” with “local chief administrative officer” in a provision that requires a public body to establish procedures to accommodate </w:t>
      </w:r>
      <w:r w:rsidR="004E5531">
        <w:t>the absent of a member of a public body because of statewide or local state3 of emergency or state disaster; and 2) extends those dates pertaining to a meeting of a public body held electronically from January 1,2021 to March 31, 2021.  Discussion followed.</w:t>
      </w:r>
    </w:p>
    <w:p w14:paraId="642AEE03" w14:textId="485334D0" w:rsidR="00F955D3" w:rsidRDefault="00F955D3" w:rsidP="00F955D3">
      <w:pPr>
        <w:pStyle w:val="NoSpacing"/>
        <w:numPr>
          <w:ilvl w:val="0"/>
          <w:numId w:val="2"/>
        </w:numPr>
        <w:jc w:val="both"/>
      </w:pPr>
      <w:r>
        <w:t xml:space="preserve">EDRO  Matt Flynn:  Contact was made with Trustee Marc Hatfield with questions as to whether </w:t>
      </w:r>
      <w:r w:rsidR="00710B84">
        <w:t xml:space="preserve">the </w:t>
      </w:r>
      <w:r>
        <w:t xml:space="preserve">alternate payee is required to begin receiving benefits </w:t>
      </w:r>
      <w:r w:rsidR="003150CE">
        <w:t xml:space="preserve">when Mr. Flynn </w:t>
      </w:r>
      <w:r w:rsidR="00710B84">
        <w:t>commences receipt of his benefits</w:t>
      </w:r>
      <w:r w:rsidR="003150CE">
        <w:t xml:space="preserve">.  Mr. Timmony stated that </w:t>
      </w:r>
      <w:r w:rsidR="00710B84">
        <w:t>the alternate payee</w:t>
      </w:r>
      <w:r w:rsidR="003150CE">
        <w:t xml:space="preserve"> is not required to begin receiving her benefits, but there </w:t>
      </w:r>
      <w:proofErr w:type="gramStart"/>
      <w:r w:rsidR="003150CE">
        <w:t>is</w:t>
      </w:r>
      <w:proofErr w:type="gramEnd"/>
      <w:r w:rsidR="003150CE">
        <w:t xml:space="preserve"> no retro-active payments back to when Mr. Flynn </w:t>
      </w:r>
      <w:r w:rsidR="00710B84">
        <w:t>commenced receipt</w:t>
      </w:r>
      <w:r w:rsidR="003150CE">
        <w:t xml:space="preserve"> his benefits</w:t>
      </w:r>
      <w:r>
        <w:t xml:space="preserve">. </w:t>
      </w:r>
      <w:r w:rsidR="003150CE">
        <w:t>Waiting will not change the amount of payment to alternate payee.  Mr. Timmony stated that it is in her best interest to apply for her benefits now.</w:t>
      </w:r>
    </w:p>
    <w:p w14:paraId="4A3EE8FC" w14:textId="77777777" w:rsidR="00E657F8" w:rsidRDefault="00E657F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52D52B84" w14:textId="3B1DE056" w:rsidR="00E657F8" w:rsidRDefault="004E5531" w:rsidP="004E5531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Report was received an</w:t>
      </w:r>
      <w:r w:rsidR="00710B84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 xml:space="preserve"> placed on file.</w:t>
      </w:r>
    </w:p>
    <w:p w14:paraId="56F35A91" w14:textId="0BB24F91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50E650EE" w14:textId="77777777" w:rsidR="00E657F8" w:rsidRDefault="00E657F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2EBB95A6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REPORTS OF MANAGERS/CONSULTANT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47EE528A" wp14:editId="1CE16681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l="0" t="0" r="0" b="0"/>
                <wp:wrapNone/>
                <wp:docPr id="7" name="image1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D68DD50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INVESTMENT CONSULTANT REPORT</w:t>
      </w:r>
    </w:p>
    <w:p w14:paraId="6AFF485C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RE:  GRAYSTONE CONSLUTING/MORGAN STANLEY</w:t>
      </w:r>
    </w:p>
    <w:p w14:paraId="5E87ECD4" w14:textId="77777777" w:rsidR="00E657F8" w:rsidRDefault="00E657F8" w:rsidP="00D3122B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</w:p>
    <w:p w14:paraId="4B133BA3" w14:textId="67DCCD22" w:rsidR="00FD16E9" w:rsidRDefault="00A210DF" w:rsidP="00F955D3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Mr. William Messner </w:t>
      </w:r>
      <w:r w:rsidR="00933F05">
        <w:rPr>
          <w:sz w:val="22"/>
          <w:szCs w:val="22"/>
        </w:rPr>
        <w:t xml:space="preserve">and </w:t>
      </w:r>
      <w:r w:rsidR="00710B84">
        <w:rPr>
          <w:sz w:val="22"/>
          <w:szCs w:val="22"/>
        </w:rPr>
        <w:t xml:space="preserve">Mr. </w:t>
      </w:r>
      <w:r w:rsidR="00933F05">
        <w:rPr>
          <w:sz w:val="22"/>
          <w:szCs w:val="22"/>
        </w:rPr>
        <w:t xml:space="preserve">Eric Berger </w:t>
      </w:r>
      <w:r w:rsidR="006D098B">
        <w:rPr>
          <w:sz w:val="22"/>
          <w:szCs w:val="22"/>
        </w:rPr>
        <w:t>attended the</w:t>
      </w:r>
      <w:r>
        <w:rPr>
          <w:sz w:val="22"/>
          <w:szCs w:val="22"/>
        </w:rPr>
        <w:t xml:space="preserve"> meeting, </w:t>
      </w:r>
      <w:r w:rsidR="00A34DAA">
        <w:rPr>
          <w:sz w:val="22"/>
          <w:szCs w:val="22"/>
        </w:rPr>
        <w:t xml:space="preserve">sent copies of the Total Fund Performance Report as of December 31, 2020 </w:t>
      </w:r>
      <w:r>
        <w:rPr>
          <w:sz w:val="22"/>
          <w:szCs w:val="22"/>
        </w:rPr>
        <w:t xml:space="preserve">and </w:t>
      </w:r>
      <w:r w:rsidR="00A34DAA">
        <w:rPr>
          <w:sz w:val="22"/>
          <w:szCs w:val="22"/>
        </w:rPr>
        <w:t>reviewed</w:t>
      </w:r>
      <w:r>
        <w:rPr>
          <w:sz w:val="22"/>
          <w:szCs w:val="22"/>
        </w:rPr>
        <w:t xml:space="preserve"> </w:t>
      </w:r>
      <w:r w:rsidR="00A34DAA">
        <w:rPr>
          <w:sz w:val="22"/>
          <w:szCs w:val="22"/>
        </w:rPr>
        <w:t xml:space="preserve">the </w:t>
      </w:r>
      <w:r w:rsidR="00710B84">
        <w:rPr>
          <w:sz w:val="22"/>
          <w:szCs w:val="22"/>
        </w:rPr>
        <w:t>r</w:t>
      </w:r>
      <w:r w:rsidR="00A34DAA">
        <w:rPr>
          <w:sz w:val="22"/>
          <w:szCs w:val="22"/>
        </w:rPr>
        <w:t>eport</w:t>
      </w:r>
      <w:r>
        <w:rPr>
          <w:sz w:val="22"/>
          <w:szCs w:val="22"/>
        </w:rPr>
        <w:t>:</w:t>
      </w:r>
      <w:r w:rsidR="00A34DAA">
        <w:rPr>
          <w:sz w:val="22"/>
          <w:szCs w:val="22"/>
        </w:rPr>
        <w:t xml:space="preserve">  The Total Fund performance was up 3.95% for one month; up 11.48% for the Quarter; up 8.38 Year to date</w:t>
      </w:r>
      <w:r w:rsidR="00710B84">
        <w:rPr>
          <w:sz w:val="22"/>
          <w:szCs w:val="22"/>
        </w:rPr>
        <w:t>;</w:t>
      </w:r>
      <w:r w:rsidR="00A34DAA">
        <w:rPr>
          <w:sz w:val="22"/>
          <w:szCs w:val="22"/>
        </w:rPr>
        <w:t xml:space="preserve"> and up 16.52 Fiscal year to date.  The Total Fund is up another 3% this year. </w:t>
      </w:r>
      <w:r w:rsidR="00D3122B">
        <w:rPr>
          <w:sz w:val="22"/>
          <w:szCs w:val="22"/>
        </w:rPr>
        <w:t xml:space="preserve">Mr. Berger reviewed the </w:t>
      </w:r>
      <w:r w:rsidR="00710B84">
        <w:rPr>
          <w:sz w:val="22"/>
          <w:szCs w:val="22"/>
        </w:rPr>
        <w:t>excellent recent performance of the Retirement System’s investment managers. The b</w:t>
      </w:r>
      <w:r w:rsidR="00D3122B">
        <w:rPr>
          <w:sz w:val="22"/>
          <w:szCs w:val="22"/>
        </w:rPr>
        <w:t>est perform</w:t>
      </w:r>
      <w:r w:rsidR="00710B84">
        <w:rPr>
          <w:sz w:val="22"/>
          <w:szCs w:val="22"/>
        </w:rPr>
        <w:t>ing managers</w:t>
      </w:r>
      <w:r w:rsidR="00D3122B">
        <w:rPr>
          <w:sz w:val="22"/>
          <w:szCs w:val="22"/>
        </w:rPr>
        <w:t xml:space="preserve"> were </w:t>
      </w:r>
      <w:proofErr w:type="spellStart"/>
      <w:r w:rsidR="00D3122B">
        <w:rPr>
          <w:sz w:val="22"/>
          <w:szCs w:val="22"/>
        </w:rPr>
        <w:t>Aristotal</w:t>
      </w:r>
      <w:proofErr w:type="spellEnd"/>
      <w:r w:rsidR="00D3122B">
        <w:rPr>
          <w:sz w:val="22"/>
          <w:szCs w:val="22"/>
        </w:rPr>
        <w:t xml:space="preserve"> </w:t>
      </w:r>
      <w:r w:rsidR="00710B84">
        <w:rPr>
          <w:sz w:val="22"/>
          <w:szCs w:val="22"/>
        </w:rPr>
        <w:t>(</w:t>
      </w:r>
      <w:r w:rsidR="00D3122B">
        <w:rPr>
          <w:sz w:val="22"/>
          <w:szCs w:val="22"/>
        </w:rPr>
        <w:t>Value Equity</w:t>
      </w:r>
      <w:r w:rsidR="00710B84">
        <w:rPr>
          <w:sz w:val="22"/>
          <w:szCs w:val="22"/>
        </w:rPr>
        <w:t>)</w:t>
      </w:r>
      <w:r w:rsidR="00D3122B">
        <w:rPr>
          <w:sz w:val="22"/>
          <w:szCs w:val="22"/>
        </w:rPr>
        <w:t xml:space="preserve">, Edgewood </w:t>
      </w:r>
      <w:r w:rsidR="00710B84">
        <w:rPr>
          <w:sz w:val="22"/>
          <w:szCs w:val="22"/>
        </w:rPr>
        <w:t>(</w:t>
      </w:r>
      <w:r w:rsidR="00D3122B">
        <w:rPr>
          <w:sz w:val="22"/>
          <w:szCs w:val="22"/>
        </w:rPr>
        <w:t>Large Growth</w:t>
      </w:r>
      <w:r w:rsidR="00710B84">
        <w:rPr>
          <w:sz w:val="22"/>
          <w:szCs w:val="22"/>
        </w:rPr>
        <w:t>)</w:t>
      </w:r>
      <w:r w:rsidR="00D3122B">
        <w:rPr>
          <w:sz w:val="22"/>
          <w:szCs w:val="22"/>
        </w:rPr>
        <w:t xml:space="preserve"> and Hamlin </w:t>
      </w:r>
      <w:r w:rsidR="00710B84">
        <w:rPr>
          <w:sz w:val="22"/>
          <w:szCs w:val="22"/>
        </w:rPr>
        <w:t>(</w:t>
      </w:r>
      <w:r w:rsidR="00D3122B">
        <w:rPr>
          <w:sz w:val="22"/>
          <w:szCs w:val="22"/>
        </w:rPr>
        <w:t>Equity Income</w:t>
      </w:r>
      <w:r w:rsidR="00710B84">
        <w:rPr>
          <w:sz w:val="22"/>
          <w:szCs w:val="22"/>
        </w:rPr>
        <w:t>)</w:t>
      </w:r>
      <w:r w:rsidR="00D3122B">
        <w:rPr>
          <w:sz w:val="22"/>
          <w:szCs w:val="22"/>
        </w:rPr>
        <w:t xml:space="preserve">.  </w:t>
      </w:r>
      <w:proofErr w:type="spellStart"/>
      <w:r w:rsidR="00D3122B">
        <w:rPr>
          <w:sz w:val="22"/>
          <w:szCs w:val="22"/>
        </w:rPr>
        <w:t>Kopernik</w:t>
      </w:r>
      <w:proofErr w:type="spellEnd"/>
      <w:r w:rsidR="00D3122B">
        <w:rPr>
          <w:sz w:val="22"/>
          <w:szCs w:val="22"/>
        </w:rPr>
        <w:t xml:space="preserve"> Global </w:t>
      </w:r>
      <w:r w:rsidR="00710B84">
        <w:rPr>
          <w:sz w:val="22"/>
          <w:szCs w:val="22"/>
        </w:rPr>
        <w:t>(A</w:t>
      </w:r>
      <w:r w:rsidR="00D3122B">
        <w:rPr>
          <w:sz w:val="22"/>
          <w:szCs w:val="22"/>
        </w:rPr>
        <w:t>ll Cap</w:t>
      </w:r>
      <w:r w:rsidR="00710B84">
        <w:rPr>
          <w:sz w:val="22"/>
          <w:szCs w:val="22"/>
        </w:rPr>
        <w:t>)</w:t>
      </w:r>
      <w:r w:rsidR="00D3122B">
        <w:rPr>
          <w:sz w:val="22"/>
          <w:szCs w:val="22"/>
        </w:rPr>
        <w:t xml:space="preserve"> also </w:t>
      </w:r>
      <w:proofErr w:type="spellStart"/>
      <w:r w:rsidR="00D3122B">
        <w:rPr>
          <w:sz w:val="22"/>
          <w:szCs w:val="22"/>
        </w:rPr>
        <w:t>out performed</w:t>
      </w:r>
      <w:proofErr w:type="spellEnd"/>
      <w:r w:rsidR="00D3122B">
        <w:rPr>
          <w:sz w:val="22"/>
          <w:szCs w:val="22"/>
        </w:rPr>
        <w:t xml:space="preserve"> the market.  The fund has a slight overweight to Value.   Mr. Berger stated that small and </w:t>
      </w:r>
      <w:proofErr w:type="spellStart"/>
      <w:r w:rsidR="00D3122B">
        <w:rPr>
          <w:sz w:val="22"/>
          <w:szCs w:val="22"/>
        </w:rPr>
        <w:t>mid cap</w:t>
      </w:r>
      <w:proofErr w:type="spellEnd"/>
      <w:r w:rsidR="00D3122B">
        <w:rPr>
          <w:sz w:val="22"/>
          <w:szCs w:val="22"/>
        </w:rPr>
        <w:t xml:space="preserve"> do better coming out of recession. </w:t>
      </w:r>
    </w:p>
    <w:p w14:paraId="2B615686" w14:textId="77777777" w:rsidR="00FD16E9" w:rsidRDefault="00FD16E9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</w:p>
    <w:p w14:paraId="29E4B3A8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Report received and placed on file.</w:t>
      </w:r>
    </w:p>
    <w:p w14:paraId="45CCEAF4" w14:textId="1CB6748F" w:rsidR="00E657F8" w:rsidRDefault="00E657F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</w:p>
    <w:p w14:paraId="1EA2584F" w14:textId="552297AE" w:rsidR="00710B84" w:rsidRDefault="00710B84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</w:p>
    <w:p w14:paraId="182286D1" w14:textId="77777777" w:rsidR="00710B84" w:rsidRDefault="00710B84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</w:p>
    <w:p w14:paraId="6E039B07" w14:textId="77777777" w:rsidR="00710B84" w:rsidRDefault="00710B84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</w:p>
    <w:p w14:paraId="615E71F3" w14:textId="7F9ABAF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APPROVAL OF WARRANTS: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0E262BB2" wp14:editId="6967146B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l="0" t="0" r="0" b="0"/>
                <wp:wrapNone/>
                <wp:docPr id="8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b="0" l="0" r="0" t="0"/>
                <wp:wrapNone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32873506" wp14:editId="0809ED17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7970" cy="12700"/>
                <wp:effectExtent l="0" t="0" r="0" b="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7015" y="3780000"/>
                          <a:ext cx="661797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7970" cy="12700"/>
                <wp:effectExtent b="0" l="0" r="0" t="0"/>
                <wp:wrapNone/>
                <wp:docPr id="1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79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F4652E9" w14:textId="77777777" w:rsidR="00E657F8" w:rsidRDefault="00E657F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sz w:val="22"/>
          <w:szCs w:val="22"/>
        </w:rPr>
      </w:pPr>
    </w:p>
    <w:p w14:paraId="34631B2C" w14:textId="242DFB45" w:rsidR="00FD16E9" w:rsidRDefault="0012767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1607</w:t>
      </w:r>
      <w:r w:rsidR="00C01F4A">
        <w:rPr>
          <w:sz w:val="22"/>
          <w:szCs w:val="22"/>
        </w:rPr>
        <w:t xml:space="preserve"> – VanOverbeke, Michaud &amp; Timmony, P.C., 4</w:t>
      </w:r>
      <w:r w:rsidR="00C01F4A" w:rsidRPr="00C01F4A">
        <w:rPr>
          <w:sz w:val="22"/>
          <w:szCs w:val="22"/>
          <w:vertAlign w:val="superscript"/>
        </w:rPr>
        <w:t>th</w:t>
      </w:r>
      <w:r w:rsidR="00C01F4A">
        <w:rPr>
          <w:sz w:val="22"/>
          <w:szCs w:val="22"/>
        </w:rPr>
        <w:t xml:space="preserve"> Qtr. 2020 </w:t>
      </w:r>
      <w:r w:rsidR="00185C2F">
        <w:rPr>
          <w:sz w:val="22"/>
          <w:szCs w:val="22"/>
        </w:rPr>
        <w:t>i</w:t>
      </w:r>
      <w:r w:rsidR="00C01F4A">
        <w:rPr>
          <w:sz w:val="22"/>
          <w:szCs w:val="22"/>
        </w:rPr>
        <w:t>nvoice for legal fees in the amount of $4,637.60</w:t>
      </w:r>
    </w:p>
    <w:p w14:paraId="3C8FF3DF" w14:textId="55D5B9B4" w:rsidR="00C01F4A" w:rsidRDefault="00C01F4A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1608</w:t>
      </w:r>
      <w:r w:rsidR="00185C2F">
        <w:rPr>
          <w:sz w:val="22"/>
          <w:szCs w:val="22"/>
        </w:rPr>
        <w:t xml:space="preserve"> – Hamlin Capital 4</w:t>
      </w:r>
      <w:r w:rsidR="00185C2F" w:rsidRPr="00185C2F">
        <w:rPr>
          <w:sz w:val="22"/>
          <w:szCs w:val="22"/>
          <w:vertAlign w:val="superscript"/>
        </w:rPr>
        <w:t>th</w:t>
      </w:r>
      <w:r w:rsidR="00185C2F">
        <w:rPr>
          <w:sz w:val="22"/>
          <w:szCs w:val="22"/>
        </w:rPr>
        <w:t xml:space="preserve"> Qtr. Invoice for Investment Management in the amount of $10,176.14</w:t>
      </w:r>
    </w:p>
    <w:p w14:paraId="02731ECA" w14:textId="16BCCA1E" w:rsidR="00C01F4A" w:rsidRDefault="00C01F4A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1609</w:t>
      </w:r>
      <w:r w:rsidR="00185C2F">
        <w:rPr>
          <w:sz w:val="22"/>
          <w:szCs w:val="22"/>
        </w:rPr>
        <w:t xml:space="preserve"> – GRS Excess calculations in the amount of $891.00</w:t>
      </w:r>
    </w:p>
    <w:p w14:paraId="10DEE9EE" w14:textId="34ABC9EB" w:rsidR="00C01F4A" w:rsidRPr="00D62D7F" w:rsidRDefault="00C01F4A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1610</w:t>
      </w:r>
      <w:r w:rsidR="00185C2F">
        <w:rPr>
          <w:sz w:val="22"/>
          <w:szCs w:val="22"/>
        </w:rPr>
        <w:t xml:space="preserve"> – GRS invoice for Flynn calculation in the amount of $1,200.00</w:t>
      </w:r>
      <w:r w:rsidR="00D62D7F">
        <w:rPr>
          <w:sz w:val="22"/>
          <w:szCs w:val="22"/>
        </w:rPr>
        <w:t xml:space="preserve"> </w:t>
      </w:r>
      <w:r w:rsidR="00D62D7F">
        <w:rPr>
          <w:b/>
          <w:bCs/>
          <w:sz w:val="22"/>
          <w:szCs w:val="22"/>
        </w:rPr>
        <w:t xml:space="preserve">Table EDRO calculation invoice. Amount is to be split between parties 50/50. </w:t>
      </w:r>
    </w:p>
    <w:p w14:paraId="315FCE6E" w14:textId="77777777" w:rsidR="00FD16E9" w:rsidRDefault="00FD16E9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sz w:val="22"/>
          <w:szCs w:val="22"/>
        </w:rPr>
      </w:pPr>
    </w:p>
    <w:p w14:paraId="00E58778" w14:textId="539489F7" w:rsidR="00FD16E9" w:rsidRDefault="00185C2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sz w:val="22"/>
          <w:szCs w:val="22"/>
        </w:rPr>
      </w:pPr>
      <w:r>
        <w:rPr>
          <w:sz w:val="22"/>
          <w:szCs w:val="22"/>
        </w:rPr>
        <w:t>Moton to pay above listed invoices</w:t>
      </w:r>
      <w:r w:rsidR="00D62D7F">
        <w:rPr>
          <w:sz w:val="22"/>
          <w:szCs w:val="22"/>
        </w:rPr>
        <w:t>1607 through 1609.</w:t>
      </w:r>
    </w:p>
    <w:p w14:paraId="3F8298C2" w14:textId="2F267DF5" w:rsidR="00FD16E9" w:rsidRDefault="00185C2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sz w:val="22"/>
          <w:szCs w:val="22"/>
        </w:rPr>
      </w:pPr>
      <w:r>
        <w:rPr>
          <w:sz w:val="22"/>
          <w:szCs w:val="22"/>
        </w:rPr>
        <w:t>By:</w:t>
      </w:r>
      <w:r>
        <w:rPr>
          <w:sz w:val="22"/>
          <w:szCs w:val="22"/>
        </w:rPr>
        <w:tab/>
      </w:r>
      <w:r w:rsidR="00D62D7F">
        <w:rPr>
          <w:sz w:val="22"/>
          <w:szCs w:val="22"/>
        </w:rPr>
        <w:t xml:space="preserve"> </w:t>
      </w:r>
      <w:r w:rsidR="004222EF">
        <w:rPr>
          <w:sz w:val="22"/>
          <w:szCs w:val="22"/>
        </w:rPr>
        <w:t xml:space="preserve">Gordon </w:t>
      </w:r>
      <w:proofErr w:type="spellStart"/>
      <w:r w:rsidR="004222EF">
        <w:rPr>
          <w:sz w:val="22"/>
          <w:szCs w:val="22"/>
        </w:rPr>
        <w:t>Mydlarz</w:t>
      </w:r>
      <w:proofErr w:type="spellEnd"/>
      <w:r w:rsidR="004222EF">
        <w:rPr>
          <w:sz w:val="22"/>
          <w:szCs w:val="22"/>
        </w:rPr>
        <w:t xml:space="preserve"> </w:t>
      </w:r>
      <w:r>
        <w:rPr>
          <w:sz w:val="22"/>
          <w:szCs w:val="22"/>
        </w:rPr>
        <w:t>Supported by</w:t>
      </w:r>
      <w:r w:rsidR="004222EF">
        <w:rPr>
          <w:sz w:val="22"/>
          <w:szCs w:val="22"/>
        </w:rPr>
        <w:t xml:space="preserve"> Marc Hatfield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Motion carried.</w:t>
      </w:r>
    </w:p>
    <w:p w14:paraId="1FE950F5" w14:textId="5411875B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 wp14:anchorId="7FD950E3" wp14:editId="4F0103E2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6617970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7015" y="3780000"/>
                          <a:ext cx="661797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6617970" cy="12700"/>
                <wp:effectExtent b="0" l="0" r="0" t="0"/>
                <wp:wrapNone/>
                <wp:docPr id="1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79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4D385CB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OPEN FORUM</w:t>
      </w:r>
    </w:p>
    <w:p w14:paraId="51C09ED4" w14:textId="77777777" w:rsidR="00E657F8" w:rsidRDefault="00E657F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</w:p>
    <w:p w14:paraId="6599FBF0" w14:textId="3440CF01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>Persons in audience:</w:t>
      </w:r>
      <w:r>
        <w:rPr>
          <w:sz w:val="22"/>
          <w:szCs w:val="22"/>
        </w:rPr>
        <w:tab/>
      </w:r>
      <w:r w:rsidR="00710B84">
        <w:rPr>
          <w:sz w:val="22"/>
          <w:szCs w:val="22"/>
        </w:rPr>
        <w:t>None</w:t>
      </w:r>
    </w:p>
    <w:p w14:paraId="5F63069E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74FED2D5" wp14:editId="6EEB3E7F">
                <wp:simplePos x="0" y="0"/>
                <wp:positionH relativeFrom="column">
                  <wp:posOffset>-12699</wp:posOffset>
                </wp:positionH>
                <wp:positionV relativeFrom="paragraph">
                  <wp:posOffset>152400</wp:posOffset>
                </wp:positionV>
                <wp:extent cx="36575" cy="12700"/>
                <wp:effectExtent l="0" t="0" r="0" b="0"/>
                <wp:wrapNone/>
                <wp:docPr id="5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152400</wp:posOffset>
                </wp:positionV>
                <wp:extent cx="36575" cy="12700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 wp14:anchorId="51C9778F" wp14:editId="38FC98AB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6617970" cy="12700"/>
                <wp:effectExtent l="0" t="0" r="0" b="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7015" y="3780000"/>
                          <a:ext cx="661797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6617970" cy="12700"/>
                <wp:effectExtent b="0" l="0" r="0" t="0"/>
                <wp:wrapNone/>
                <wp:docPr id="1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79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501D2D5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b/>
          <w:sz w:val="22"/>
          <w:szCs w:val="22"/>
          <w:u w:val="single"/>
        </w:rPr>
        <w:t>ANNOUNCEMENTS</w:t>
      </w:r>
    </w:p>
    <w:p w14:paraId="620223BF" w14:textId="35DF7926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Next meeting:</w:t>
      </w:r>
      <w:r>
        <w:rPr>
          <w:b/>
          <w:sz w:val="22"/>
          <w:szCs w:val="22"/>
        </w:rPr>
        <w:tab/>
        <w:t xml:space="preserve">Thursday, </w:t>
      </w:r>
      <w:r w:rsidR="00185C2F">
        <w:rPr>
          <w:b/>
          <w:sz w:val="22"/>
          <w:szCs w:val="22"/>
        </w:rPr>
        <w:t>February 18</w:t>
      </w:r>
      <w:r>
        <w:rPr>
          <w:b/>
          <w:sz w:val="22"/>
          <w:szCs w:val="22"/>
        </w:rPr>
        <w:t>, 202</w:t>
      </w:r>
      <w:r w:rsidR="00185C2F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at 2:30 p.m.</w:t>
      </w:r>
    </w:p>
    <w:p w14:paraId="072245A9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</w:p>
    <w:p w14:paraId="48D70DC1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ADJOURNMENT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 wp14:anchorId="4D79AB4A" wp14:editId="4FAD278C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l="0" t="0" r="0" b="0"/>
                <wp:wrapNone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 wp14:anchorId="40D314C1" wp14:editId="7CD0035B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7970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7015" y="3780000"/>
                          <a:ext cx="661797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7970" cy="12700"/>
                <wp:effectExtent b="0" l="0" r="0" t="0"/>
                <wp:wrapNone/>
                <wp:docPr id="2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79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D378924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Motion to adjourn the meeting </w:t>
      </w:r>
    </w:p>
    <w:p w14:paraId="569516B9" w14:textId="73595CA5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040" w:hanging="5040"/>
        <w:rPr>
          <w:sz w:val="22"/>
          <w:szCs w:val="22"/>
        </w:rPr>
      </w:pPr>
      <w:r>
        <w:rPr>
          <w:sz w:val="22"/>
          <w:szCs w:val="22"/>
        </w:rPr>
        <w:t xml:space="preserve"> By: </w:t>
      </w:r>
      <w:r w:rsidR="004D1235">
        <w:rPr>
          <w:sz w:val="22"/>
          <w:szCs w:val="22"/>
        </w:rPr>
        <w:t xml:space="preserve">Gordon </w:t>
      </w:r>
      <w:proofErr w:type="spellStart"/>
      <w:r w:rsidR="004D1235">
        <w:rPr>
          <w:sz w:val="22"/>
          <w:szCs w:val="22"/>
        </w:rPr>
        <w:t>Mydlarz</w:t>
      </w:r>
      <w:proofErr w:type="spellEnd"/>
      <w:r>
        <w:rPr>
          <w:sz w:val="22"/>
          <w:szCs w:val="22"/>
        </w:rPr>
        <w:t xml:space="preserve">, supported </w:t>
      </w:r>
      <w:r w:rsidR="004222EF">
        <w:rPr>
          <w:sz w:val="22"/>
          <w:szCs w:val="22"/>
        </w:rPr>
        <w:t>by Marc Hatfield</w:t>
      </w:r>
      <w:r w:rsidR="00FD16E9">
        <w:rPr>
          <w:sz w:val="22"/>
          <w:szCs w:val="22"/>
        </w:rPr>
        <w:tab/>
      </w:r>
      <w:r w:rsidR="00FD16E9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>Motion carried</w:t>
      </w:r>
      <w:r>
        <w:rPr>
          <w:sz w:val="22"/>
          <w:szCs w:val="22"/>
        </w:rPr>
        <w:t>.</w:t>
      </w:r>
    </w:p>
    <w:p w14:paraId="30959FBC" w14:textId="75C2D496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 xml:space="preserve"> Meeting adjourned at </w:t>
      </w:r>
      <w:r w:rsidR="004D1235">
        <w:rPr>
          <w:sz w:val="22"/>
          <w:szCs w:val="22"/>
        </w:rPr>
        <w:t>3:00</w:t>
      </w:r>
      <w:r w:rsidR="00FD16E9">
        <w:rPr>
          <w:sz w:val="22"/>
          <w:szCs w:val="22"/>
        </w:rPr>
        <w:t xml:space="preserve"> p.</w:t>
      </w:r>
      <w:r>
        <w:rPr>
          <w:sz w:val="22"/>
          <w:szCs w:val="22"/>
        </w:rPr>
        <w:t>m.</w:t>
      </w:r>
    </w:p>
    <w:p w14:paraId="771DB1AE" w14:textId="77777777" w:rsidR="00E657F8" w:rsidRDefault="00E657F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49365DDE" w14:textId="1A8A9199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 xml:space="preserve">I certify that the foregoing are the true minutes of the meeting of the Board of Trustees held </w:t>
      </w:r>
      <w:r w:rsidR="00FD16E9">
        <w:rPr>
          <w:sz w:val="22"/>
          <w:szCs w:val="22"/>
        </w:rPr>
        <w:t>J</w:t>
      </w:r>
      <w:r w:rsidR="00185C2F">
        <w:rPr>
          <w:sz w:val="22"/>
          <w:szCs w:val="22"/>
        </w:rPr>
        <w:t>anuary 21</w:t>
      </w:r>
      <w:r w:rsidR="00FD16E9">
        <w:rPr>
          <w:sz w:val="22"/>
          <w:szCs w:val="22"/>
        </w:rPr>
        <w:t>, 202</w:t>
      </w:r>
      <w:r w:rsidR="00185C2F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45BBD8A7" w14:textId="77777777" w:rsidR="00E657F8" w:rsidRDefault="00E657F8">
      <w:pPr>
        <w:pBdr>
          <w:bottom w:val="single" w:sz="12" w:space="1" w:color="000000"/>
        </w:pBd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527351B0" w14:textId="77777777" w:rsidR="00E657F8" w:rsidRDefault="00E657F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2D11B0AB" w14:textId="77777777" w:rsidR="00E657F8" w:rsidRDefault="00E657F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1AB360E5" w14:textId="77777777" w:rsidR="00E657F8" w:rsidRDefault="00E657F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6E9903AF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rPr>
          <w:sz w:val="22"/>
          <w:szCs w:val="22"/>
        </w:rPr>
        <w:t xml:space="preserve">Marc Hatfield, Secretary            </w:t>
      </w:r>
    </w:p>
    <w:sectPr w:rsidR="00E657F8">
      <w:headerReference w:type="default" r:id="rId40"/>
      <w:pgSz w:w="12240" w:h="15840"/>
      <w:pgMar w:top="1323" w:right="864" w:bottom="720" w:left="1008" w:header="864" w:footer="1440" w:gutter="0"/>
      <w:cols w:space="720" w:equalWidth="0">
        <w:col w:w="936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02070" w14:textId="77777777" w:rsidR="00E14E24" w:rsidRDefault="00E14E24">
      <w:r>
        <w:separator/>
      </w:r>
    </w:p>
  </w:endnote>
  <w:endnote w:type="continuationSeparator" w:id="0">
    <w:p w14:paraId="43892F11" w14:textId="77777777" w:rsidR="00E14E24" w:rsidRDefault="00E1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rus B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92123" w14:textId="77777777" w:rsidR="00E14E24" w:rsidRDefault="00E14E24">
      <w:r>
        <w:separator/>
      </w:r>
    </w:p>
  </w:footnote>
  <w:footnote w:type="continuationSeparator" w:id="0">
    <w:p w14:paraId="3893BD8D" w14:textId="77777777" w:rsidR="00E14E24" w:rsidRDefault="00E14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920D4" w14:textId="77777777" w:rsidR="00E657F8" w:rsidRDefault="00A210DF">
    <w:pPr>
      <w:rPr>
        <w:b/>
        <w:sz w:val="24"/>
        <w:szCs w:val="24"/>
      </w:rPr>
    </w:pPr>
    <w:r>
      <w:rPr>
        <w:b/>
        <w:sz w:val="22"/>
        <w:szCs w:val="22"/>
      </w:rPr>
      <w:t>CITY OF SOUTHGATE POLICE AND FIRE RETIREMENT SYSTEM</w:t>
    </w:r>
  </w:p>
  <w:p w14:paraId="135D2EF9" w14:textId="77777777" w:rsidR="00E657F8" w:rsidRDefault="00A210DF">
    <w:pPr>
      <w:rPr>
        <w:b/>
        <w:sz w:val="22"/>
        <w:szCs w:val="22"/>
      </w:rPr>
    </w:pPr>
    <w:r>
      <w:rPr>
        <w:b/>
        <w:sz w:val="22"/>
        <w:szCs w:val="22"/>
      </w:rPr>
      <w:t>Page   of 3</w:t>
    </w:r>
  </w:p>
  <w:p w14:paraId="78DFC4A5" w14:textId="77777777" w:rsidR="00E657F8" w:rsidRDefault="00E657F8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922F7" w14:textId="77777777" w:rsidR="00E657F8" w:rsidRDefault="00A210DF">
    <w:pPr>
      <w:rPr>
        <w:b/>
        <w:sz w:val="24"/>
        <w:szCs w:val="24"/>
      </w:rPr>
    </w:pPr>
    <w:r>
      <w:rPr>
        <w:b/>
        <w:sz w:val="22"/>
        <w:szCs w:val="22"/>
      </w:rPr>
      <w:t>CITY OF SOUTHGATE POLICE AND FIRE RETIREMENT SYSTEM</w:t>
    </w:r>
  </w:p>
  <w:p w14:paraId="476F4222" w14:textId="77777777" w:rsidR="00E657F8" w:rsidRDefault="00A210DF">
    <w:pPr>
      <w:rPr>
        <w:b/>
        <w:sz w:val="22"/>
        <w:szCs w:val="22"/>
      </w:rPr>
    </w:pPr>
    <w:r>
      <w:rPr>
        <w:b/>
        <w:sz w:val="22"/>
        <w:szCs w:val="22"/>
      </w:rPr>
      <w:t>Page   of 3</w:t>
    </w:r>
  </w:p>
  <w:p w14:paraId="1248FB7B" w14:textId="77777777" w:rsidR="00E657F8" w:rsidRDefault="00E657F8">
    <w:pPr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18E0B" w14:textId="77777777" w:rsidR="00E657F8" w:rsidRDefault="00A210DF">
    <w:pPr>
      <w:rPr>
        <w:b/>
        <w:sz w:val="24"/>
        <w:szCs w:val="24"/>
      </w:rPr>
    </w:pPr>
    <w:r>
      <w:rPr>
        <w:b/>
        <w:sz w:val="22"/>
        <w:szCs w:val="22"/>
      </w:rPr>
      <w:t>CITY OF SOUTHGATE POLICE AND FIRE RETIREMENT SYSTEM</w:t>
    </w:r>
  </w:p>
  <w:p w14:paraId="435309EC" w14:textId="77777777" w:rsidR="00E657F8" w:rsidRDefault="00A210DF">
    <w:pPr>
      <w:rPr>
        <w:b/>
        <w:sz w:val="22"/>
        <w:szCs w:val="22"/>
      </w:rPr>
    </w:pPr>
    <w:r>
      <w:rPr>
        <w:b/>
        <w:sz w:val="22"/>
        <w:szCs w:val="22"/>
      </w:rPr>
      <w:t>Page   of 3</w:t>
    </w:r>
  </w:p>
  <w:p w14:paraId="63B078FA" w14:textId="77777777" w:rsidR="00E657F8" w:rsidRDefault="00E657F8">
    <w:pPr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19B57" w14:textId="77777777" w:rsidR="00E657F8" w:rsidRDefault="00A210DF">
    <w:pPr>
      <w:rPr>
        <w:b/>
        <w:sz w:val="24"/>
        <w:szCs w:val="24"/>
      </w:rPr>
    </w:pPr>
    <w:r>
      <w:rPr>
        <w:b/>
        <w:sz w:val="22"/>
        <w:szCs w:val="22"/>
      </w:rPr>
      <w:t>CITY OF SOUTHGATE POLICE AND FIRE RETIREMENT SYSTEM</w:t>
    </w:r>
  </w:p>
  <w:p w14:paraId="3F7115E6" w14:textId="77777777" w:rsidR="00E657F8" w:rsidRDefault="00A210DF">
    <w:pPr>
      <w:rPr>
        <w:b/>
        <w:sz w:val="22"/>
        <w:szCs w:val="22"/>
      </w:rPr>
    </w:pPr>
    <w:r>
      <w:rPr>
        <w:b/>
        <w:sz w:val="22"/>
        <w:szCs w:val="22"/>
      </w:rPr>
      <w:t>Page   of 3</w:t>
    </w:r>
  </w:p>
  <w:p w14:paraId="7061E25B" w14:textId="77777777" w:rsidR="00E657F8" w:rsidRDefault="00E657F8">
    <w:pP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3597F"/>
    <w:multiLevelType w:val="hybridMultilevel"/>
    <w:tmpl w:val="74E01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8407D"/>
    <w:multiLevelType w:val="hybridMultilevel"/>
    <w:tmpl w:val="800023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7F8"/>
    <w:rsid w:val="00057BAE"/>
    <w:rsid w:val="000F74AA"/>
    <w:rsid w:val="00127678"/>
    <w:rsid w:val="00185C2F"/>
    <w:rsid w:val="00300449"/>
    <w:rsid w:val="003150CE"/>
    <w:rsid w:val="00353251"/>
    <w:rsid w:val="003F6F11"/>
    <w:rsid w:val="004222EF"/>
    <w:rsid w:val="004D1235"/>
    <w:rsid w:val="004E5531"/>
    <w:rsid w:val="00640F58"/>
    <w:rsid w:val="006D098B"/>
    <w:rsid w:val="00710B84"/>
    <w:rsid w:val="00933F05"/>
    <w:rsid w:val="00A210DF"/>
    <w:rsid w:val="00A34DAA"/>
    <w:rsid w:val="00BA6333"/>
    <w:rsid w:val="00C01F4A"/>
    <w:rsid w:val="00CC4505"/>
    <w:rsid w:val="00D3122B"/>
    <w:rsid w:val="00D62D7F"/>
    <w:rsid w:val="00DD4A71"/>
    <w:rsid w:val="00E14E24"/>
    <w:rsid w:val="00E5448D"/>
    <w:rsid w:val="00E657F8"/>
    <w:rsid w:val="00F955D3"/>
    <w:rsid w:val="00FA20F3"/>
    <w:rsid w:val="00FD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0AD10"/>
  <w15:docId w15:val="{C7968255-08B1-4510-830D-2517137E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6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6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7678"/>
    <w:pPr>
      <w:ind w:left="720"/>
      <w:contextualSpacing/>
    </w:pPr>
  </w:style>
  <w:style w:type="paragraph" w:styleId="NoSpacing">
    <w:name w:val="No Spacing"/>
    <w:uiPriority w:val="1"/>
    <w:qFormat/>
    <w:rsid w:val="00933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26" Type="http://schemas.openxmlformats.org/officeDocument/2006/relationships/image" Target="media/image60.png"/><Relationship Id="rId39" Type="http://schemas.openxmlformats.org/officeDocument/2006/relationships/image" Target="media/image30.png"/><Relationship Id="rId21" Type="http://schemas.openxmlformats.org/officeDocument/2006/relationships/image" Target="media/image26.png"/><Relationship Id="rId34" Type="http://schemas.openxmlformats.org/officeDocument/2006/relationships/image" Target="media/image11.png"/><Relationship Id="rId42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8.png"/><Relationship Id="rId29" Type="http://schemas.openxmlformats.org/officeDocument/2006/relationships/image" Target="media/image14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21.png"/><Relationship Id="rId32" Type="http://schemas.openxmlformats.org/officeDocument/2006/relationships/image" Target="media/image23.png"/><Relationship Id="rId37" Type="http://schemas.openxmlformats.org/officeDocument/2006/relationships/image" Target="media/image13.png"/><Relationship Id="rId40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8.png"/><Relationship Id="rId28" Type="http://schemas.openxmlformats.org/officeDocument/2006/relationships/image" Target="media/image9.png"/><Relationship Id="rId36" Type="http://schemas.openxmlformats.org/officeDocument/2006/relationships/image" Target="media/image25.png"/><Relationship Id="rId10" Type="http://schemas.openxmlformats.org/officeDocument/2006/relationships/image" Target="media/image28.png"/><Relationship Id="rId19" Type="http://schemas.openxmlformats.org/officeDocument/2006/relationships/image" Target="media/image5.png"/><Relationship Id="rId31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24.png"/><Relationship Id="rId22" Type="http://schemas.openxmlformats.org/officeDocument/2006/relationships/image" Target="media/image6.png"/><Relationship Id="rId27" Type="http://schemas.openxmlformats.org/officeDocument/2006/relationships/image" Target="media/image27.png"/><Relationship Id="rId30" Type="http://schemas.openxmlformats.org/officeDocument/2006/relationships/image" Target="media/image10.png"/><Relationship Id="rId35" Type="http://schemas.openxmlformats.org/officeDocument/2006/relationships/image" Target="media/image100.png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22.png"/><Relationship Id="rId25" Type="http://schemas.openxmlformats.org/officeDocument/2006/relationships/image" Target="media/image7.png"/><Relationship Id="rId33" Type="http://schemas.openxmlformats.org/officeDocument/2006/relationships/image" Target="media/image29.png"/><Relationship Id="rId38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VMT Law</cp:lastModifiedBy>
  <cp:revision>2</cp:revision>
  <cp:lastPrinted>2021-01-21T17:46:00Z</cp:lastPrinted>
  <dcterms:created xsi:type="dcterms:W3CDTF">2021-02-11T16:30:00Z</dcterms:created>
  <dcterms:modified xsi:type="dcterms:W3CDTF">2021-02-11T16:30:00Z</dcterms:modified>
</cp:coreProperties>
</file>