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49BDB" w14:textId="77777777" w:rsidR="00445D5E" w:rsidRDefault="00445D5E">
      <w:pPr>
        <w:rPr>
          <w:b/>
        </w:rPr>
      </w:pPr>
    </w:p>
    <w:p w14:paraId="0D1C020B" w14:textId="77777777" w:rsidR="00445D5E" w:rsidRDefault="00445D5E" w:rsidP="00445D5E">
      <w:pPr>
        <w:ind w:left="720" w:right="720"/>
        <w:jc w:val="center"/>
        <w:rPr>
          <w:b/>
          <w:sz w:val="48"/>
          <w:szCs w:val="48"/>
        </w:rPr>
      </w:pPr>
    </w:p>
    <w:p w14:paraId="7F5DC03F" w14:textId="77777777" w:rsidR="00AA062B" w:rsidRPr="00931000" w:rsidRDefault="00AA062B" w:rsidP="00445D5E">
      <w:pPr>
        <w:ind w:left="720" w:right="720"/>
        <w:jc w:val="center"/>
        <w:rPr>
          <w:b/>
        </w:rPr>
      </w:pPr>
      <w:r>
        <w:rPr>
          <w:b/>
        </w:rPr>
        <w:t>Pembroke Harbor</w:t>
      </w:r>
      <w:r w:rsidRPr="00931000">
        <w:rPr>
          <w:b/>
        </w:rPr>
        <w:t xml:space="preserve"> Community Development District</w:t>
      </w:r>
    </w:p>
    <w:p w14:paraId="4AA51B82" w14:textId="77777777" w:rsidR="00AA062B" w:rsidRPr="00931000" w:rsidRDefault="00AA062B" w:rsidP="00445D5E">
      <w:pPr>
        <w:ind w:left="720" w:right="720"/>
        <w:jc w:val="center"/>
        <w:rPr>
          <w:b/>
        </w:rPr>
      </w:pPr>
      <w:r>
        <w:rPr>
          <w:b/>
        </w:rPr>
        <w:t>Regular</w:t>
      </w:r>
      <w:r w:rsidRPr="00931000">
        <w:rPr>
          <w:b/>
        </w:rPr>
        <w:t xml:space="preserve"> Meeting</w:t>
      </w:r>
    </w:p>
    <w:p w14:paraId="3B1D3659" w14:textId="1CFB5357" w:rsidR="00AA062B" w:rsidRDefault="006B7CF8" w:rsidP="00445D5E">
      <w:pPr>
        <w:ind w:left="720" w:right="720"/>
        <w:jc w:val="center"/>
        <w:rPr>
          <w:b/>
        </w:rPr>
      </w:pPr>
      <w:r>
        <w:rPr>
          <w:b/>
        </w:rPr>
        <w:t>May 31, 2017</w:t>
      </w:r>
    </w:p>
    <w:p w14:paraId="6ABAD24A" w14:textId="00AE0452" w:rsidR="00AA062B" w:rsidRPr="00931000" w:rsidRDefault="006B7CF8" w:rsidP="00445D5E">
      <w:pPr>
        <w:ind w:left="720" w:right="720"/>
        <w:jc w:val="center"/>
        <w:rPr>
          <w:b/>
        </w:rPr>
      </w:pPr>
      <w:r>
        <w:rPr>
          <w:b/>
        </w:rPr>
        <w:t>7:00</w:t>
      </w:r>
      <w:r w:rsidR="00D413BF">
        <w:rPr>
          <w:b/>
        </w:rPr>
        <w:t xml:space="preserve"> p.m.</w:t>
      </w:r>
    </w:p>
    <w:p w14:paraId="1C22588C" w14:textId="77777777" w:rsidR="00D413BF" w:rsidRDefault="00D413BF" w:rsidP="00445D5E">
      <w:pPr>
        <w:ind w:right="720"/>
        <w:jc w:val="center"/>
        <w:rPr>
          <w:b/>
        </w:rPr>
      </w:pPr>
      <w:r>
        <w:rPr>
          <w:b/>
        </w:rPr>
        <w:t>Pool Area</w:t>
      </w:r>
      <w:r w:rsidRPr="00D413BF">
        <w:rPr>
          <w:b/>
        </w:rPr>
        <w:t xml:space="preserve"> of Pembroke Cay</w:t>
      </w:r>
    </w:p>
    <w:p w14:paraId="6CABA968" w14:textId="77777777" w:rsidR="00D413BF" w:rsidRPr="00D413BF" w:rsidRDefault="00D413BF" w:rsidP="00445D5E">
      <w:pPr>
        <w:tabs>
          <w:tab w:val="left" w:pos="9090"/>
        </w:tabs>
        <w:ind w:left="450" w:right="720"/>
        <w:jc w:val="center"/>
        <w:rPr>
          <w:b/>
        </w:rPr>
      </w:pPr>
      <w:r w:rsidRPr="00D413BF">
        <w:rPr>
          <w:b/>
        </w:rPr>
        <w:t>807 SW 143</w:t>
      </w:r>
      <w:r w:rsidRPr="00D413BF">
        <w:rPr>
          <w:b/>
          <w:vertAlign w:val="superscript"/>
        </w:rPr>
        <w:t>rd</w:t>
      </w:r>
      <w:r w:rsidRPr="00D413BF">
        <w:rPr>
          <w:b/>
        </w:rPr>
        <w:t xml:space="preserve"> Terrace, Pembroke Pines, Florida</w:t>
      </w:r>
    </w:p>
    <w:p w14:paraId="108EDD9D" w14:textId="77777777" w:rsidR="00AA062B" w:rsidRDefault="00AA062B" w:rsidP="00AA062B">
      <w:pPr>
        <w:ind w:right="720"/>
        <w:jc w:val="both"/>
      </w:pPr>
    </w:p>
    <w:p w14:paraId="53D899FD" w14:textId="72F1D10A" w:rsidR="007761EA" w:rsidRDefault="009666B4" w:rsidP="00AA062B">
      <w:pPr>
        <w:ind w:left="720" w:right="720"/>
        <w:jc w:val="center"/>
        <w:rPr>
          <w:b/>
        </w:rPr>
      </w:pPr>
      <w:r>
        <w:rPr>
          <w:b/>
        </w:rPr>
        <w:t>MINUTES</w:t>
      </w:r>
    </w:p>
    <w:p w14:paraId="37986377" w14:textId="77777777" w:rsidR="00AA062B" w:rsidRDefault="00AA062B" w:rsidP="00AA062B">
      <w:pPr>
        <w:ind w:left="720" w:right="720"/>
        <w:jc w:val="center"/>
        <w:rPr>
          <w:b/>
        </w:rPr>
      </w:pPr>
    </w:p>
    <w:p w14:paraId="6C2C9CED" w14:textId="77777777" w:rsidR="00AA062B" w:rsidRDefault="00AA062B" w:rsidP="00AA062B">
      <w:pPr>
        <w:ind w:left="720" w:right="720"/>
        <w:jc w:val="center"/>
        <w:rPr>
          <w:b/>
        </w:rPr>
      </w:pPr>
    </w:p>
    <w:p w14:paraId="068D21FE" w14:textId="4C050475" w:rsidR="00AA062B" w:rsidRPr="009666B4" w:rsidRDefault="00AA062B" w:rsidP="00484624">
      <w:pPr>
        <w:pStyle w:val="ListParagraph"/>
        <w:numPr>
          <w:ilvl w:val="0"/>
          <w:numId w:val="3"/>
        </w:numPr>
        <w:ind w:right="720"/>
        <w:rPr>
          <w:b/>
        </w:rPr>
      </w:pPr>
      <w:r w:rsidRPr="009666B4">
        <w:rPr>
          <w:b/>
        </w:rPr>
        <w:t xml:space="preserve">Call </w:t>
      </w:r>
      <w:proofErr w:type="gramStart"/>
      <w:r w:rsidRPr="009666B4">
        <w:rPr>
          <w:b/>
        </w:rPr>
        <w:t>To</w:t>
      </w:r>
      <w:proofErr w:type="gramEnd"/>
      <w:r w:rsidRPr="009666B4">
        <w:rPr>
          <w:b/>
        </w:rPr>
        <w:t xml:space="preserve"> Order</w:t>
      </w:r>
      <w:r w:rsidR="009666B4" w:rsidRPr="009666B4">
        <w:rPr>
          <w:b/>
        </w:rPr>
        <w:t>.</w:t>
      </w:r>
      <w:r w:rsidR="009666B4">
        <w:t xml:space="preserve">  The meeting was called to order at 7:08 p.m.</w:t>
      </w:r>
    </w:p>
    <w:p w14:paraId="6F5DC458" w14:textId="77777777" w:rsidR="00AA062B" w:rsidRDefault="00AA062B" w:rsidP="003D2BFB">
      <w:pPr>
        <w:ind w:right="720"/>
      </w:pPr>
    </w:p>
    <w:p w14:paraId="7B425136" w14:textId="09F98DA5" w:rsidR="006F3698" w:rsidRPr="009666B4" w:rsidRDefault="00AA062B" w:rsidP="00B96AF8">
      <w:pPr>
        <w:pStyle w:val="ListParagraph"/>
        <w:numPr>
          <w:ilvl w:val="0"/>
          <w:numId w:val="3"/>
        </w:numPr>
        <w:ind w:right="720"/>
        <w:rPr>
          <w:b/>
        </w:rPr>
      </w:pPr>
      <w:r w:rsidRPr="009666B4">
        <w:rPr>
          <w:b/>
        </w:rPr>
        <w:t>Roll Call</w:t>
      </w:r>
      <w:r w:rsidR="009666B4" w:rsidRPr="009666B4">
        <w:rPr>
          <w:b/>
        </w:rPr>
        <w:t>.</w:t>
      </w:r>
      <w:r w:rsidR="009666B4">
        <w:rPr>
          <w:b/>
        </w:rPr>
        <w:t xml:space="preserve">  </w:t>
      </w:r>
      <w:r w:rsidR="009666B4">
        <w:t xml:space="preserve">In attendance were Chair </w:t>
      </w:r>
      <w:proofErr w:type="spellStart"/>
      <w:r w:rsidR="009666B4">
        <w:t>Karena</w:t>
      </w:r>
      <w:proofErr w:type="spellEnd"/>
      <w:r w:rsidR="009666B4">
        <w:t xml:space="preserve"> Bland, Vice-Chair Helen </w:t>
      </w:r>
      <w:proofErr w:type="spellStart"/>
      <w:r w:rsidR="009666B4">
        <w:t>Porche</w:t>
      </w:r>
      <w:proofErr w:type="spellEnd"/>
      <w:r w:rsidR="009666B4">
        <w:t xml:space="preserve">, Supervisors Julio Rodriguez and Rafaela Espinosa, District Attorney Susan </w:t>
      </w:r>
      <w:proofErr w:type="spellStart"/>
      <w:r w:rsidR="009666B4">
        <w:t>Delegal</w:t>
      </w:r>
      <w:proofErr w:type="spellEnd"/>
      <w:r w:rsidR="009666B4">
        <w:t>, and District Manager Christopher Wallace.</w:t>
      </w:r>
    </w:p>
    <w:p w14:paraId="3A327E87" w14:textId="77777777" w:rsidR="00B96AF8" w:rsidRDefault="00B96AF8" w:rsidP="00B96AF8">
      <w:pPr>
        <w:ind w:right="720"/>
      </w:pPr>
    </w:p>
    <w:p w14:paraId="3E2CC8E6" w14:textId="12D2D1B9" w:rsidR="004B5789" w:rsidRPr="009666B4" w:rsidRDefault="006F3698" w:rsidP="00484624">
      <w:pPr>
        <w:pStyle w:val="ListParagraph"/>
        <w:numPr>
          <w:ilvl w:val="0"/>
          <w:numId w:val="3"/>
        </w:numPr>
        <w:tabs>
          <w:tab w:val="left" w:pos="1440"/>
        </w:tabs>
        <w:ind w:right="720"/>
        <w:rPr>
          <w:b/>
          <w:iCs/>
        </w:rPr>
      </w:pPr>
      <w:r w:rsidRPr="009666B4">
        <w:rPr>
          <w:b/>
        </w:rPr>
        <w:t xml:space="preserve">Resolution </w:t>
      </w:r>
      <w:r w:rsidR="004B5789" w:rsidRPr="009666B4">
        <w:rPr>
          <w:b/>
        </w:rPr>
        <w:t>201</w:t>
      </w:r>
      <w:r w:rsidR="00197AF1" w:rsidRPr="009666B4">
        <w:rPr>
          <w:b/>
        </w:rPr>
        <w:t>7</w:t>
      </w:r>
      <w:r w:rsidR="004B5789" w:rsidRPr="009666B4">
        <w:rPr>
          <w:b/>
        </w:rPr>
        <w:t>-1</w:t>
      </w:r>
      <w:r w:rsidRPr="009666B4">
        <w:rPr>
          <w:b/>
        </w:rPr>
        <w:t xml:space="preserve">.  </w:t>
      </w:r>
      <w:r w:rsidR="004B5789" w:rsidRPr="009666B4">
        <w:rPr>
          <w:b/>
          <w:iCs/>
        </w:rPr>
        <w:t>A RESOLUTION OF THE BOARD OF SUPERVISORS OF PEMBROKE HARBOR COMMUNITY DEVELOPMENT DISTRICT DETERMINING THE NUMBER OF QUALIFIED ELECTORS IN T</w:t>
      </w:r>
      <w:r w:rsidR="00B96AF8" w:rsidRPr="009666B4">
        <w:rPr>
          <w:b/>
          <w:iCs/>
        </w:rPr>
        <w:t xml:space="preserve">HE DISTRICT AS OF APRIL 15, </w:t>
      </w:r>
      <w:r w:rsidR="00E348B1" w:rsidRPr="009666B4">
        <w:rPr>
          <w:b/>
          <w:iCs/>
        </w:rPr>
        <w:t>201</w:t>
      </w:r>
      <w:r w:rsidR="00197AF1" w:rsidRPr="009666B4">
        <w:rPr>
          <w:b/>
          <w:iCs/>
        </w:rPr>
        <w:t>7</w:t>
      </w:r>
      <w:r w:rsidR="004B5789" w:rsidRPr="009666B4">
        <w:rPr>
          <w:b/>
          <w:iCs/>
        </w:rPr>
        <w:t>.</w:t>
      </w:r>
      <w:r w:rsidR="009666B4">
        <w:rPr>
          <w:iCs/>
        </w:rPr>
        <w:t xml:space="preserve">  </w:t>
      </w:r>
      <w:r w:rsidR="00A44AE6">
        <w:rPr>
          <w:iCs/>
        </w:rPr>
        <w:t xml:space="preserve">Mr. Wallace discussed the number of qualified electors in the District and suggested that it might be overstated, but, in any event, the District has fewer than 250 qualified electors and would remain a “landowner’s” district and would allow one vote per parcel.  Vice-Chair </w:t>
      </w:r>
      <w:proofErr w:type="spellStart"/>
      <w:r w:rsidR="00A44AE6">
        <w:rPr>
          <w:iCs/>
        </w:rPr>
        <w:t>Porche</w:t>
      </w:r>
      <w:proofErr w:type="spellEnd"/>
      <w:r w:rsidR="00A44AE6">
        <w:rPr>
          <w:iCs/>
        </w:rPr>
        <w:t xml:space="preserve"> moved to adopt the Resolution and Supervisor Espinosa seconded the motion.  In a voice vote, the motion was unanimously passed and the Resolution was adopted.  </w:t>
      </w:r>
      <w:r w:rsidR="00A44AE6">
        <w:rPr>
          <w:b/>
          <w:iCs/>
        </w:rPr>
        <w:t>(Resolution adopted, 4-0).</w:t>
      </w:r>
    </w:p>
    <w:p w14:paraId="572400CF" w14:textId="77777777" w:rsidR="00B90BFE" w:rsidRDefault="00B90BFE" w:rsidP="004B5789">
      <w:pPr>
        <w:tabs>
          <w:tab w:val="left" w:pos="1440"/>
        </w:tabs>
        <w:ind w:left="1440" w:right="720" w:hanging="720"/>
        <w:rPr>
          <w:iCs/>
        </w:rPr>
      </w:pPr>
    </w:p>
    <w:p w14:paraId="1B3FFC90" w14:textId="4198EE81" w:rsidR="006A1B4C" w:rsidRPr="00A44AE6" w:rsidRDefault="00B90BFE" w:rsidP="00484624">
      <w:pPr>
        <w:pStyle w:val="ListParagraph"/>
        <w:numPr>
          <w:ilvl w:val="0"/>
          <w:numId w:val="3"/>
        </w:numPr>
        <w:tabs>
          <w:tab w:val="left" w:pos="1440"/>
        </w:tabs>
        <w:ind w:right="720"/>
        <w:rPr>
          <w:b/>
          <w:iCs/>
        </w:rPr>
      </w:pPr>
      <w:r w:rsidRPr="00A44AE6">
        <w:rPr>
          <w:b/>
          <w:iCs/>
        </w:rPr>
        <w:t>Resolution 201</w:t>
      </w:r>
      <w:r w:rsidR="00197AF1" w:rsidRPr="00A44AE6">
        <w:rPr>
          <w:b/>
          <w:iCs/>
        </w:rPr>
        <w:t>7</w:t>
      </w:r>
      <w:r w:rsidRPr="00A44AE6">
        <w:rPr>
          <w:b/>
          <w:iCs/>
        </w:rPr>
        <w:t xml:space="preserve">-2.  </w:t>
      </w:r>
      <w:r w:rsidR="006A1B4C" w:rsidRPr="00A44AE6">
        <w:rPr>
          <w:b/>
          <w:iCs/>
        </w:rPr>
        <w:t xml:space="preserve">A RESOLUTION OF THE BOARD OF SUPERVISORS OF PEMBROKE HARBOR COMMUNITY DEVELOPMENT DISTRICT ADOPTING A PROPOSED BUDGET FOR FISCAL YEAR </w:t>
      </w:r>
      <w:r w:rsidR="00B96AF8" w:rsidRPr="00A44AE6">
        <w:rPr>
          <w:b/>
          <w:iCs/>
        </w:rPr>
        <w:t>2015-2016</w:t>
      </w:r>
      <w:r w:rsidR="006A1B4C" w:rsidRPr="00A44AE6">
        <w:rPr>
          <w:b/>
          <w:iCs/>
        </w:rPr>
        <w:t xml:space="preserve"> AND SETTING A DATE, PLACE, AND TIME FOR A PUBLIC HEARING ON THE PROPOSED BUDGET.</w:t>
      </w:r>
      <w:r w:rsidR="00A44AE6">
        <w:rPr>
          <w:iCs/>
        </w:rPr>
        <w:t xml:space="preserve">  Chair Bland moved to have the budget hearing on August 22, 2017, at 7:00 p.m. at the pool area of Pembroke Cay.  Supervisor Rodriguez seconded the motion and in a voice vote, the motion was unanimously passed and the Resolution adopted.  </w:t>
      </w:r>
      <w:r w:rsidR="00A44AE6">
        <w:rPr>
          <w:b/>
          <w:iCs/>
        </w:rPr>
        <w:t>(Resolution adopted, 4-0).</w:t>
      </w:r>
    </w:p>
    <w:p w14:paraId="7CCE71B6" w14:textId="77777777" w:rsidR="00A425DA" w:rsidRPr="00A425DA" w:rsidRDefault="00A425DA" w:rsidP="00A425DA">
      <w:pPr>
        <w:tabs>
          <w:tab w:val="left" w:pos="1440"/>
        </w:tabs>
        <w:ind w:right="720"/>
        <w:rPr>
          <w:iCs/>
        </w:rPr>
      </w:pPr>
    </w:p>
    <w:p w14:paraId="45D44E58" w14:textId="34425216" w:rsidR="00A425DA" w:rsidRPr="00A44AE6" w:rsidRDefault="00197AF1" w:rsidP="00484624">
      <w:pPr>
        <w:pStyle w:val="ListParagraph"/>
        <w:numPr>
          <w:ilvl w:val="0"/>
          <w:numId w:val="3"/>
        </w:numPr>
        <w:tabs>
          <w:tab w:val="left" w:pos="1440"/>
        </w:tabs>
        <w:ind w:right="720"/>
        <w:rPr>
          <w:b/>
          <w:iCs/>
        </w:rPr>
      </w:pPr>
      <w:r w:rsidRPr="00A44AE6">
        <w:rPr>
          <w:b/>
          <w:iCs/>
        </w:rPr>
        <w:t>Ratification of Agreement</w:t>
      </w:r>
      <w:r w:rsidR="00A422BC" w:rsidRPr="00A44AE6">
        <w:rPr>
          <w:b/>
          <w:iCs/>
        </w:rPr>
        <w:t xml:space="preserve"> with Marty </w:t>
      </w:r>
      <w:proofErr w:type="spellStart"/>
      <w:r w:rsidR="00A422BC" w:rsidRPr="00A44AE6">
        <w:rPr>
          <w:b/>
          <w:iCs/>
        </w:rPr>
        <w:t>Kiar</w:t>
      </w:r>
      <w:proofErr w:type="spellEnd"/>
      <w:r w:rsidR="00A422BC" w:rsidRPr="00A44AE6">
        <w:rPr>
          <w:b/>
          <w:iCs/>
        </w:rPr>
        <w:t>, As Broward County Property Appraiser, for Non-Ad Valorem Assessment notices provided for under Florida Statutes 197.3632</w:t>
      </w:r>
      <w:r w:rsidR="00A44AE6" w:rsidRPr="00A44AE6">
        <w:rPr>
          <w:b/>
          <w:iCs/>
        </w:rPr>
        <w:t>.</w:t>
      </w:r>
      <w:r w:rsidR="00A44AE6">
        <w:rPr>
          <w:iCs/>
        </w:rPr>
        <w:t xml:space="preserve">  Mr. Wallace explained to the Board that he had executed the attached agreement with the new Broward County Property Appraiser, Marty </w:t>
      </w:r>
      <w:proofErr w:type="spellStart"/>
      <w:r w:rsidR="00A44AE6">
        <w:rPr>
          <w:iCs/>
        </w:rPr>
        <w:t>Kiar</w:t>
      </w:r>
      <w:proofErr w:type="spellEnd"/>
      <w:r w:rsidR="00A44AE6">
        <w:rPr>
          <w:iCs/>
        </w:rPr>
        <w:t xml:space="preserve">, and that it was the same agreement that had existed prior to his election, but, because the agreements have been in the name of the office holder acting as the property appraiser, the office required a new agreement.  Since the Board was not going to meet for several months and the </w:t>
      </w:r>
      <w:r w:rsidR="00A44AE6">
        <w:rPr>
          <w:iCs/>
        </w:rPr>
        <w:lastRenderedPageBreak/>
        <w:t xml:space="preserve">agreement needed to be executed, Mr. Wallace noted he had done so but that ratification of his action was prudent.  Supervisor Espinosa moved to ratify the agreement with the property appraiser’s office.  Supervisor Rodriguez seconded the motion.  In a voice vote, the motion was unanimously approved and the agreement ratified.  </w:t>
      </w:r>
      <w:r w:rsidR="00A44AE6">
        <w:rPr>
          <w:b/>
          <w:iCs/>
        </w:rPr>
        <w:t>(Agreement Ratified, 4-0).</w:t>
      </w:r>
    </w:p>
    <w:p w14:paraId="69BDA1F3" w14:textId="77777777" w:rsidR="006F3698" w:rsidRPr="00A44AE6" w:rsidRDefault="006F3698" w:rsidP="00E348B1">
      <w:pPr>
        <w:tabs>
          <w:tab w:val="left" w:pos="1440"/>
        </w:tabs>
        <w:ind w:right="720"/>
        <w:rPr>
          <w:b/>
        </w:rPr>
      </w:pPr>
    </w:p>
    <w:p w14:paraId="2AFADD84" w14:textId="77777777" w:rsidR="006F3698" w:rsidRPr="00A44AE6" w:rsidRDefault="006F3698" w:rsidP="00484624">
      <w:pPr>
        <w:pStyle w:val="ListParagraph"/>
        <w:numPr>
          <w:ilvl w:val="0"/>
          <w:numId w:val="3"/>
        </w:numPr>
        <w:tabs>
          <w:tab w:val="left" w:pos="1440"/>
        </w:tabs>
        <w:ind w:right="720"/>
        <w:rPr>
          <w:b/>
        </w:rPr>
      </w:pPr>
      <w:r w:rsidRPr="00A44AE6">
        <w:rPr>
          <w:b/>
        </w:rPr>
        <w:t>Staff Reports</w:t>
      </w:r>
    </w:p>
    <w:p w14:paraId="4AF57929" w14:textId="77777777" w:rsidR="00FC1736" w:rsidRPr="00A44AE6" w:rsidRDefault="00FC1736" w:rsidP="00FC1736">
      <w:pPr>
        <w:tabs>
          <w:tab w:val="left" w:pos="1440"/>
        </w:tabs>
        <w:ind w:right="720"/>
        <w:rPr>
          <w:b/>
        </w:rPr>
      </w:pPr>
    </w:p>
    <w:p w14:paraId="41007E2E" w14:textId="70A411BE" w:rsidR="00FC1736" w:rsidRPr="00A44AE6" w:rsidRDefault="00FC1736" w:rsidP="00FC1736">
      <w:pPr>
        <w:pStyle w:val="ListParagraph"/>
        <w:numPr>
          <w:ilvl w:val="1"/>
          <w:numId w:val="3"/>
        </w:numPr>
        <w:tabs>
          <w:tab w:val="left" w:pos="1440"/>
        </w:tabs>
        <w:ind w:right="720"/>
        <w:rPr>
          <w:b/>
        </w:rPr>
      </w:pPr>
      <w:r w:rsidRPr="00A44AE6">
        <w:rPr>
          <w:b/>
        </w:rPr>
        <w:t>Manager’s Report.</w:t>
      </w:r>
    </w:p>
    <w:p w14:paraId="63AFF703" w14:textId="6F53E603" w:rsidR="00FC1736" w:rsidRPr="00A44AE6" w:rsidRDefault="00FC1736" w:rsidP="00FC1736">
      <w:pPr>
        <w:pStyle w:val="ListParagraph"/>
        <w:numPr>
          <w:ilvl w:val="2"/>
          <w:numId w:val="3"/>
        </w:numPr>
        <w:tabs>
          <w:tab w:val="left" w:pos="1440"/>
        </w:tabs>
        <w:ind w:right="720"/>
        <w:rPr>
          <w:b/>
        </w:rPr>
      </w:pPr>
      <w:r w:rsidRPr="00A44AE6">
        <w:rPr>
          <w:b/>
        </w:rPr>
        <w:t xml:space="preserve">Reminder </w:t>
      </w:r>
      <w:proofErr w:type="gramStart"/>
      <w:r w:rsidRPr="00A44AE6">
        <w:rPr>
          <w:b/>
        </w:rPr>
        <w:t>To</w:t>
      </w:r>
      <w:proofErr w:type="gramEnd"/>
      <w:r w:rsidRPr="00A44AE6">
        <w:rPr>
          <w:b/>
        </w:rPr>
        <w:t xml:space="preserve"> File Form 1 Statement of Financial Interest By July 1</w:t>
      </w:r>
      <w:r w:rsidRPr="00A44AE6">
        <w:rPr>
          <w:b/>
          <w:vertAlign w:val="superscript"/>
        </w:rPr>
        <w:t>st</w:t>
      </w:r>
      <w:r w:rsidRPr="00A44AE6">
        <w:rPr>
          <w:b/>
        </w:rPr>
        <w:t>.</w:t>
      </w:r>
      <w:r w:rsidR="00A44AE6">
        <w:t xml:space="preserve">  Mr. Wallace reminded the Board members to file their reports by the deadline or they will be fined.  He offered his assistance as well as that of the District Attorney.</w:t>
      </w:r>
    </w:p>
    <w:p w14:paraId="10CD3DAF" w14:textId="35A29AE6" w:rsidR="00FC1736" w:rsidRPr="00A44AE6" w:rsidRDefault="00FC1736" w:rsidP="00FC1736">
      <w:pPr>
        <w:pStyle w:val="ListParagraph"/>
        <w:numPr>
          <w:ilvl w:val="1"/>
          <w:numId w:val="3"/>
        </w:numPr>
        <w:tabs>
          <w:tab w:val="left" w:pos="1440"/>
        </w:tabs>
        <w:ind w:right="720"/>
        <w:rPr>
          <w:b/>
        </w:rPr>
      </w:pPr>
      <w:r w:rsidRPr="00A44AE6">
        <w:rPr>
          <w:b/>
        </w:rPr>
        <w:t>Attorney’s Report.</w:t>
      </w:r>
      <w:r w:rsidR="00A44AE6">
        <w:rPr>
          <w:b/>
        </w:rPr>
        <w:t xml:space="preserve">  </w:t>
      </w:r>
      <w:r w:rsidR="00A44AE6">
        <w:t xml:space="preserve">Ms. </w:t>
      </w:r>
      <w:proofErr w:type="spellStart"/>
      <w:r w:rsidR="00A44AE6">
        <w:t>Delegal</w:t>
      </w:r>
      <w:proofErr w:type="spellEnd"/>
      <w:r w:rsidR="00A44AE6">
        <w:t xml:space="preserve"> noted that she would be retiring soon and that she had enjoyed her time representing the District.  The firm will continue to provide legal representation</w:t>
      </w:r>
      <w:r w:rsidR="00093753">
        <w:t>.</w:t>
      </w:r>
    </w:p>
    <w:p w14:paraId="7510DC8E" w14:textId="77777777" w:rsidR="00CD6DDC" w:rsidRDefault="00CD6DDC" w:rsidP="00CD6DDC">
      <w:pPr>
        <w:tabs>
          <w:tab w:val="left" w:pos="1440"/>
        </w:tabs>
        <w:ind w:left="1440" w:right="720" w:hanging="720"/>
      </w:pPr>
    </w:p>
    <w:p w14:paraId="22EA17FE" w14:textId="4B81833B" w:rsidR="00CD6DDC" w:rsidRPr="00093753" w:rsidRDefault="00CD6DDC" w:rsidP="00484624">
      <w:pPr>
        <w:pStyle w:val="ListParagraph"/>
        <w:numPr>
          <w:ilvl w:val="0"/>
          <w:numId w:val="3"/>
        </w:numPr>
        <w:tabs>
          <w:tab w:val="left" w:pos="1440"/>
        </w:tabs>
        <w:ind w:right="720"/>
        <w:rPr>
          <w:b/>
        </w:rPr>
      </w:pPr>
      <w:r w:rsidRPr="00093753">
        <w:rPr>
          <w:b/>
        </w:rPr>
        <w:t>Audience Comments.</w:t>
      </w:r>
      <w:r w:rsidR="00093753">
        <w:t xml:space="preserve">  There were no members of the public present.</w:t>
      </w:r>
    </w:p>
    <w:p w14:paraId="09A72E0A" w14:textId="77777777" w:rsidR="00CD6DDC" w:rsidRDefault="00CD6DDC" w:rsidP="00CD6DDC">
      <w:pPr>
        <w:tabs>
          <w:tab w:val="left" w:pos="1440"/>
        </w:tabs>
        <w:ind w:left="1440" w:right="720" w:hanging="720"/>
      </w:pPr>
    </w:p>
    <w:p w14:paraId="6D9DE309" w14:textId="248FE79A" w:rsidR="00CD6DDC" w:rsidRPr="00093753" w:rsidRDefault="00CD6DDC" w:rsidP="00484624">
      <w:pPr>
        <w:pStyle w:val="ListParagraph"/>
        <w:numPr>
          <w:ilvl w:val="0"/>
          <w:numId w:val="3"/>
        </w:numPr>
        <w:tabs>
          <w:tab w:val="left" w:pos="1440"/>
        </w:tabs>
        <w:ind w:right="720"/>
        <w:rPr>
          <w:b/>
        </w:rPr>
      </w:pPr>
      <w:r w:rsidRPr="00093753">
        <w:rPr>
          <w:b/>
        </w:rPr>
        <w:t>Supervisor’s Comments</w:t>
      </w:r>
      <w:r w:rsidR="00093753">
        <w:rPr>
          <w:b/>
        </w:rPr>
        <w:t xml:space="preserve">.  </w:t>
      </w:r>
      <w:r w:rsidR="00093753">
        <w:t>There were no Supervisor’s comments.</w:t>
      </w:r>
    </w:p>
    <w:p w14:paraId="5D1BD351" w14:textId="77777777" w:rsidR="00CD6DDC" w:rsidRDefault="00CD6DDC" w:rsidP="00CD6DDC">
      <w:pPr>
        <w:tabs>
          <w:tab w:val="left" w:pos="1440"/>
        </w:tabs>
        <w:ind w:left="1440" w:right="720" w:hanging="720"/>
      </w:pPr>
    </w:p>
    <w:p w14:paraId="0F86BECB" w14:textId="3FB4CB86" w:rsidR="00CD6DDC" w:rsidRPr="00093753" w:rsidRDefault="00CD6DDC" w:rsidP="00484624">
      <w:pPr>
        <w:pStyle w:val="ListParagraph"/>
        <w:numPr>
          <w:ilvl w:val="0"/>
          <w:numId w:val="3"/>
        </w:numPr>
        <w:tabs>
          <w:tab w:val="left" w:pos="1440"/>
        </w:tabs>
        <w:ind w:right="720"/>
        <w:rPr>
          <w:b/>
        </w:rPr>
      </w:pPr>
      <w:r w:rsidRPr="00093753">
        <w:rPr>
          <w:b/>
        </w:rPr>
        <w:t>Other Business.</w:t>
      </w:r>
      <w:r w:rsidR="00093753">
        <w:t xml:space="preserve">  There was no further business.</w:t>
      </w:r>
    </w:p>
    <w:p w14:paraId="3F522898" w14:textId="77777777" w:rsidR="00CD6DDC" w:rsidRPr="00093753" w:rsidRDefault="00CD6DDC" w:rsidP="00CD6DDC">
      <w:pPr>
        <w:tabs>
          <w:tab w:val="left" w:pos="1440"/>
        </w:tabs>
        <w:ind w:left="1440" w:right="720" w:hanging="720"/>
        <w:rPr>
          <w:b/>
        </w:rPr>
      </w:pPr>
    </w:p>
    <w:p w14:paraId="2E4196D7" w14:textId="12556D82" w:rsidR="00266D15" w:rsidRPr="00093753" w:rsidRDefault="00CD6DDC" w:rsidP="00A425DA">
      <w:pPr>
        <w:pStyle w:val="ListParagraph"/>
        <w:numPr>
          <w:ilvl w:val="0"/>
          <w:numId w:val="3"/>
        </w:numPr>
        <w:tabs>
          <w:tab w:val="left" w:pos="1440"/>
        </w:tabs>
        <w:ind w:right="720"/>
        <w:rPr>
          <w:b/>
        </w:rPr>
      </w:pPr>
      <w:r w:rsidRPr="00093753">
        <w:rPr>
          <w:b/>
        </w:rPr>
        <w:t>Adjournment.</w:t>
      </w:r>
      <w:r w:rsidR="00A425DA" w:rsidRPr="00093753">
        <w:rPr>
          <w:b/>
        </w:rPr>
        <w:t xml:space="preserve"> </w:t>
      </w:r>
      <w:r w:rsidR="00093753">
        <w:t xml:space="preserve">Vice-Chair </w:t>
      </w:r>
      <w:proofErr w:type="spellStart"/>
      <w:r w:rsidR="00093753">
        <w:t>Porche</w:t>
      </w:r>
      <w:proofErr w:type="spellEnd"/>
      <w:r w:rsidR="00093753">
        <w:t xml:space="preserve"> moved to adjourn the meeting and Supervisor Rodriguez seconded the motion.  In a voice vote, the motion was unanimously adopted and the meeting was adjourned at 7:17 p.m.</w:t>
      </w:r>
    </w:p>
    <w:p w14:paraId="25447CEA" w14:textId="77777777" w:rsidR="00266D15" w:rsidRDefault="00266D15" w:rsidP="00A425DA">
      <w:pPr>
        <w:ind w:left="1350" w:right="630"/>
        <w:jc w:val="center"/>
      </w:pPr>
    </w:p>
    <w:p w14:paraId="2A980D72" w14:textId="77777777" w:rsidR="00A422BC" w:rsidRDefault="00A422BC">
      <w:pPr>
        <w:rPr>
          <w:b/>
          <w:iCs/>
        </w:rPr>
      </w:pPr>
      <w:r>
        <w:rPr>
          <w:b/>
          <w:i/>
        </w:rPr>
        <w:br w:type="page"/>
      </w:r>
    </w:p>
    <w:p w14:paraId="1F69E73A" w14:textId="4AAE0B55" w:rsidR="00A425DA" w:rsidRDefault="00A425DA" w:rsidP="00A425DA">
      <w:pPr>
        <w:pStyle w:val="BlockText"/>
        <w:pBdr>
          <w:top w:val="none" w:sz="0" w:space="0" w:color="auto"/>
          <w:left w:val="none" w:sz="0" w:space="0" w:color="auto"/>
          <w:bottom w:val="none" w:sz="0" w:space="0" w:color="auto"/>
          <w:right w:val="none" w:sz="0" w:space="0" w:color="auto"/>
        </w:pBdr>
        <w:ind w:left="1710"/>
        <w:jc w:val="center"/>
        <w:rPr>
          <w:b/>
          <w:i w:val="0"/>
          <w:color w:val="auto"/>
        </w:rPr>
      </w:pPr>
      <w:r>
        <w:rPr>
          <w:b/>
          <w:i w:val="0"/>
          <w:color w:val="auto"/>
        </w:rPr>
        <w:t>RESOLUTION 201</w:t>
      </w:r>
      <w:r w:rsidR="00A422BC">
        <w:rPr>
          <w:b/>
          <w:i w:val="0"/>
          <w:color w:val="auto"/>
        </w:rPr>
        <w:t>7</w:t>
      </w:r>
      <w:r>
        <w:rPr>
          <w:b/>
          <w:i w:val="0"/>
          <w:color w:val="auto"/>
        </w:rPr>
        <w:t>-1</w:t>
      </w:r>
    </w:p>
    <w:p w14:paraId="55BD6E00" w14:textId="77777777" w:rsidR="00A425DA" w:rsidRDefault="00A425DA" w:rsidP="00266D15">
      <w:pPr>
        <w:pStyle w:val="BlockText"/>
        <w:pBdr>
          <w:top w:val="none" w:sz="0" w:space="0" w:color="auto"/>
          <w:left w:val="none" w:sz="0" w:space="0" w:color="auto"/>
          <w:bottom w:val="none" w:sz="0" w:space="0" w:color="auto"/>
          <w:right w:val="none" w:sz="0" w:space="0" w:color="auto"/>
        </w:pBdr>
        <w:ind w:left="1710"/>
        <w:rPr>
          <w:b/>
          <w:i w:val="0"/>
          <w:color w:val="auto"/>
        </w:rPr>
      </w:pPr>
    </w:p>
    <w:p w14:paraId="4F78E96F" w14:textId="1369BD72" w:rsidR="00266D15" w:rsidRPr="00266D15" w:rsidRDefault="00266D15" w:rsidP="00266D15">
      <w:pPr>
        <w:pStyle w:val="BlockText"/>
        <w:pBdr>
          <w:top w:val="none" w:sz="0" w:space="0" w:color="auto"/>
          <w:left w:val="none" w:sz="0" w:space="0" w:color="auto"/>
          <w:bottom w:val="none" w:sz="0" w:space="0" w:color="auto"/>
          <w:right w:val="none" w:sz="0" w:space="0" w:color="auto"/>
        </w:pBdr>
        <w:ind w:left="1710"/>
        <w:rPr>
          <w:b/>
          <w:i w:val="0"/>
          <w:color w:val="auto"/>
        </w:rPr>
      </w:pPr>
      <w:r w:rsidRPr="00266D15">
        <w:rPr>
          <w:b/>
          <w:i w:val="0"/>
          <w:color w:val="auto"/>
        </w:rPr>
        <w:t>A RESOLUTION OF THE BOARD OF SUPERVISORS OF PEMBROKE HARBOR COMMUNITY DEVELOPMENT DISTRICT DETERMINING THE NUMBER OF QUALIFIED ELECTORS IN T</w:t>
      </w:r>
      <w:r w:rsidR="00A425DA">
        <w:rPr>
          <w:b/>
          <w:i w:val="0"/>
          <w:color w:val="auto"/>
        </w:rPr>
        <w:t>HE DISTRICT AS OF APRIL 15, 201</w:t>
      </w:r>
      <w:r w:rsidR="00A422BC">
        <w:rPr>
          <w:b/>
          <w:i w:val="0"/>
          <w:color w:val="auto"/>
        </w:rPr>
        <w:t>7</w:t>
      </w:r>
      <w:r w:rsidRPr="00266D15">
        <w:rPr>
          <w:b/>
          <w:i w:val="0"/>
          <w:color w:val="auto"/>
        </w:rPr>
        <w:t xml:space="preserve"> </w:t>
      </w:r>
    </w:p>
    <w:p w14:paraId="6CA02BA7" w14:textId="77777777" w:rsidR="00266D15" w:rsidRDefault="00266D15" w:rsidP="00266D15">
      <w:pPr>
        <w:pStyle w:val="BlockText"/>
        <w:pBdr>
          <w:top w:val="none" w:sz="0" w:space="0" w:color="auto"/>
          <w:left w:val="none" w:sz="0" w:space="0" w:color="auto"/>
          <w:bottom w:val="none" w:sz="0" w:space="0" w:color="auto"/>
          <w:right w:val="none" w:sz="0" w:space="0" w:color="auto"/>
        </w:pBdr>
        <w:ind w:left="0"/>
      </w:pPr>
    </w:p>
    <w:p w14:paraId="57B787D3" w14:textId="77777777" w:rsidR="00266D15" w:rsidRDefault="00266D15" w:rsidP="00266D15">
      <w:pPr>
        <w:pStyle w:val="BlockText"/>
        <w:pBdr>
          <w:top w:val="none" w:sz="0" w:space="0" w:color="auto"/>
          <w:left w:val="none" w:sz="0" w:space="0" w:color="auto"/>
          <w:bottom w:val="none" w:sz="0" w:space="0" w:color="auto"/>
          <w:right w:val="none" w:sz="0" w:space="0" w:color="auto"/>
        </w:pBdr>
      </w:pPr>
    </w:p>
    <w:p w14:paraId="36E281B2" w14:textId="77777777" w:rsidR="00266D15" w:rsidRDefault="00266D15" w:rsidP="00266D15">
      <w:pPr>
        <w:ind w:left="1152"/>
      </w:pPr>
      <w:r>
        <w:rPr>
          <w:b/>
        </w:rPr>
        <w:t>WHEREAS</w:t>
      </w:r>
      <w:r>
        <w:t>, Chapter 190.006 of the Florida Statutes requires that on or before June 1st of each year the Board of Supervisors determine the number of qualified electors in the District as of April 15th of each year; and</w:t>
      </w:r>
    </w:p>
    <w:p w14:paraId="2A964D8D" w14:textId="77777777" w:rsidR="00266D15" w:rsidRDefault="00266D15" w:rsidP="00266D15">
      <w:pPr>
        <w:ind w:left="1152"/>
      </w:pPr>
    </w:p>
    <w:p w14:paraId="6329E36D" w14:textId="77777777" w:rsidR="00266D15" w:rsidRDefault="00266D15" w:rsidP="00266D15">
      <w:pPr>
        <w:ind w:left="1152"/>
      </w:pPr>
      <w:r>
        <w:rPr>
          <w:b/>
        </w:rPr>
        <w:t>WHEREAS</w:t>
      </w:r>
      <w:r>
        <w:t>, Florida law further requires the District to use and rely upon the official records maintained by the Supervisor of Elections in making this determination; and</w:t>
      </w:r>
    </w:p>
    <w:p w14:paraId="5906B832" w14:textId="77777777" w:rsidR="00266D15" w:rsidRDefault="00266D15" w:rsidP="00266D15">
      <w:pPr>
        <w:ind w:left="1152"/>
      </w:pPr>
    </w:p>
    <w:p w14:paraId="71D529B5" w14:textId="77777777" w:rsidR="00266D15" w:rsidRDefault="00266D15" w:rsidP="00266D15">
      <w:pPr>
        <w:ind w:left="1152"/>
      </w:pPr>
      <w:r>
        <w:rPr>
          <w:b/>
        </w:rPr>
        <w:t>WHEREAS</w:t>
      </w:r>
      <w:r>
        <w:t>, the office of the Supervisor of Elections has provided the information required to determine the number of qualified electors in the District.</w:t>
      </w:r>
    </w:p>
    <w:p w14:paraId="19ADF2E7" w14:textId="77777777" w:rsidR="00266D15" w:rsidRDefault="00266D15" w:rsidP="00266D15">
      <w:pPr>
        <w:ind w:left="1152"/>
      </w:pPr>
    </w:p>
    <w:p w14:paraId="414C3BFE" w14:textId="77777777" w:rsidR="00266D15" w:rsidRDefault="00266D15" w:rsidP="00266D15">
      <w:pPr>
        <w:pStyle w:val="BodyText"/>
        <w:ind w:left="1152"/>
      </w:pPr>
      <w:r>
        <w:t>NOW, THEREFORE, BE IT RESOLVED BY THE BOARD OF SUPERVISORS OF PEMBROKE HARBOR COMMUNITY DEVELOPMENT DISTRICT:</w:t>
      </w:r>
    </w:p>
    <w:p w14:paraId="24A66255" w14:textId="77777777" w:rsidR="00266D15" w:rsidRDefault="00266D15" w:rsidP="00266D15">
      <w:pPr>
        <w:ind w:left="1152" w:hanging="360"/>
      </w:pPr>
    </w:p>
    <w:p w14:paraId="1E170F4D" w14:textId="00D456A9" w:rsidR="00266D15" w:rsidRDefault="00266D15" w:rsidP="00266D15">
      <w:pPr>
        <w:numPr>
          <w:ilvl w:val="0"/>
          <w:numId w:val="4"/>
        </w:numPr>
        <w:tabs>
          <w:tab w:val="left" w:pos="720"/>
        </w:tabs>
        <w:spacing w:line="360" w:lineRule="auto"/>
        <w:ind w:left="1152" w:firstLine="18"/>
      </w:pPr>
      <w:r>
        <w:t>The total number of qualified electors in Pembroke Harbor Community Developme</w:t>
      </w:r>
      <w:r w:rsidR="00546815">
        <w:t>nt District as of April 15, 201</w:t>
      </w:r>
      <w:r w:rsidR="00A422BC">
        <w:t>7</w:t>
      </w:r>
      <w:r>
        <w:t xml:space="preserve">, is hereby determined to be </w:t>
      </w:r>
      <w:r w:rsidR="00A422BC">
        <w:t>201</w:t>
      </w:r>
      <w:r>
        <w:t>, as determined by the Broward County Supervisor of Elections.</w:t>
      </w:r>
    </w:p>
    <w:p w14:paraId="75B2CE31" w14:textId="77777777" w:rsidR="00266D15" w:rsidRDefault="00266D15" w:rsidP="00266D15">
      <w:pPr>
        <w:numPr>
          <w:ilvl w:val="0"/>
          <w:numId w:val="4"/>
        </w:numPr>
        <w:tabs>
          <w:tab w:val="left" w:pos="720"/>
        </w:tabs>
        <w:spacing w:line="360" w:lineRule="auto"/>
        <w:ind w:left="1152" w:firstLine="18"/>
      </w:pPr>
      <w:r>
        <w:t>This resolution shall take affect immediately upon its passage and adoption.</w:t>
      </w:r>
    </w:p>
    <w:p w14:paraId="679D2A1B" w14:textId="77777777" w:rsidR="00266D15" w:rsidRDefault="00266D15" w:rsidP="00266D15">
      <w:pPr>
        <w:tabs>
          <w:tab w:val="left" w:pos="720"/>
        </w:tabs>
        <w:ind w:left="1152"/>
      </w:pPr>
    </w:p>
    <w:p w14:paraId="136534D7" w14:textId="77777777" w:rsidR="00266D15" w:rsidRDefault="00266D15" w:rsidP="00266D15">
      <w:pPr>
        <w:tabs>
          <w:tab w:val="left" w:pos="720"/>
        </w:tabs>
        <w:ind w:left="1152"/>
      </w:pPr>
    </w:p>
    <w:p w14:paraId="2CA8C637" w14:textId="35422639" w:rsidR="00266D15" w:rsidRDefault="00266D15" w:rsidP="00266D15">
      <w:pPr>
        <w:tabs>
          <w:tab w:val="left" w:pos="720"/>
        </w:tabs>
        <w:ind w:left="1152"/>
        <w:rPr>
          <w:b/>
        </w:rPr>
      </w:pPr>
      <w:r w:rsidRPr="00266D15">
        <w:rPr>
          <w:b/>
        </w:rPr>
        <w:t xml:space="preserve">PASSED AND ADOPTED THIS </w:t>
      </w:r>
      <w:r w:rsidR="00A422BC">
        <w:rPr>
          <w:b/>
        </w:rPr>
        <w:t>31st</w:t>
      </w:r>
      <w:r w:rsidR="00A425DA">
        <w:rPr>
          <w:b/>
        </w:rPr>
        <w:t xml:space="preserve"> DAY OF MAY</w:t>
      </w:r>
      <w:r w:rsidR="00546815">
        <w:rPr>
          <w:b/>
        </w:rPr>
        <w:t xml:space="preserve"> </w:t>
      </w:r>
      <w:r w:rsidR="00A422BC">
        <w:rPr>
          <w:b/>
        </w:rPr>
        <w:t>2017</w:t>
      </w:r>
      <w:r w:rsidRPr="00266D15">
        <w:rPr>
          <w:b/>
        </w:rPr>
        <w:t>.</w:t>
      </w:r>
    </w:p>
    <w:p w14:paraId="61C908F7" w14:textId="77777777" w:rsidR="00266D15" w:rsidRDefault="00266D15" w:rsidP="00266D15">
      <w:pPr>
        <w:tabs>
          <w:tab w:val="left" w:pos="720"/>
        </w:tabs>
        <w:rPr>
          <w:b/>
        </w:rPr>
      </w:pPr>
    </w:p>
    <w:p w14:paraId="7869D587" w14:textId="77777777" w:rsidR="00266D15" w:rsidRPr="00266D15" w:rsidRDefault="00266D15" w:rsidP="00266D15">
      <w:pPr>
        <w:tabs>
          <w:tab w:val="left" w:pos="720"/>
        </w:tabs>
        <w:rPr>
          <w:b/>
        </w:rPr>
      </w:pPr>
    </w:p>
    <w:p w14:paraId="0F31882B" w14:textId="77777777" w:rsidR="00266D15" w:rsidRDefault="00266D15" w:rsidP="00266D15">
      <w:pPr>
        <w:tabs>
          <w:tab w:val="left" w:pos="720"/>
          <w:tab w:val="left" w:pos="5130"/>
        </w:tabs>
      </w:pPr>
      <w:r>
        <w:tab/>
      </w:r>
      <w:r>
        <w:tab/>
        <w:t>Attest:</w:t>
      </w:r>
    </w:p>
    <w:p w14:paraId="7A41914A" w14:textId="77777777" w:rsidR="00266D15" w:rsidRDefault="00266D15" w:rsidP="00266D15">
      <w:pPr>
        <w:tabs>
          <w:tab w:val="left" w:pos="720"/>
          <w:tab w:val="left" w:pos="5130"/>
        </w:tabs>
      </w:pPr>
    </w:p>
    <w:p w14:paraId="406FC283" w14:textId="77777777" w:rsidR="00266D15" w:rsidRDefault="00266D15" w:rsidP="00266D15">
      <w:pPr>
        <w:tabs>
          <w:tab w:val="left" w:pos="720"/>
          <w:tab w:val="left" w:pos="5130"/>
        </w:tabs>
      </w:pPr>
    </w:p>
    <w:p w14:paraId="1A85F488" w14:textId="77777777" w:rsidR="00266D15" w:rsidRDefault="00266D15" w:rsidP="00266D15">
      <w:pPr>
        <w:tabs>
          <w:tab w:val="left" w:pos="720"/>
          <w:tab w:val="left" w:pos="5130"/>
        </w:tabs>
      </w:pPr>
    </w:p>
    <w:p w14:paraId="2002D030" w14:textId="77777777" w:rsidR="00266D15" w:rsidRDefault="00266D15" w:rsidP="00266D15">
      <w:pPr>
        <w:tabs>
          <w:tab w:val="left" w:pos="720"/>
          <w:tab w:val="left" w:pos="5130"/>
        </w:tabs>
      </w:pPr>
    </w:p>
    <w:p w14:paraId="26F97F8E" w14:textId="77777777" w:rsidR="00266D15" w:rsidRDefault="00266D15" w:rsidP="00266D15">
      <w:pPr>
        <w:tabs>
          <w:tab w:val="left" w:pos="720"/>
          <w:tab w:val="left" w:pos="5130"/>
        </w:tabs>
        <w:ind w:left="90"/>
      </w:pPr>
      <w:r>
        <w:t xml:space="preserve">   </w:t>
      </w:r>
      <w:r>
        <w:tab/>
        <w:t>____________________________</w:t>
      </w:r>
      <w:r>
        <w:tab/>
        <w:t>_____________________________</w:t>
      </w:r>
    </w:p>
    <w:p w14:paraId="4C9F3451" w14:textId="77777777" w:rsidR="00266D15" w:rsidRDefault="00266D15" w:rsidP="00266D15">
      <w:pPr>
        <w:tabs>
          <w:tab w:val="left" w:pos="720"/>
          <w:tab w:val="left" w:pos="5130"/>
        </w:tabs>
        <w:ind w:left="90"/>
      </w:pPr>
      <w:r>
        <w:tab/>
        <w:t>Karena Bland, Chair</w:t>
      </w:r>
      <w:r>
        <w:tab/>
        <w:t>Christopher Wallace, Secretary</w:t>
      </w:r>
    </w:p>
    <w:p w14:paraId="12A6D714" w14:textId="77777777" w:rsidR="00266D15" w:rsidRDefault="00266D15" w:rsidP="00266D15">
      <w:pPr>
        <w:tabs>
          <w:tab w:val="left" w:pos="720"/>
          <w:tab w:val="left" w:pos="5130"/>
        </w:tabs>
        <w:ind w:left="90"/>
      </w:pPr>
    </w:p>
    <w:p w14:paraId="2595D0F7" w14:textId="77777777" w:rsidR="00266D15" w:rsidRDefault="00266D15" w:rsidP="00266D15">
      <w:pPr>
        <w:tabs>
          <w:tab w:val="left" w:pos="720"/>
          <w:tab w:val="left" w:pos="5130"/>
        </w:tabs>
      </w:pPr>
      <w:r>
        <w:tab/>
      </w:r>
      <w:r>
        <w:tab/>
      </w:r>
    </w:p>
    <w:p w14:paraId="26816D41" w14:textId="77777777" w:rsidR="004E0A48" w:rsidRDefault="004E0A48">
      <w:pPr>
        <w:rPr>
          <w:b/>
        </w:rPr>
      </w:pPr>
      <w:r>
        <w:rPr>
          <w:b/>
        </w:rPr>
        <w:br w:type="page"/>
      </w:r>
    </w:p>
    <w:p w14:paraId="7F7E5E21" w14:textId="7744D3E2" w:rsidR="00266D15" w:rsidRPr="00584618" w:rsidRDefault="00266D15" w:rsidP="00A67BD6">
      <w:pPr>
        <w:jc w:val="center"/>
        <w:rPr>
          <w:b/>
        </w:rPr>
      </w:pPr>
      <w:r>
        <w:rPr>
          <w:b/>
        </w:rPr>
        <w:t>Resolution 201</w:t>
      </w:r>
      <w:r w:rsidR="00A422BC">
        <w:rPr>
          <w:b/>
        </w:rPr>
        <w:t>7</w:t>
      </w:r>
      <w:r>
        <w:rPr>
          <w:b/>
        </w:rPr>
        <w:t>-2</w:t>
      </w:r>
    </w:p>
    <w:p w14:paraId="2DEE265A" w14:textId="77777777" w:rsidR="00266D15" w:rsidRPr="00584618" w:rsidRDefault="00266D15" w:rsidP="00A67BD6">
      <w:pPr>
        <w:jc w:val="both"/>
        <w:rPr>
          <w:b/>
        </w:rPr>
      </w:pPr>
    </w:p>
    <w:p w14:paraId="24422908" w14:textId="078FFF50" w:rsidR="00266D15" w:rsidRPr="00584618" w:rsidRDefault="00266D15" w:rsidP="00A67BD6">
      <w:pPr>
        <w:tabs>
          <w:tab w:val="left" w:pos="2160"/>
        </w:tabs>
        <w:jc w:val="both"/>
        <w:rPr>
          <w:b/>
        </w:rPr>
      </w:pPr>
      <w:r w:rsidRPr="00584618">
        <w:rPr>
          <w:b/>
        </w:rPr>
        <w:t xml:space="preserve">A RESOLUTION OF THE BOARD OF SUPERVISORS OF </w:t>
      </w:r>
      <w:r>
        <w:rPr>
          <w:b/>
        </w:rPr>
        <w:t>PEMBROKE HARBOR</w:t>
      </w:r>
      <w:r w:rsidRPr="00584618">
        <w:rPr>
          <w:b/>
        </w:rPr>
        <w:t xml:space="preserve"> COMMUNITY DEVELOPMENT DISTRICT ADOPTING A PROPOSED BUDGET FOR FISCAL YEAR </w:t>
      </w:r>
      <w:r>
        <w:rPr>
          <w:b/>
        </w:rPr>
        <w:t>201</w:t>
      </w:r>
      <w:r w:rsidR="00A422BC">
        <w:rPr>
          <w:b/>
        </w:rPr>
        <w:t>7</w:t>
      </w:r>
      <w:r>
        <w:rPr>
          <w:b/>
        </w:rPr>
        <w:t>-201</w:t>
      </w:r>
      <w:r w:rsidR="00A422BC">
        <w:rPr>
          <w:b/>
        </w:rPr>
        <w:t>8</w:t>
      </w:r>
      <w:r w:rsidRPr="00584618">
        <w:rPr>
          <w:b/>
        </w:rPr>
        <w:t xml:space="preserve"> AND SETTING A DATE</w:t>
      </w:r>
      <w:r>
        <w:rPr>
          <w:b/>
        </w:rPr>
        <w:t>, PLACE, AND TIME</w:t>
      </w:r>
      <w:r w:rsidRPr="00584618">
        <w:rPr>
          <w:b/>
        </w:rPr>
        <w:t xml:space="preserve"> FOR A PUBLIC HEARING ON THE PROPOSED BUDGET</w:t>
      </w:r>
    </w:p>
    <w:p w14:paraId="192CE5AF" w14:textId="77777777" w:rsidR="00266D15" w:rsidRPr="00584618" w:rsidRDefault="00266D15" w:rsidP="00A67BD6">
      <w:pPr>
        <w:tabs>
          <w:tab w:val="left" w:pos="2160"/>
        </w:tabs>
        <w:jc w:val="both"/>
        <w:rPr>
          <w:b/>
        </w:rPr>
      </w:pPr>
    </w:p>
    <w:p w14:paraId="6A7432E1" w14:textId="77777777" w:rsidR="00266D15" w:rsidRPr="00584618" w:rsidRDefault="00266D15" w:rsidP="00A67BD6">
      <w:pPr>
        <w:tabs>
          <w:tab w:val="left" w:pos="2160"/>
        </w:tabs>
        <w:jc w:val="both"/>
      </w:pPr>
      <w:r w:rsidRPr="00584618">
        <w:rPr>
          <w:b/>
        </w:rPr>
        <w:t xml:space="preserve">WHEREAS, </w:t>
      </w:r>
      <w:r>
        <w:t>Pembroke Harbour</w:t>
      </w:r>
      <w:r w:rsidRPr="00584618">
        <w:t xml:space="preserve"> Community Development District must tentatively adopt a proposed budget; and</w:t>
      </w:r>
    </w:p>
    <w:p w14:paraId="06D0C672" w14:textId="77777777" w:rsidR="00266D15" w:rsidRPr="00584618" w:rsidRDefault="00266D15" w:rsidP="00A67BD6">
      <w:pPr>
        <w:tabs>
          <w:tab w:val="left" w:pos="2160"/>
        </w:tabs>
        <w:jc w:val="both"/>
      </w:pPr>
    </w:p>
    <w:p w14:paraId="1259BBB0" w14:textId="1EF8B662" w:rsidR="00266D15" w:rsidRPr="00584618" w:rsidRDefault="00266D15" w:rsidP="00A67BD6">
      <w:pPr>
        <w:tabs>
          <w:tab w:val="left" w:pos="2160"/>
        </w:tabs>
        <w:jc w:val="both"/>
      </w:pPr>
      <w:r w:rsidRPr="00584618">
        <w:rPr>
          <w:b/>
        </w:rPr>
        <w:t xml:space="preserve">WHEREAS, </w:t>
      </w:r>
      <w:r w:rsidRPr="00584618">
        <w:t>the District Manager has presented a proposed FY20</w:t>
      </w:r>
      <w:r>
        <w:t>1</w:t>
      </w:r>
      <w:r w:rsidR="00A422BC">
        <w:t>8</w:t>
      </w:r>
      <w:r w:rsidRPr="00584618">
        <w:t xml:space="preserve"> operating budget to the Board of Supervisor to be considered; and</w:t>
      </w:r>
    </w:p>
    <w:p w14:paraId="1782123A" w14:textId="77777777" w:rsidR="00266D15" w:rsidRPr="00584618" w:rsidRDefault="00266D15" w:rsidP="00A67BD6">
      <w:pPr>
        <w:tabs>
          <w:tab w:val="left" w:pos="2160"/>
        </w:tabs>
        <w:jc w:val="both"/>
      </w:pPr>
    </w:p>
    <w:p w14:paraId="7401F2E4" w14:textId="4056770C" w:rsidR="00266D15" w:rsidRPr="00584618" w:rsidRDefault="00266D15" w:rsidP="00A67BD6">
      <w:pPr>
        <w:tabs>
          <w:tab w:val="left" w:pos="2160"/>
        </w:tabs>
        <w:jc w:val="both"/>
      </w:pPr>
      <w:r w:rsidRPr="00584618">
        <w:rPr>
          <w:b/>
        </w:rPr>
        <w:t xml:space="preserve">WHEREAS, </w:t>
      </w:r>
      <w:r w:rsidRPr="00584618">
        <w:t>the Board of Supervisors has considered the proposed FY20</w:t>
      </w:r>
      <w:r>
        <w:t>1</w:t>
      </w:r>
      <w:r w:rsidR="00A422BC">
        <w:t>8</w:t>
      </w:r>
      <w:r w:rsidRPr="00584618">
        <w:t xml:space="preserve"> operating budget; and </w:t>
      </w:r>
    </w:p>
    <w:p w14:paraId="09CFFB09" w14:textId="77777777" w:rsidR="00266D15" w:rsidRPr="00584618" w:rsidRDefault="00266D15" w:rsidP="00A67BD6">
      <w:pPr>
        <w:tabs>
          <w:tab w:val="left" w:pos="2160"/>
        </w:tabs>
        <w:jc w:val="both"/>
      </w:pPr>
    </w:p>
    <w:p w14:paraId="0ADE3275" w14:textId="77777777" w:rsidR="00266D15" w:rsidRPr="00584618" w:rsidRDefault="00266D15" w:rsidP="00A67BD6">
      <w:pPr>
        <w:tabs>
          <w:tab w:val="left" w:pos="2160"/>
        </w:tabs>
        <w:jc w:val="both"/>
      </w:pPr>
      <w:r w:rsidRPr="00584618">
        <w:rPr>
          <w:b/>
        </w:rPr>
        <w:t xml:space="preserve">WHEREAS, </w:t>
      </w:r>
      <w:r w:rsidRPr="00584618">
        <w:t>the Board of Supervisors also wishes to set the Place, Date, and Time for a public hearing to consider the proposed budget and to hear input from the public on the budget and the annual assessments; and</w:t>
      </w:r>
    </w:p>
    <w:p w14:paraId="09427019" w14:textId="77777777" w:rsidR="00266D15" w:rsidRPr="00584618" w:rsidRDefault="00266D15" w:rsidP="00A67BD6">
      <w:pPr>
        <w:tabs>
          <w:tab w:val="left" w:pos="2160"/>
        </w:tabs>
        <w:jc w:val="both"/>
      </w:pPr>
    </w:p>
    <w:p w14:paraId="54D32E65" w14:textId="77777777" w:rsidR="00266D15" w:rsidRPr="00584618" w:rsidRDefault="00266D15" w:rsidP="00A67BD6">
      <w:pPr>
        <w:tabs>
          <w:tab w:val="left" w:pos="2160"/>
        </w:tabs>
        <w:jc w:val="both"/>
        <w:rPr>
          <w:b/>
        </w:rPr>
      </w:pPr>
      <w:r w:rsidRPr="00584618">
        <w:rPr>
          <w:b/>
        </w:rPr>
        <w:t xml:space="preserve">NOW, THEREFORE, BE IT RESOLVED BY THE BOARD OF SUPERVISORS OF THE </w:t>
      </w:r>
      <w:r>
        <w:rPr>
          <w:b/>
        </w:rPr>
        <w:t>PEMBROKE HARBOR</w:t>
      </w:r>
      <w:r w:rsidRPr="00584618">
        <w:rPr>
          <w:b/>
        </w:rPr>
        <w:t xml:space="preserve"> COMMUNITY DEVELOPMENT DISTRICT:</w:t>
      </w:r>
    </w:p>
    <w:p w14:paraId="44A7C530" w14:textId="77777777" w:rsidR="00266D15" w:rsidRPr="00584618" w:rsidRDefault="00266D15" w:rsidP="00A67BD6">
      <w:pPr>
        <w:tabs>
          <w:tab w:val="left" w:pos="2160"/>
        </w:tabs>
        <w:jc w:val="both"/>
        <w:rPr>
          <w:b/>
        </w:rPr>
      </w:pPr>
    </w:p>
    <w:p w14:paraId="73449CE0" w14:textId="3EA3D4E1" w:rsidR="00266D15" w:rsidRPr="00584618" w:rsidRDefault="00266D15" w:rsidP="00A67BD6">
      <w:pPr>
        <w:tabs>
          <w:tab w:val="left" w:pos="1350"/>
          <w:tab w:val="left" w:pos="2160"/>
        </w:tabs>
        <w:jc w:val="both"/>
      </w:pPr>
      <w:r w:rsidRPr="00584618">
        <w:rPr>
          <w:b/>
        </w:rPr>
        <w:t>Section 1.</w:t>
      </w:r>
      <w:r w:rsidRPr="00584618">
        <w:rPr>
          <w:b/>
        </w:rPr>
        <w:tab/>
      </w:r>
      <w:r w:rsidRPr="00584618">
        <w:t xml:space="preserve">The proposed </w:t>
      </w:r>
      <w:r w:rsidR="00A422BC">
        <w:t>FY2017-2018</w:t>
      </w:r>
      <w:r>
        <w:t xml:space="preserve"> tentative</w:t>
      </w:r>
      <w:r w:rsidRPr="00584618">
        <w:t xml:space="preserve"> budget (</w:t>
      </w:r>
      <w:r>
        <w:t>Exhibit</w:t>
      </w:r>
      <w:r w:rsidRPr="00584618">
        <w:t xml:space="preserve"> “A”) is hereby approved.</w:t>
      </w:r>
    </w:p>
    <w:p w14:paraId="2A43206F" w14:textId="77777777" w:rsidR="00266D15" w:rsidRPr="00584618" w:rsidRDefault="00266D15" w:rsidP="00A67BD6">
      <w:pPr>
        <w:tabs>
          <w:tab w:val="left" w:pos="1350"/>
          <w:tab w:val="left" w:pos="2160"/>
        </w:tabs>
        <w:jc w:val="both"/>
      </w:pPr>
    </w:p>
    <w:p w14:paraId="6C3FFAE5" w14:textId="77777777" w:rsidR="00266D15" w:rsidRDefault="00266D15" w:rsidP="00A67BD6">
      <w:pPr>
        <w:tabs>
          <w:tab w:val="left" w:pos="1350"/>
          <w:tab w:val="left" w:pos="2160"/>
        </w:tabs>
        <w:jc w:val="both"/>
      </w:pPr>
      <w:r w:rsidRPr="00584618">
        <w:rPr>
          <w:b/>
        </w:rPr>
        <w:t>Section 2.</w:t>
      </w:r>
      <w:r w:rsidRPr="00584618">
        <w:tab/>
        <w:t xml:space="preserve">The Board of Supervisors hereby sets the public hearing date on the proposed budget and assessment for </w:t>
      </w:r>
      <w:r>
        <w:t>_____________________</w:t>
      </w:r>
      <w:r w:rsidRPr="00584618">
        <w:t xml:space="preserve">, at </w:t>
      </w:r>
      <w:r>
        <w:t>____________.,</w:t>
      </w:r>
      <w:r w:rsidRPr="00584618">
        <w:t xml:space="preserve"> at </w:t>
      </w:r>
      <w:r>
        <w:t>________________________________.</w:t>
      </w:r>
    </w:p>
    <w:p w14:paraId="6D890259" w14:textId="77777777" w:rsidR="00266D15" w:rsidRPr="00584618" w:rsidRDefault="00266D15" w:rsidP="00A67BD6">
      <w:pPr>
        <w:tabs>
          <w:tab w:val="left" w:pos="1350"/>
          <w:tab w:val="left" w:pos="2160"/>
        </w:tabs>
        <w:jc w:val="both"/>
      </w:pPr>
    </w:p>
    <w:p w14:paraId="3C2C048C" w14:textId="77777777" w:rsidR="00266D15" w:rsidRPr="00584618" w:rsidRDefault="00266D15" w:rsidP="00A67BD6">
      <w:pPr>
        <w:tabs>
          <w:tab w:val="left" w:pos="1350"/>
          <w:tab w:val="left" w:pos="2160"/>
        </w:tabs>
        <w:jc w:val="both"/>
      </w:pPr>
      <w:r w:rsidRPr="00584618">
        <w:rPr>
          <w:b/>
        </w:rPr>
        <w:t>Section 3.</w:t>
      </w:r>
      <w:r w:rsidRPr="00584618">
        <w:rPr>
          <w:b/>
        </w:rPr>
        <w:tab/>
      </w:r>
      <w:r w:rsidRPr="00584618">
        <w:t>This resolution shall take effect immediately upon its passage and adoption.</w:t>
      </w:r>
    </w:p>
    <w:p w14:paraId="7FB73E34" w14:textId="77777777" w:rsidR="00266D15" w:rsidRPr="00584618" w:rsidRDefault="00266D15" w:rsidP="00A67BD6">
      <w:pPr>
        <w:tabs>
          <w:tab w:val="left" w:pos="1350"/>
          <w:tab w:val="left" w:pos="2160"/>
        </w:tabs>
        <w:jc w:val="both"/>
      </w:pPr>
    </w:p>
    <w:p w14:paraId="33DA5ECE" w14:textId="77777777" w:rsidR="00266D15" w:rsidRPr="00584618" w:rsidRDefault="00266D15" w:rsidP="00A67BD6">
      <w:pPr>
        <w:tabs>
          <w:tab w:val="left" w:pos="1350"/>
          <w:tab w:val="left" w:pos="2160"/>
        </w:tabs>
        <w:jc w:val="both"/>
      </w:pPr>
    </w:p>
    <w:p w14:paraId="5B73DFDF" w14:textId="44937F70" w:rsidR="00266D15" w:rsidRPr="00584618" w:rsidRDefault="00266D15" w:rsidP="00A67BD6">
      <w:pPr>
        <w:tabs>
          <w:tab w:val="left" w:pos="1350"/>
          <w:tab w:val="left" w:pos="2160"/>
        </w:tabs>
        <w:jc w:val="both"/>
        <w:rPr>
          <w:b/>
        </w:rPr>
      </w:pPr>
      <w:r w:rsidRPr="00584618">
        <w:rPr>
          <w:b/>
        </w:rPr>
        <w:t>PASSED AND ADOPTED THIS</w:t>
      </w:r>
      <w:r w:rsidR="00A422BC">
        <w:rPr>
          <w:b/>
        </w:rPr>
        <w:t xml:space="preserve"> 31</w:t>
      </w:r>
      <w:r w:rsidR="00A422BC" w:rsidRPr="00A422BC">
        <w:rPr>
          <w:b/>
          <w:vertAlign w:val="superscript"/>
        </w:rPr>
        <w:t>st</w:t>
      </w:r>
      <w:r w:rsidR="00A422BC">
        <w:rPr>
          <w:b/>
        </w:rPr>
        <w:t xml:space="preserve"> </w:t>
      </w:r>
      <w:r w:rsidR="00A425DA">
        <w:rPr>
          <w:b/>
        </w:rPr>
        <w:t xml:space="preserve">DAY OF MAY </w:t>
      </w:r>
      <w:r w:rsidR="00A422BC">
        <w:rPr>
          <w:b/>
        </w:rPr>
        <w:t>2017</w:t>
      </w:r>
      <w:r w:rsidRPr="00584618">
        <w:rPr>
          <w:b/>
        </w:rPr>
        <w:t>.</w:t>
      </w:r>
    </w:p>
    <w:p w14:paraId="07606274" w14:textId="77777777" w:rsidR="00266D15" w:rsidRPr="00584618" w:rsidRDefault="00266D15" w:rsidP="00A67BD6">
      <w:pPr>
        <w:tabs>
          <w:tab w:val="left" w:pos="1350"/>
          <w:tab w:val="left" w:pos="2160"/>
        </w:tabs>
        <w:jc w:val="both"/>
        <w:rPr>
          <w:b/>
        </w:rPr>
      </w:pPr>
    </w:p>
    <w:p w14:paraId="17ADB9F6" w14:textId="77777777" w:rsidR="00266D15" w:rsidRPr="00584618" w:rsidRDefault="00266D15" w:rsidP="00A67BD6">
      <w:pPr>
        <w:tabs>
          <w:tab w:val="left" w:pos="1350"/>
          <w:tab w:val="left" w:pos="2160"/>
        </w:tabs>
        <w:jc w:val="both"/>
        <w:rPr>
          <w:b/>
        </w:rPr>
      </w:pPr>
    </w:p>
    <w:p w14:paraId="7EC3C038" w14:textId="77777777" w:rsidR="00266D15" w:rsidRPr="00584618" w:rsidRDefault="00266D15" w:rsidP="00A67BD6">
      <w:pPr>
        <w:tabs>
          <w:tab w:val="left" w:pos="1350"/>
          <w:tab w:val="left" w:pos="2160"/>
          <w:tab w:val="left" w:pos="5400"/>
        </w:tabs>
        <w:jc w:val="both"/>
        <w:rPr>
          <w:b/>
        </w:rPr>
      </w:pPr>
      <w:r w:rsidRPr="00584618">
        <w:rPr>
          <w:b/>
        </w:rPr>
        <w:tab/>
      </w:r>
      <w:r w:rsidRPr="00584618">
        <w:rPr>
          <w:b/>
        </w:rPr>
        <w:tab/>
        <w:t>Attest:</w:t>
      </w:r>
    </w:p>
    <w:p w14:paraId="36B22AD7" w14:textId="77777777" w:rsidR="00266D15" w:rsidRPr="00584618" w:rsidRDefault="00266D15" w:rsidP="00A67BD6">
      <w:pPr>
        <w:tabs>
          <w:tab w:val="left" w:pos="1350"/>
          <w:tab w:val="left" w:pos="2160"/>
          <w:tab w:val="left" w:pos="5760"/>
        </w:tabs>
        <w:jc w:val="both"/>
        <w:rPr>
          <w:b/>
        </w:rPr>
      </w:pPr>
    </w:p>
    <w:p w14:paraId="6C2255BE" w14:textId="77777777" w:rsidR="00266D15" w:rsidRPr="00584618" w:rsidRDefault="00266D15" w:rsidP="00A67BD6">
      <w:pPr>
        <w:tabs>
          <w:tab w:val="left" w:pos="1350"/>
          <w:tab w:val="left" w:pos="2160"/>
          <w:tab w:val="left" w:pos="5400"/>
        </w:tabs>
        <w:jc w:val="both"/>
        <w:rPr>
          <w:b/>
        </w:rPr>
      </w:pPr>
      <w:r w:rsidRPr="00584618">
        <w:rPr>
          <w:b/>
        </w:rPr>
        <w:t>_______________________________</w:t>
      </w:r>
      <w:r w:rsidRPr="00584618">
        <w:rPr>
          <w:b/>
        </w:rPr>
        <w:tab/>
        <w:t>___________________________</w:t>
      </w:r>
    </w:p>
    <w:p w14:paraId="7C40397B" w14:textId="391D2929" w:rsidR="00266D15" w:rsidRPr="00DB29A9" w:rsidRDefault="00266D15" w:rsidP="00A67BD6">
      <w:pPr>
        <w:tabs>
          <w:tab w:val="left" w:pos="1350"/>
          <w:tab w:val="left" w:pos="2160"/>
          <w:tab w:val="left" w:pos="5400"/>
        </w:tabs>
        <w:jc w:val="both"/>
      </w:pPr>
      <w:r w:rsidRPr="00DB29A9">
        <w:t xml:space="preserve">Chair </w:t>
      </w:r>
      <w:r>
        <w:t>Karena Bland</w:t>
      </w:r>
      <w:r w:rsidRPr="00DB29A9">
        <w:tab/>
      </w:r>
      <w:r w:rsidR="00A40F61">
        <w:tab/>
      </w:r>
      <w:r w:rsidRPr="00DB29A9">
        <w:t>Secretary Christopher Wallace</w:t>
      </w:r>
    </w:p>
    <w:p w14:paraId="46EA0D68" w14:textId="77777777" w:rsidR="00266D15" w:rsidRDefault="00266D15" w:rsidP="00266D15">
      <w:pPr>
        <w:jc w:val="center"/>
        <w:rPr>
          <w:b/>
        </w:rPr>
      </w:pPr>
      <w:r>
        <w:rPr>
          <w:b/>
        </w:rPr>
        <w:t xml:space="preserve"> </w:t>
      </w:r>
    </w:p>
    <w:p w14:paraId="1C113403" w14:textId="77777777" w:rsidR="00266D15" w:rsidRDefault="00266D15" w:rsidP="00266D15">
      <w:pPr>
        <w:jc w:val="center"/>
        <w:rPr>
          <w:b/>
        </w:rPr>
      </w:pPr>
    </w:p>
    <w:p w14:paraId="5B0519C6" w14:textId="77777777" w:rsidR="00A67BD6" w:rsidRDefault="00A67BD6">
      <w:pPr>
        <w:rPr>
          <w:b/>
        </w:rPr>
      </w:pPr>
      <w:r>
        <w:rPr>
          <w:b/>
        </w:rPr>
        <w:br w:type="page"/>
      </w:r>
    </w:p>
    <w:p w14:paraId="6DBAB418" w14:textId="763C2B5F" w:rsidR="00A67BD6" w:rsidRPr="00C06CD8" w:rsidRDefault="00A67BD6" w:rsidP="00266D15">
      <w:pPr>
        <w:jc w:val="center"/>
        <w:rPr>
          <w:b/>
        </w:rPr>
      </w:pPr>
    </w:p>
    <w:p w14:paraId="2E364DE3" w14:textId="739E5DE1" w:rsidR="006F3698" w:rsidRDefault="00B511DE" w:rsidP="00B511DE">
      <w:pPr>
        <w:jc w:val="center"/>
        <w:rPr>
          <w:b/>
        </w:rPr>
      </w:pPr>
      <w:r>
        <w:rPr>
          <w:b/>
        </w:rPr>
        <w:object w:dxaOrig="7680" w:dyaOrig="12540" w14:anchorId="12D15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627.2pt" o:ole="">
            <v:imagedata r:id="rId7" o:title=""/>
          </v:shape>
          <o:OLEObject Type="Embed" ProgID="Excel.Sheet.12" ShapeID="_x0000_i1025" DrawAspect="Content" ObjectID="_1569067182" r:id="rId8"/>
        </w:object>
      </w:r>
    </w:p>
    <w:p w14:paraId="65DDC5F4" w14:textId="77777777" w:rsidR="004E0A48" w:rsidRDefault="004E0A48">
      <w:pPr>
        <w:rPr>
          <w:rFonts w:ascii="Times" w:eastAsia="Times" w:hAnsi="Times" w:cs="Times New Roman"/>
          <w:b/>
          <w:noProof/>
          <w:lang w:eastAsia="en-US"/>
        </w:rPr>
      </w:pPr>
      <w:r>
        <w:br w:type="page"/>
      </w:r>
    </w:p>
    <w:p w14:paraId="7FE8E892" w14:textId="4E491CAC" w:rsidR="00B511DE" w:rsidRDefault="00B511DE" w:rsidP="00B511DE">
      <w:pPr>
        <w:pStyle w:val="BodyText"/>
        <w:spacing w:before="58"/>
        <w:ind w:left="932" w:right="933"/>
        <w:jc w:val="center"/>
        <w:outlineLvl w:val="0"/>
      </w:pPr>
      <w:r>
        <w:t>AGREEMENT</w:t>
      </w:r>
    </w:p>
    <w:p w14:paraId="252F1949" w14:textId="77777777" w:rsidR="00B511DE" w:rsidRDefault="00B511DE" w:rsidP="00B511DE">
      <w:pPr>
        <w:pStyle w:val="BodyText"/>
        <w:spacing w:before="11"/>
        <w:rPr>
          <w:sz w:val="20"/>
        </w:rPr>
      </w:pPr>
    </w:p>
    <w:p w14:paraId="1AE9BCE5" w14:textId="77777777" w:rsidR="00B511DE" w:rsidRDefault="00B511DE" w:rsidP="00B511DE">
      <w:pPr>
        <w:pStyle w:val="BodyText"/>
        <w:ind w:left="932" w:right="931"/>
        <w:jc w:val="center"/>
      </w:pPr>
      <w:r>
        <w:t>between</w:t>
      </w:r>
    </w:p>
    <w:p w14:paraId="14005996" w14:textId="77777777" w:rsidR="00B511DE" w:rsidRDefault="00B511DE" w:rsidP="00B511DE">
      <w:pPr>
        <w:pStyle w:val="BodyText"/>
        <w:spacing w:before="11"/>
        <w:rPr>
          <w:sz w:val="20"/>
        </w:rPr>
      </w:pPr>
    </w:p>
    <w:p w14:paraId="6C799267" w14:textId="77777777" w:rsidR="00B511DE" w:rsidRPr="00B511DE" w:rsidRDefault="00B511DE" w:rsidP="00B511DE">
      <w:pPr>
        <w:pStyle w:val="BodyText"/>
        <w:ind w:left="932" w:right="933"/>
        <w:jc w:val="center"/>
        <w:outlineLvl w:val="0"/>
        <w:rPr>
          <w:b w:val="0"/>
        </w:rPr>
      </w:pPr>
      <w:r w:rsidRPr="00B511DE">
        <w:rPr>
          <w:b w:val="0"/>
        </w:rPr>
        <w:t>MARTY KIAR, AS BROWARD COUNTY PROPERTY APPRAISER</w:t>
      </w:r>
    </w:p>
    <w:p w14:paraId="0EF25B21" w14:textId="77777777" w:rsidR="00B511DE" w:rsidRPr="00B511DE" w:rsidRDefault="00B511DE" w:rsidP="00B511DE">
      <w:pPr>
        <w:pStyle w:val="BodyText"/>
        <w:spacing w:before="11"/>
        <w:rPr>
          <w:b w:val="0"/>
          <w:sz w:val="20"/>
        </w:rPr>
      </w:pPr>
    </w:p>
    <w:p w14:paraId="029EAF13" w14:textId="77777777" w:rsidR="00B511DE" w:rsidRPr="00B511DE" w:rsidRDefault="00B511DE" w:rsidP="00B511DE">
      <w:pPr>
        <w:pStyle w:val="BodyText"/>
        <w:ind w:left="932" w:right="933"/>
        <w:jc w:val="center"/>
        <w:rPr>
          <w:b w:val="0"/>
        </w:rPr>
      </w:pPr>
      <w:r w:rsidRPr="00B511DE">
        <w:rPr>
          <w:b w:val="0"/>
        </w:rPr>
        <w:t>and</w:t>
      </w:r>
    </w:p>
    <w:p w14:paraId="1CAF1437" w14:textId="77777777" w:rsidR="00B511DE" w:rsidRPr="00B511DE" w:rsidRDefault="00B511DE" w:rsidP="00B511DE">
      <w:pPr>
        <w:pStyle w:val="BodyText"/>
        <w:rPr>
          <w:b w:val="0"/>
          <w:sz w:val="21"/>
        </w:rPr>
      </w:pPr>
    </w:p>
    <w:p w14:paraId="03A75130" w14:textId="77777777" w:rsidR="00B511DE" w:rsidRPr="00B511DE" w:rsidRDefault="00B511DE" w:rsidP="00B511DE">
      <w:pPr>
        <w:pStyle w:val="BodyText"/>
        <w:spacing w:before="1"/>
        <w:ind w:left="932" w:right="933"/>
        <w:jc w:val="center"/>
        <w:outlineLvl w:val="0"/>
        <w:rPr>
          <w:b w:val="0"/>
        </w:rPr>
      </w:pPr>
      <w:r w:rsidRPr="00B511DE">
        <w:rPr>
          <w:b w:val="0"/>
        </w:rPr>
        <w:t xml:space="preserve"> PEMBROKE HARBOR COMMUNITY DEVELOPMENT DISTRICT</w:t>
      </w:r>
    </w:p>
    <w:p w14:paraId="44E24254" w14:textId="77777777" w:rsidR="00B511DE" w:rsidRPr="00B511DE" w:rsidRDefault="00B511DE" w:rsidP="00B511DE">
      <w:pPr>
        <w:pStyle w:val="BodyText"/>
        <w:spacing w:before="11"/>
        <w:rPr>
          <w:b w:val="0"/>
          <w:sz w:val="14"/>
        </w:rPr>
      </w:pPr>
    </w:p>
    <w:p w14:paraId="37176A95" w14:textId="77777777" w:rsidR="00B511DE" w:rsidRPr="00B511DE" w:rsidRDefault="00B511DE" w:rsidP="00B511DE">
      <w:pPr>
        <w:pStyle w:val="BodyText"/>
        <w:spacing w:before="69"/>
        <w:ind w:left="932" w:right="932"/>
        <w:jc w:val="center"/>
        <w:rPr>
          <w:b w:val="0"/>
        </w:rPr>
      </w:pPr>
      <w:r w:rsidRPr="00B511DE">
        <w:rPr>
          <w:b w:val="0"/>
        </w:rPr>
        <w:t>for</w:t>
      </w:r>
    </w:p>
    <w:p w14:paraId="18609658" w14:textId="77777777" w:rsidR="00B511DE" w:rsidRPr="00B511DE" w:rsidRDefault="00B511DE" w:rsidP="00B511DE">
      <w:pPr>
        <w:pStyle w:val="BodyText"/>
        <w:spacing w:before="11"/>
        <w:rPr>
          <w:b w:val="0"/>
          <w:sz w:val="20"/>
        </w:rPr>
      </w:pPr>
    </w:p>
    <w:p w14:paraId="4C747AFF" w14:textId="77777777" w:rsidR="00B511DE" w:rsidRPr="00B511DE" w:rsidRDefault="00B511DE" w:rsidP="00B511DE">
      <w:pPr>
        <w:pStyle w:val="BodyText"/>
        <w:ind w:left="932" w:right="933"/>
        <w:jc w:val="center"/>
        <w:outlineLvl w:val="0"/>
        <w:rPr>
          <w:b w:val="0"/>
        </w:rPr>
      </w:pPr>
      <w:r w:rsidRPr="00B511DE">
        <w:rPr>
          <w:b w:val="0"/>
        </w:rPr>
        <w:t>NON-AD VALOREM ASSESSMENTS</w:t>
      </w:r>
    </w:p>
    <w:p w14:paraId="2B9F57FD" w14:textId="77777777" w:rsidR="00B511DE" w:rsidRPr="00B511DE" w:rsidRDefault="00B511DE" w:rsidP="00B511DE">
      <w:pPr>
        <w:pStyle w:val="BodyText"/>
        <w:spacing w:before="11"/>
        <w:rPr>
          <w:b w:val="0"/>
          <w:sz w:val="20"/>
        </w:rPr>
      </w:pPr>
    </w:p>
    <w:p w14:paraId="1AFF461A" w14:textId="77777777" w:rsidR="00B511DE" w:rsidRPr="00B511DE" w:rsidRDefault="00B511DE" w:rsidP="00B511DE">
      <w:pPr>
        <w:pStyle w:val="BodyText"/>
        <w:spacing w:line="276" w:lineRule="auto"/>
        <w:ind w:left="120" w:right="117"/>
        <w:jc w:val="both"/>
        <w:rPr>
          <w:b w:val="0"/>
        </w:rPr>
      </w:pPr>
      <w:r w:rsidRPr="00B511DE">
        <w:rPr>
          <w:b w:val="0"/>
        </w:rPr>
        <w:t>This is an Agreement, made and entered into, by, and between: MARTY KIAR, as BROWARD COUNTY PROPERTY APPRAISER (“PROPERTY APPRAISER”), and PEMBROKE HARBOR COMMUNITY DEVELOPMENT DISTRICT (“TAXING AUTHORITY”).</w:t>
      </w:r>
    </w:p>
    <w:p w14:paraId="4E3107F8" w14:textId="77777777" w:rsidR="00B511DE" w:rsidRPr="00B511DE" w:rsidRDefault="00B511DE" w:rsidP="00B511DE">
      <w:pPr>
        <w:pStyle w:val="BodyText"/>
        <w:spacing w:before="5"/>
        <w:rPr>
          <w:b w:val="0"/>
          <w:sz w:val="11"/>
        </w:rPr>
      </w:pPr>
    </w:p>
    <w:p w14:paraId="4A0B9B98" w14:textId="77777777" w:rsidR="00B511DE" w:rsidRPr="00B511DE" w:rsidRDefault="00B511DE" w:rsidP="00B511DE">
      <w:pPr>
        <w:pStyle w:val="BodyText"/>
        <w:spacing w:before="70" w:line="276" w:lineRule="auto"/>
        <w:ind w:left="119" w:right="115"/>
        <w:jc w:val="both"/>
        <w:rPr>
          <w:b w:val="0"/>
        </w:rPr>
      </w:pPr>
      <w:r w:rsidRPr="00B511DE">
        <w:rPr>
          <w:b w:val="0"/>
        </w:rPr>
        <w:t>WHEREAS, Section 197.3632, Florida Statutes, requires that annually by June 1, the Property Appraiser must provide each local government using the uniform method of levy, collection, and enforcement of non-ad valorem assessments provided in Section 197.3632 certain information by list or compatible electronic medium.</w:t>
      </w:r>
    </w:p>
    <w:p w14:paraId="3A5D02A4" w14:textId="77777777" w:rsidR="00B511DE" w:rsidRPr="00B511DE" w:rsidRDefault="00B511DE" w:rsidP="00B511DE">
      <w:pPr>
        <w:pStyle w:val="BodyText"/>
        <w:spacing w:before="201" w:line="276" w:lineRule="auto"/>
        <w:ind w:left="119" w:right="114"/>
        <w:jc w:val="both"/>
        <w:rPr>
          <w:b w:val="0"/>
        </w:rPr>
      </w:pPr>
      <w:r w:rsidRPr="00B511DE">
        <w:rPr>
          <w:b w:val="0"/>
        </w:rPr>
        <w:t>WHEREAS, Section 197.3632, Florida Statutes, provides that notice of a non-ad valorem assessment levied by taxing authorities located in Broward County may be provided by including the assessment in the Property Appraiser’s notice of proposed property taxes and proposed or adopted non-ad valorem assessments under Section 200.069, Florida Statutes.</w:t>
      </w:r>
    </w:p>
    <w:p w14:paraId="1D3B210D" w14:textId="77777777" w:rsidR="00B511DE" w:rsidRPr="00B511DE" w:rsidRDefault="00B511DE" w:rsidP="00B511DE">
      <w:pPr>
        <w:pStyle w:val="BodyText"/>
        <w:spacing w:before="201" w:line="276" w:lineRule="auto"/>
        <w:ind w:left="119" w:right="117"/>
        <w:jc w:val="both"/>
        <w:rPr>
          <w:b w:val="0"/>
        </w:rPr>
      </w:pPr>
      <w:r w:rsidRPr="00B511DE">
        <w:rPr>
          <w:b w:val="0"/>
        </w:rPr>
        <w:t>WHEREAS, Section 197.3632, Florida Statutes, requires the taxing authority levying the non-ad valorem assessment pursuant to Section 197.3632 to enter into a written agreement with the Property Appraiser for reimbursement of necessary administrative costs incurred.</w:t>
      </w:r>
    </w:p>
    <w:p w14:paraId="006FB08A" w14:textId="77777777" w:rsidR="00B511DE" w:rsidRPr="00B511DE" w:rsidRDefault="00B511DE" w:rsidP="00B511DE">
      <w:pPr>
        <w:pStyle w:val="BodyText"/>
        <w:spacing w:before="201" w:line="276" w:lineRule="auto"/>
        <w:ind w:left="119" w:right="117"/>
        <w:jc w:val="both"/>
        <w:rPr>
          <w:b w:val="0"/>
        </w:rPr>
      </w:pPr>
      <w:r w:rsidRPr="00B511DE">
        <w:rPr>
          <w:b w:val="0"/>
        </w:rPr>
        <w:t>NOW, THEREFORE, in consideration of the mutual covenants, promises, and other good and valuable consideration, the receipt and legal sufficiency of which is hereby acknowledged, the parties do hereby agree as follows:</w:t>
      </w:r>
    </w:p>
    <w:p w14:paraId="57D4562E" w14:textId="77777777" w:rsidR="00B511DE" w:rsidRDefault="00B511DE" w:rsidP="00B511DE">
      <w:pPr>
        <w:pStyle w:val="ListParagraph"/>
        <w:widowControl w:val="0"/>
        <w:numPr>
          <w:ilvl w:val="0"/>
          <w:numId w:val="5"/>
        </w:numPr>
        <w:tabs>
          <w:tab w:val="left" w:pos="840"/>
        </w:tabs>
        <w:spacing w:before="201"/>
        <w:ind w:firstLine="0"/>
        <w:contextualSpacing w:val="0"/>
        <w:jc w:val="both"/>
      </w:pPr>
      <w:r>
        <w:t>The foregoing recitals are true and correct and incorporated herein by</w:t>
      </w:r>
      <w:r>
        <w:rPr>
          <w:spacing w:val="-7"/>
        </w:rPr>
        <w:t xml:space="preserve"> </w:t>
      </w:r>
      <w:r>
        <w:t>reference.</w:t>
      </w:r>
    </w:p>
    <w:p w14:paraId="07FAF776" w14:textId="77777777" w:rsidR="00B511DE" w:rsidRDefault="00B511DE" w:rsidP="00B511DE">
      <w:pPr>
        <w:pStyle w:val="BodyText"/>
        <w:rPr>
          <w:sz w:val="21"/>
        </w:rPr>
      </w:pPr>
    </w:p>
    <w:p w14:paraId="3E9E5569" w14:textId="77777777" w:rsidR="00B511DE" w:rsidRDefault="00B511DE" w:rsidP="00B511DE">
      <w:pPr>
        <w:pStyle w:val="ListParagraph"/>
        <w:widowControl w:val="0"/>
        <w:numPr>
          <w:ilvl w:val="0"/>
          <w:numId w:val="5"/>
        </w:numPr>
        <w:tabs>
          <w:tab w:val="left" w:pos="841"/>
        </w:tabs>
        <w:spacing w:before="1" w:line="276" w:lineRule="auto"/>
        <w:ind w:right="117" w:firstLine="0"/>
        <w:contextualSpacing w:val="0"/>
        <w:jc w:val="both"/>
      </w:pPr>
      <w:r>
        <w:t>The parties herein agree that, commencing with the 2017 assessment roll, the Property Appraiser will include on the assessment rolls such special assessments as are certified to him by the Taxing Authority, specifically the Pembroke Harbor</w:t>
      </w:r>
      <w:r w:rsidRPr="00C61EDF">
        <w:t xml:space="preserve"> Community Development District</w:t>
      </w:r>
      <w:r>
        <w:rPr>
          <w:u w:val="single"/>
        </w:rPr>
        <w:t xml:space="preserve"> </w:t>
      </w:r>
      <w:r>
        <w:t>assessment.</w:t>
      </w:r>
    </w:p>
    <w:p w14:paraId="2C868F09" w14:textId="77777777" w:rsidR="00B511DE" w:rsidRDefault="00B511DE" w:rsidP="00B511DE">
      <w:pPr>
        <w:widowControl w:val="0"/>
        <w:tabs>
          <w:tab w:val="left" w:pos="841"/>
        </w:tabs>
        <w:spacing w:before="1" w:line="276" w:lineRule="auto"/>
        <w:ind w:right="117"/>
        <w:jc w:val="both"/>
      </w:pPr>
    </w:p>
    <w:p w14:paraId="25EDA57D" w14:textId="5B3F755E" w:rsidR="00B511DE" w:rsidRPr="00B511DE" w:rsidRDefault="00B511DE" w:rsidP="00B511DE">
      <w:pPr>
        <w:pStyle w:val="ListParagraph"/>
        <w:widowControl w:val="0"/>
        <w:numPr>
          <w:ilvl w:val="0"/>
          <w:numId w:val="5"/>
        </w:numPr>
        <w:tabs>
          <w:tab w:val="left" w:pos="841"/>
        </w:tabs>
        <w:spacing w:before="1" w:line="276" w:lineRule="auto"/>
        <w:ind w:right="117" w:firstLine="0"/>
        <w:contextualSpacing w:val="0"/>
        <w:jc w:val="both"/>
      </w:pPr>
      <w:r w:rsidRPr="00B511DE">
        <w:t xml:space="preserve"> The Taxing Authority shall meet all relevant requirements of Section 197.3632, Florida Statutes. Failure to do so shall be grounds for immediate termination of this Agreement by the Property Appraiser at any date, and is not subject to the time cancellation restrictions set by Paragraph 18.</w:t>
      </w:r>
    </w:p>
    <w:p w14:paraId="7F08A650" w14:textId="77777777" w:rsidR="00B511DE" w:rsidRDefault="00B511DE" w:rsidP="00B511DE">
      <w:pPr>
        <w:widowControl w:val="0"/>
        <w:tabs>
          <w:tab w:val="left" w:pos="841"/>
        </w:tabs>
        <w:spacing w:before="1" w:line="276" w:lineRule="auto"/>
        <w:ind w:right="117"/>
        <w:jc w:val="both"/>
        <w:sectPr w:rsidR="00B511DE" w:rsidSect="00B511DE">
          <w:pgSz w:w="12240" w:h="15840"/>
          <w:pgMar w:top="1380" w:right="1320" w:bottom="280" w:left="1320" w:header="720" w:footer="720" w:gutter="0"/>
          <w:cols w:space="720"/>
        </w:sectPr>
      </w:pPr>
    </w:p>
    <w:p w14:paraId="41FC415C" w14:textId="77777777" w:rsidR="00B511DE" w:rsidRDefault="00B511DE" w:rsidP="00B511DE">
      <w:pPr>
        <w:pStyle w:val="ListParagraph"/>
        <w:widowControl w:val="0"/>
        <w:numPr>
          <w:ilvl w:val="0"/>
          <w:numId w:val="5"/>
        </w:numPr>
        <w:tabs>
          <w:tab w:val="left" w:pos="840"/>
        </w:tabs>
        <w:spacing w:before="202" w:line="276" w:lineRule="auto"/>
        <w:ind w:right="116" w:firstLine="0"/>
        <w:contextualSpacing w:val="0"/>
        <w:jc w:val="both"/>
      </w:pPr>
      <w:r>
        <w:t>The Taxing Authority shall furnish the Property Appraiser all up-to-date data concerning the boundaries of the area that are to be assessed, as well as proposed assessments and other information requested from time to time by the Property Appraiser necessary to facilitate his making the</w:t>
      </w:r>
      <w:r>
        <w:rPr>
          <w:spacing w:val="-5"/>
        </w:rPr>
        <w:t xml:space="preserve"> </w:t>
      </w:r>
      <w:r>
        <w:t>assessment.</w:t>
      </w:r>
    </w:p>
    <w:p w14:paraId="05643434" w14:textId="77777777" w:rsidR="00B511DE" w:rsidRDefault="00B511DE" w:rsidP="00B511DE">
      <w:pPr>
        <w:pStyle w:val="ListParagraph"/>
        <w:widowControl w:val="0"/>
        <w:numPr>
          <w:ilvl w:val="0"/>
          <w:numId w:val="5"/>
        </w:numPr>
        <w:tabs>
          <w:tab w:val="left" w:pos="840"/>
        </w:tabs>
        <w:spacing w:before="201" w:line="276" w:lineRule="auto"/>
        <w:ind w:right="116" w:firstLine="0"/>
        <w:contextualSpacing w:val="0"/>
        <w:jc w:val="both"/>
      </w:pPr>
      <w:r>
        <w:t>The Property Appraiser shall, using the information provided by the Taxing Authority, place the Taxing Authority’s non-ad valorem assessments, as made from time to time and certified to him, on the properties within the specified</w:t>
      </w:r>
      <w:r>
        <w:rPr>
          <w:spacing w:val="-2"/>
        </w:rPr>
        <w:t xml:space="preserve"> </w:t>
      </w:r>
      <w:r>
        <w:t>boundary.</w:t>
      </w:r>
    </w:p>
    <w:p w14:paraId="703350D5" w14:textId="77777777" w:rsidR="00B511DE" w:rsidRDefault="00B511DE" w:rsidP="00B511DE">
      <w:pPr>
        <w:pStyle w:val="ListParagraph"/>
        <w:widowControl w:val="0"/>
        <w:numPr>
          <w:ilvl w:val="0"/>
          <w:numId w:val="5"/>
        </w:numPr>
        <w:tabs>
          <w:tab w:val="left" w:pos="841"/>
        </w:tabs>
        <w:spacing w:before="201" w:line="276" w:lineRule="auto"/>
        <w:ind w:right="117" w:firstLine="0"/>
        <w:contextualSpacing w:val="0"/>
        <w:jc w:val="both"/>
      </w:pPr>
      <w:r>
        <w:t>The Taxing Authority’s assessments shall be uniform (e.g. one uniform assessment for drainage, etc.) to facilitate the making of assessments by mass data techniques utilized by the Property</w:t>
      </w:r>
      <w:r>
        <w:rPr>
          <w:spacing w:val="-17"/>
        </w:rPr>
        <w:t xml:space="preserve"> </w:t>
      </w:r>
      <w:r>
        <w:t>Appraiser.</w:t>
      </w:r>
    </w:p>
    <w:p w14:paraId="7BB0E014" w14:textId="77777777" w:rsidR="00B511DE" w:rsidRDefault="00B511DE" w:rsidP="00B511DE">
      <w:pPr>
        <w:pStyle w:val="ListParagraph"/>
        <w:widowControl w:val="0"/>
        <w:numPr>
          <w:ilvl w:val="0"/>
          <w:numId w:val="5"/>
        </w:numPr>
        <w:tabs>
          <w:tab w:val="left" w:pos="841"/>
        </w:tabs>
        <w:spacing w:before="201" w:line="264" w:lineRule="auto"/>
        <w:ind w:right="115" w:firstLine="0"/>
        <w:contextualSpacing w:val="0"/>
        <w:jc w:val="both"/>
      </w:pPr>
      <w:r>
        <w:t>Any material changes of assessment, including, but not limited to, methodology, units of measurement, or creation of additional rates within a single district, must be submitted to the Property Appraiser no later than May 1</w:t>
      </w:r>
      <w:r>
        <w:rPr>
          <w:position w:val="11"/>
          <w:sz w:val="16"/>
        </w:rPr>
        <w:t xml:space="preserve">st </w:t>
      </w:r>
      <w:r>
        <w:t>of the applicable tax year.  Any changes submitted to the Property Appraiser after the May 1</w:t>
      </w:r>
      <w:r>
        <w:rPr>
          <w:position w:val="11"/>
          <w:sz w:val="16"/>
        </w:rPr>
        <w:t xml:space="preserve">st </w:t>
      </w:r>
      <w:r>
        <w:t>cutoff date shall be disregarded by the Property Appraiser and will not be reflected on the TRIM Notice, or in the file passed to the Revenue Collector.</w:t>
      </w:r>
    </w:p>
    <w:p w14:paraId="23C04811" w14:textId="325A6CB0" w:rsidR="00B511DE" w:rsidRDefault="00B511DE" w:rsidP="00B511DE">
      <w:pPr>
        <w:pStyle w:val="ListParagraph"/>
        <w:widowControl w:val="0"/>
        <w:numPr>
          <w:ilvl w:val="0"/>
          <w:numId w:val="5"/>
        </w:numPr>
        <w:tabs>
          <w:tab w:val="left" w:pos="841"/>
        </w:tabs>
        <w:spacing w:before="214" w:line="268" w:lineRule="auto"/>
        <w:ind w:right="115" w:firstLine="0"/>
        <w:contextualSpacing w:val="0"/>
        <w:jc w:val="both"/>
      </w:pPr>
      <w:r>
        <w:t>Failure of the Taxing Authority to provide the Property Appraiser with material changes of assessment by May 1</w:t>
      </w:r>
      <w:r>
        <w:rPr>
          <w:position w:val="11"/>
          <w:sz w:val="16"/>
        </w:rPr>
        <w:t xml:space="preserve">st </w:t>
      </w:r>
      <w:r>
        <w:t>shall not be grounds for a refund of any monies paid, and shall not relieve the Taxing Authority of any outstanding financial obligations to the Property Appraiser, and the Taxing Authority agrees to hold the Property Appraiser harmless for any repercussions resulting from the new material changes of assessment not being reflected on the TRIM Notice, or in the file passed to the Revenue Collector.</w:t>
      </w:r>
    </w:p>
    <w:p w14:paraId="229972F8" w14:textId="77777777" w:rsidR="00B511DE" w:rsidRDefault="00B511DE" w:rsidP="00B511DE">
      <w:pPr>
        <w:pStyle w:val="BodyText"/>
        <w:spacing w:before="11"/>
        <w:rPr>
          <w:sz w:val="20"/>
        </w:rPr>
      </w:pPr>
    </w:p>
    <w:p w14:paraId="73DC4FCF" w14:textId="77777777" w:rsidR="00B511DE" w:rsidRDefault="00B511DE" w:rsidP="00B511DE">
      <w:pPr>
        <w:pStyle w:val="ListParagraph"/>
        <w:widowControl w:val="0"/>
        <w:numPr>
          <w:ilvl w:val="0"/>
          <w:numId w:val="5"/>
        </w:numPr>
        <w:tabs>
          <w:tab w:val="left" w:pos="840"/>
        </w:tabs>
        <w:spacing w:line="276" w:lineRule="auto"/>
        <w:ind w:right="116" w:firstLine="0"/>
        <w:contextualSpacing w:val="0"/>
        <w:jc w:val="both"/>
      </w:pPr>
      <w:r>
        <w:t>Within 30 days of invoice, the Property Appraiser shall be compensated by the Taxing Authority for all administrative costs incurred in carrying out this Agreement at the rate of $2.00 per parcel. However, regardless of the number of parcels covered by this Agreement, the total compensation paid to the Property Appraiser shall be a minimum of $400.00 for each year in which such assessments are placed on the tax</w:t>
      </w:r>
      <w:r>
        <w:rPr>
          <w:spacing w:val="-12"/>
        </w:rPr>
        <w:t xml:space="preserve"> </w:t>
      </w:r>
      <w:r>
        <w:t>rolls.</w:t>
      </w:r>
    </w:p>
    <w:p w14:paraId="65EEAF7C" w14:textId="77777777" w:rsidR="00B511DE" w:rsidRDefault="00B511DE" w:rsidP="00B511DE">
      <w:pPr>
        <w:pStyle w:val="ListParagraph"/>
        <w:widowControl w:val="0"/>
        <w:numPr>
          <w:ilvl w:val="0"/>
          <w:numId w:val="5"/>
        </w:numPr>
        <w:tabs>
          <w:tab w:val="left" w:pos="841"/>
        </w:tabs>
        <w:spacing w:before="202" w:line="276" w:lineRule="auto"/>
        <w:ind w:right="118" w:firstLine="0"/>
        <w:contextualSpacing w:val="0"/>
        <w:jc w:val="both"/>
      </w:pPr>
      <w:r>
        <w:t>Within 30 days of invoice, the Taxing Authority shall pay the Property Appraiser the sum of $1,000.00 in the first year in which the assessment is levied. This sum represents the Taxing Authority’s reimbursement for programming changes made to the Property Appraiser’s computer system, which are necessary for placement of the Taxing Authority’s non-ad valorem assessment on the tax</w:t>
      </w:r>
      <w:r>
        <w:rPr>
          <w:spacing w:val="-5"/>
        </w:rPr>
        <w:t xml:space="preserve"> </w:t>
      </w:r>
      <w:r>
        <w:t>rolls.</w:t>
      </w:r>
    </w:p>
    <w:p w14:paraId="10CF087C" w14:textId="77777777" w:rsidR="00B511DE" w:rsidRDefault="00B511DE" w:rsidP="00B511DE">
      <w:pPr>
        <w:spacing w:line="276" w:lineRule="auto"/>
        <w:jc w:val="both"/>
        <w:sectPr w:rsidR="00B511DE">
          <w:pgSz w:w="12240" w:h="15840"/>
          <w:pgMar w:top="1380" w:right="1320" w:bottom="280" w:left="1320" w:header="720" w:footer="720" w:gutter="0"/>
          <w:cols w:space="720"/>
        </w:sectPr>
      </w:pPr>
    </w:p>
    <w:p w14:paraId="718527C1" w14:textId="77777777" w:rsidR="00B511DE" w:rsidRDefault="00B511DE" w:rsidP="00B511DE">
      <w:pPr>
        <w:pStyle w:val="ListParagraph"/>
        <w:widowControl w:val="0"/>
        <w:numPr>
          <w:ilvl w:val="0"/>
          <w:numId w:val="5"/>
        </w:numPr>
        <w:tabs>
          <w:tab w:val="left" w:pos="841"/>
        </w:tabs>
        <w:spacing w:before="58" w:line="276" w:lineRule="auto"/>
        <w:ind w:right="117" w:firstLine="0"/>
        <w:contextualSpacing w:val="0"/>
        <w:jc w:val="both"/>
      </w:pPr>
      <w:r>
        <w:t>If the actual costs of performing the services under this Agreement exceed the compensation provided for in Paragraphs 9 and 10 above, the amount of compensation shall be the actual cost of performing the services under this</w:t>
      </w:r>
      <w:r>
        <w:rPr>
          <w:spacing w:val="-6"/>
        </w:rPr>
        <w:t xml:space="preserve"> </w:t>
      </w:r>
      <w:r>
        <w:t>Agreement.</w:t>
      </w:r>
    </w:p>
    <w:p w14:paraId="1C53057C" w14:textId="77777777" w:rsidR="00B511DE" w:rsidRDefault="00B511DE" w:rsidP="00B511DE">
      <w:pPr>
        <w:pStyle w:val="ListParagraph"/>
        <w:widowControl w:val="0"/>
        <w:numPr>
          <w:ilvl w:val="0"/>
          <w:numId w:val="5"/>
        </w:numPr>
        <w:tabs>
          <w:tab w:val="left" w:pos="841"/>
        </w:tabs>
        <w:spacing w:before="201"/>
        <w:ind w:left="840"/>
        <w:contextualSpacing w:val="0"/>
        <w:jc w:val="both"/>
      </w:pPr>
      <w:r>
        <w:t>This Agreement constitutes the entire Agreement of the</w:t>
      </w:r>
      <w:r>
        <w:rPr>
          <w:spacing w:val="-5"/>
        </w:rPr>
        <w:t xml:space="preserve"> </w:t>
      </w:r>
      <w:r>
        <w:t>parties.</w:t>
      </w:r>
    </w:p>
    <w:p w14:paraId="38062EF4" w14:textId="77777777" w:rsidR="00B511DE" w:rsidRDefault="00B511DE" w:rsidP="00B511DE">
      <w:pPr>
        <w:pStyle w:val="BodyText"/>
        <w:spacing w:before="11"/>
        <w:rPr>
          <w:sz w:val="20"/>
        </w:rPr>
      </w:pPr>
    </w:p>
    <w:p w14:paraId="6044165D" w14:textId="77777777" w:rsidR="00B511DE" w:rsidRDefault="00B511DE" w:rsidP="00B511DE">
      <w:pPr>
        <w:pStyle w:val="ListParagraph"/>
        <w:widowControl w:val="0"/>
        <w:numPr>
          <w:ilvl w:val="0"/>
          <w:numId w:val="5"/>
        </w:numPr>
        <w:tabs>
          <w:tab w:val="left" w:pos="841"/>
        </w:tabs>
        <w:ind w:left="840"/>
        <w:contextualSpacing w:val="0"/>
        <w:jc w:val="both"/>
      </w:pPr>
      <w:r>
        <w:t>Neither party may assign his or its obligations under this</w:t>
      </w:r>
      <w:r>
        <w:rPr>
          <w:spacing w:val="-5"/>
        </w:rPr>
        <w:t xml:space="preserve"> </w:t>
      </w:r>
      <w:r>
        <w:t>Agreement.</w:t>
      </w:r>
    </w:p>
    <w:p w14:paraId="2F1AD1D1" w14:textId="77777777" w:rsidR="00B511DE" w:rsidRDefault="00B511DE" w:rsidP="00B511DE">
      <w:pPr>
        <w:pStyle w:val="BodyText"/>
        <w:spacing w:before="11"/>
        <w:rPr>
          <w:sz w:val="20"/>
        </w:rPr>
      </w:pPr>
    </w:p>
    <w:p w14:paraId="32F00536" w14:textId="77777777" w:rsidR="00B511DE" w:rsidRDefault="00B511DE" w:rsidP="00B511DE">
      <w:pPr>
        <w:pStyle w:val="ListParagraph"/>
        <w:widowControl w:val="0"/>
        <w:numPr>
          <w:ilvl w:val="0"/>
          <w:numId w:val="5"/>
        </w:numPr>
        <w:tabs>
          <w:tab w:val="left" w:pos="841"/>
        </w:tabs>
        <w:spacing w:line="276" w:lineRule="auto"/>
        <w:ind w:right="116" w:firstLine="0"/>
        <w:contextualSpacing w:val="0"/>
        <w:jc w:val="both"/>
      </w:pPr>
      <w:r>
        <w:t>This Agreement is governed by and construed in accordance with Florida law. Any and all legal action necessary to enforce this agreement will be held in Broward County, Florida. No remedy herein conferred upon any party is intended to be exclusive of any other remedy, and each and every such remedy shall be cumulative and shall be in addition to every other remedy given hereunder or now or hereafter existing at law or in equity or by statute or otherwise. No single or partial exercise by any party of any right, power, or remedy hereunder shall preclude any other or further exercise</w:t>
      </w:r>
      <w:r>
        <w:rPr>
          <w:spacing w:val="-5"/>
        </w:rPr>
        <w:t xml:space="preserve"> </w:t>
      </w:r>
      <w:r>
        <w:t>thereof.</w:t>
      </w:r>
    </w:p>
    <w:p w14:paraId="3D04AAA1" w14:textId="6A230763" w:rsidR="00B511DE" w:rsidRDefault="00A853E3" w:rsidP="00B511DE">
      <w:pPr>
        <w:pStyle w:val="ListParagraph"/>
        <w:widowControl w:val="0"/>
        <w:numPr>
          <w:ilvl w:val="0"/>
          <w:numId w:val="5"/>
        </w:numPr>
        <w:tabs>
          <w:tab w:val="left" w:pos="841"/>
        </w:tabs>
        <w:spacing w:before="201" w:line="276" w:lineRule="auto"/>
        <w:ind w:right="117" w:firstLine="0"/>
        <w:contextualSpacing w:val="0"/>
        <w:jc w:val="both"/>
      </w:pPr>
      <w:r>
        <w:t>All parts of this Agreement not held unenforceable for any reason shall be given full force and effect.</w:t>
      </w:r>
    </w:p>
    <w:p w14:paraId="7712BD4C" w14:textId="77777777" w:rsidR="00B511DE" w:rsidRDefault="00B511DE" w:rsidP="00B511DE">
      <w:pPr>
        <w:pStyle w:val="ListParagraph"/>
        <w:widowControl w:val="0"/>
        <w:numPr>
          <w:ilvl w:val="0"/>
          <w:numId w:val="5"/>
        </w:numPr>
        <w:tabs>
          <w:tab w:val="left" w:pos="841"/>
        </w:tabs>
        <w:spacing w:before="201" w:line="261" w:lineRule="auto"/>
        <w:ind w:right="117" w:firstLine="0"/>
        <w:contextualSpacing w:val="0"/>
        <w:jc w:val="both"/>
      </w:pPr>
      <w:r>
        <w:t>If the Property Appraiser or Taxing Authority determines this Agreement needs modification, said modification must be in writing, signed by both parties, and entered into prior to January 1</w:t>
      </w:r>
      <w:proofErr w:type="spellStart"/>
      <w:r>
        <w:rPr>
          <w:position w:val="11"/>
          <w:sz w:val="16"/>
        </w:rPr>
        <w:t>st</w:t>
      </w:r>
      <w:bookmarkStart w:id="0" w:name="_GoBack"/>
      <w:bookmarkEnd w:id="0"/>
      <w:proofErr w:type="spellEnd"/>
      <w:r>
        <w:rPr>
          <w:position w:val="11"/>
          <w:sz w:val="16"/>
        </w:rPr>
        <w:t xml:space="preserve"> </w:t>
      </w:r>
      <w:r>
        <w:t>of the tax year in which such modification is to become</w:t>
      </w:r>
      <w:r>
        <w:rPr>
          <w:spacing w:val="1"/>
        </w:rPr>
        <w:t xml:space="preserve"> </w:t>
      </w:r>
      <w:r>
        <w:t>effective.</w:t>
      </w:r>
    </w:p>
    <w:p w14:paraId="68D3CF7A" w14:textId="734B75AA" w:rsidR="00B511DE" w:rsidRPr="00B511DE" w:rsidRDefault="00B511DE" w:rsidP="000A396D">
      <w:pPr>
        <w:pStyle w:val="ListParagraph"/>
        <w:widowControl w:val="0"/>
        <w:numPr>
          <w:ilvl w:val="0"/>
          <w:numId w:val="5"/>
        </w:numPr>
        <w:tabs>
          <w:tab w:val="left" w:pos="841"/>
          <w:tab w:val="left" w:pos="2279"/>
        </w:tabs>
        <w:spacing w:before="1" w:line="276" w:lineRule="auto"/>
        <w:ind w:right="116" w:firstLine="0"/>
        <w:contextualSpacing w:val="0"/>
        <w:jc w:val="both"/>
      </w:pPr>
      <w:r>
        <w:t>All communications required by this Agreement shall be in writing and sent by first class mail or email to the other party.    Notices to the Taxing Authority shall be addressed</w:t>
      </w:r>
      <w:r w:rsidRPr="00B511DE">
        <w:rPr>
          <w:spacing w:val="36"/>
        </w:rPr>
        <w:t xml:space="preserve"> </w:t>
      </w:r>
      <w:r>
        <w:t xml:space="preserve">to </w:t>
      </w:r>
      <w:r w:rsidRPr="00B511DE">
        <w:t>Christopher Wallace, District Manager, at the following</w:t>
      </w:r>
      <w:r w:rsidRPr="00B511DE">
        <w:rPr>
          <w:spacing w:val="-10"/>
        </w:rPr>
        <w:t xml:space="preserve"> </w:t>
      </w:r>
      <w:r w:rsidRPr="00B511DE">
        <w:t>address:</w:t>
      </w:r>
    </w:p>
    <w:p w14:paraId="20CB7BC0" w14:textId="77777777" w:rsidR="00B511DE" w:rsidRPr="00B511DE" w:rsidRDefault="00B511DE" w:rsidP="00B511DE">
      <w:pPr>
        <w:pStyle w:val="BodyText"/>
        <w:tabs>
          <w:tab w:val="left" w:pos="2279"/>
        </w:tabs>
        <w:spacing w:before="1"/>
        <w:ind w:left="120"/>
        <w:jc w:val="both"/>
        <w:rPr>
          <w:b w:val="0"/>
        </w:rPr>
      </w:pPr>
    </w:p>
    <w:p w14:paraId="395734F7" w14:textId="77777777" w:rsidR="00B511DE" w:rsidRPr="00B511DE" w:rsidRDefault="00B511DE" w:rsidP="00B511DE">
      <w:pPr>
        <w:pStyle w:val="BodyText"/>
        <w:tabs>
          <w:tab w:val="left" w:pos="2279"/>
        </w:tabs>
        <w:spacing w:before="1"/>
        <w:ind w:left="120"/>
        <w:jc w:val="both"/>
        <w:outlineLvl w:val="0"/>
        <w:rPr>
          <w:b w:val="0"/>
        </w:rPr>
      </w:pPr>
      <w:r w:rsidRPr="00B511DE">
        <w:rPr>
          <w:b w:val="0"/>
        </w:rPr>
        <w:t>Pembroke Harbor Community Development District</w:t>
      </w:r>
    </w:p>
    <w:p w14:paraId="6197B4C1" w14:textId="77777777" w:rsidR="00B511DE" w:rsidRPr="00B511DE" w:rsidRDefault="00B511DE" w:rsidP="00B511DE">
      <w:pPr>
        <w:pStyle w:val="BodyText"/>
        <w:tabs>
          <w:tab w:val="left" w:pos="2279"/>
        </w:tabs>
        <w:spacing w:before="1"/>
        <w:ind w:left="120"/>
        <w:jc w:val="both"/>
        <w:rPr>
          <w:b w:val="0"/>
        </w:rPr>
      </w:pPr>
      <w:r w:rsidRPr="00B511DE">
        <w:rPr>
          <w:b w:val="0"/>
        </w:rPr>
        <w:t>C/O Munilytics</w:t>
      </w:r>
    </w:p>
    <w:p w14:paraId="13FE45D4" w14:textId="77777777" w:rsidR="00B511DE" w:rsidRPr="00B511DE" w:rsidRDefault="00B511DE" w:rsidP="00B511DE">
      <w:pPr>
        <w:pStyle w:val="BodyText"/>
        <w:tabs>
          <w:tab w:val="left" w:pos="2279"/>
        </w:tabs>
        <w:spacing w:before="1"/>
        <w:ind w:left="120"/>
        <w:jc w:val="both"/>
        <w:rPr>
          <w:b w:val="0"/>
        </w:rPr>
      </w:pPr>
      <w:r w:rsidRPr="00B511DE">
        <w:rPr>
          <w:b w:val="0"/>
        </w:rPr>
        <w:t>7320 Griffin Road, Ste. 102</w:t>
      </w:r>
    </w:p>
    <w:p w14:paraId="1CC99735" w14:textId="77777777" w:rsidR="00B511DE" w:rsidRPr="00B511DE" w:rsidRDefault="00B511DE" w:rsidP="00B511DE">
      <w:pPr>
        <w:pStyle w:val="BodyText"/>
        <w:tabs>
          <w:tab w:val="left" w:pos="2279"/>
        </w:tabs>
        <w:spacing w:before="1"/>
        <w:ind w:left="120"/>
        <w:jc w:val="both"/>
        <w:rPr>
          <w:b w:val="0"/>
        </w:rPr>
      </w:pPr>
      <w:r w:rsidRPr="00B511DE">
        <w:rPr>
          <w:b w:val="0"/>
        </w:rPr>
        <w:t>Davie, Florida 33314-4105</w:t>
      </w:r>
    </w:p>
    <w:p w14:paraId="7CBA80C6" w14:textId="30EDF724" w:rsidR="00B511DE" w:rsidRPr="00B511DE" w:rsidRDefault="00B511DE" w:rsidP="00B511DE">
      <w:pPr>
        <w:pStyle w:val="BodyText"/>
        <w:spacing w:before="69"/>
        <w:ind w:left="120" w:right="3947"/>
        <w:rPr>
          <w:b w:val="0"/>
          <w:sz w:val="2"/>
        </w:rPr>
      </w:pPr>
      <w:r w:rsidRPr="00B511DE">
        <w:rPr>
          <w:b w:val="0"/>
        </w:rPr>
        <w:t>Email: chrisw@munilytics.biz</w:t>
      </w:r>
    </w:p>
    <w:p w14:paraId="19EB38CC" w14:textId="77777777" w:rsidR="00B511DE" w:rsidRPr="00B511DE" w:rsidRDefault="00B511DE" w:rsidP="00B511DE">
      <w:pPr>
        <w:pStyle w:val="BodyText"/>
        <w:spacing w:before="69"/>
        <w:ind w:left="120" w:right="3947"/>
        <w:rPr>
          <w:b w:val="0"/>
          <w:sz w:val="13"/>
        </w:rPr>
      </w:pPr>
      <w:r w:rsidRPr="00B511DE">
        <w:rPr>
          <w:b w:val="0"/>
          <w:sz w:val="13"/>
        </w:rPr>
        <w:t xml:space="preserve"> </w:t>
      </w:r>
    </w:p>
    <w:p w14:paraId="6FEEB02A" w14:textId="77777777" w:rsidR="00B511DE" w:rsidRPr="00B511DE" w:rsidRDefault="00B511DE" w:rsidP="00B511DE">
      <w:pPr>
        <w:pStyle w:val="BodyText"/>
        <w:spacing w:before="69"/>
        <w:ind w:left="120" w:right="3947"/>
        <w:rPr>
          <w:b w:val="0"/>
        </w:rPr>
      </w:pPr>
      <w:r w:rsidRPr="00B511DE">
        <w:rPr>
          <w:b w:val="0"/>
        </w:rPr>
        <w:t>Notices to the Property Appraiser shall be addressed to:</w:t>
      </w:r>
    </w:p>
    <w:p w14:paraId="32E93518" w14:textId="77777777" w:rsidR="00B511DE" w:rsidRPr="00B511DE" w:rsidRDefault="00B511DE" w:rsidP="00B511DE">
      <w:pPr>
        <w:pStyle w:val="BodyText"/>
        <w:spacing w:before="10"/>
        <w:rPr>
          <w:b w:val="0"/>
          <w:sz w:val="20"/>
        </w:rPr>
      </w:pPr>
    </w:p>
    <w:p w14:paraId="37A69AAF" w14:textId="77777777" w:rsidR="00B511DE" w:rsidRPr="00B511DE" w:rsidRDefault="00B511DE" w:rsidP="00B511DE">
      <w:pPr>
        <w:pStyle w:val="BodyText"/>
        <w:ind w:left="120" w:right="3947"/>
        <w:rPr>
          <w:b w:val="0"/>
        </w:rPr>
      </w:pPr>
      <w:r w:rsidRPr="00B511DE">
        <w:rPr>
          <w:b w:val="0"/>
        </w:rPr>
        <w:t>Holly Cimino, Director of Finance, Budget, and Tax Roll Broward County Property Appraiser’s Office</w:t>
      </w:r>
    </w:p>
    <w:p w14:paraId="0D88F190" w14:textId="77777777" w:rsidR="00B511DE" w:rsidRPr="00B511DE" w:rsidRDefault="00B511DE" w:rsidP="00B511DE">
      <w:pPr>
        <w:pStyle w:val="BodyText"/>
        <w:ind w:left="120" w:right="5620"/>
        <w:rPr>
          <w:b w:val="0"/>
        </w:rPr>
      </w:pPr>
      <w:r w:rsidRPr="00B511DE">
        <w:rPr>
          <w:b w:val="0"/>
        </w:rPr>
        <w:t>115 South Andrews Avenue, Room 111 Fort Lauderdale, FL 33301</w:t>
      </w:r>
    </w:p>
    <w:p w14:paraId="59A7C773" w14:textId="77777777" w:rsidR="00B511DE" w:rsidRPr="00B511DE" w:rsidRDefault="00B511DE" w:rsidP="00B511DE">
      <w:pPr>
        <w:pStyle w:val="BodyText"/>
        <w:spacing w:before="1"/>
        <w:ind w:left="120" w:right="3947"/>
        <w:rPr>
          <w:b w:val="0"/>
        </w:rPr>
      </w:pPr>
    </w:p>
    <w:p w14:paraId="149B7214" w14:textId="77777777" w:rsidR="00B511DE" w:rsidRPr="00B511DE" w:rsidRDefault="00B511DE" w:rsidP="00B511DE">
      <w:pPr>
        <w:pStyle w:val="BodyText"/>
        <w:spacing w:before="1"/>
        <w:ind w:left="120" w:right="3947"/>
        <w:outlineLvl w:val="0"/>
        <w:rPr>
          <w:b w:val="0"/>
        </w:rPr>
      </w:pPr>
      <w:r w:rsidRPr="00B511DE">
        <w:rPr>
          <w:b w:val="0"/>
        </w:rPr>
        <w:t>Em</w:t>
      </w:r>
      <w:hyperlink r:id="rId9">
        <w:r w:rsidRPr="00B511DE">
          <w:rPr>
            <w:b w:val="0"/>
          </w:rPr>
          <w:t>ail: hcimino@bcpa.net</w:t>
        </w:r>
      </w:hyperlink>
    </w:p>
    <w:p w14:paraId="2A7420F0" w14:textId="77777777" w:rsidR="00B511DE" w:rsidRDefault="00B511DE" w:rsidP="00B511DE">
      <w:pPr>
        <w:sectPr w:rsidR="00B511DE">
          <w:pgSz w:w="12240" w:h="15840"/>
          <w:pgMar w:top="1380" w:right="1320" w:bottom="280" w:left="1320" w:header="720" w:footer="720" w:gutter="0"/>
          <w:cols w:space="720"/>
        </w:sectPr>
      </w:pPr>
    </w:p>
    <w:p w14:paraId="44206F74" w14:textId="77777777" w:rsidR="00B511DE" w:rsidRPr="00F37B91" w:rsidRDefault="00B511DE" w:rsidP="00B511DE">
      <w:pPr>
        <w:pStyle w:val="ListParagraph"/>
        <w:widowControl w:val="0"/>
        <w:numPr>
          <w:ilvl w:val="0"/>
          <w:numId w:val="5"/>
        </w:numPr>
        <w:tabs>
          <w:tab w:val="left" w:pos="841"/>
        </w:tabs>
        <w:spacing w:before="58" w:line="268" w:lineRule="auto"/>
        <w:ind w:right="116" w:firstLine="0"/>
        <w:contextualSpacing w:val="0"/>
        <w:jc w:val="both"/>
      </w:pPr>
      <w:r>
        <w:t>Except as otherwise provided herein, this Agreement shall continue from year to year unless cancelled by either party. Either party may cancel this agreement by providing the other party written notice of the cancellation prior to January 1</w:t>
      </w:r>
      <w:proofErr w:type="spellStart"/>
      <w:r>
        <w:rPr>
          <w:position w:val="11"/>
          <w:sz w:val="16"/>
        </w:rPr>
        <w:t>st</w:t>
      </w:r>
      <w:proofErr w:type="spellEnd"/>
      <w:r>
        <w:rPr>
          <w:position w:val="11"/>
          <w:sz w:val="16"/>
        </w:rPr>
        <w:t xml:space="preserve"> </w:t>
      </w:r>
      <w:r>
        <w:t>of the year the Agreement shall stand terminated. Property Appraiser will perform no further work after the written cancellation is received.</w:t>
      </w:r>
    </w:p>
    <w:p w14:paraId="2B608DEF" w14:textId="77777777" w:rsidR="00B511DE" w:rsidRDefault="00B511DE" w:rsidP="00B511DE">
      <w:pPr>
        <w:pStyle w:val="BodyText"/>
      </w:pPr>
    </w:p>
    <w:p w14:paraId="3231C6AB" w14:textId="77777777" w:rsidR="00B511DE" w:rsidRDefault="00B511DE" w:rsidP="00B511DE">
      <w:pPr>
        <w:pStyle w:val="BodyText"/>
      </w:pPr>
    </w:p>
    <w:p w14:paraId="3A9F547B" w14:textId="77777777" w:rsidR="00B511DE" w:rsidRPr="00B511DE" w:rsidRDefault="00B511DE" w:rsidP="00B511DE">
      <w:pPr>
        <w:pStyle w:val="BodyText"/>
        <w:tabs>
          <w:tab w:val="left" w:pos="9419"/>
        </w:tabs>
        <w:spacing w:before="140" w:line="276" w:lineRule="auto"/>
        <w:ind w:left="119" w:right="118"/>
        <w:jc w:val="both"/>
        <w:rPr>
          <w:b w:val="0"/>
        </w:rPr>
      </w:pPr>
      <w:r w:rsidRPr="00B511DE">
        <w:rPr>
          <w:b w:val="0"/>
        </w:rPr>
        <w:t>IN WITNESS WHEREOF, the parties hereto have made and executed this Agreement on the respective dates under each signature: PROPERTY APPRAISER by and through MARTY KIAR and TAXING AUTHORITY, by and through CHRISTOPHER WALLACE, District Manager, duly authorized to execute</w:t>
      </w:r>
      <w:r w:rsidRPr="00B511DE">
        <w:rPr>
          <w:b w:val="0"/>
          <w:spacing w:val="-3"/>
        </w:rPr>
        <w:t xml:space="preserve"> </w:t>
      </w:r>
      <w:r w:rsidRPr="00B511DE">
        <w:rPr>
          <w:b w:val="0"/>
        </w:rPr>
        <w:t>same.</w:t>
      </w:r>
    </w:p>
    <w:p w14:paraId="6BC43F73" w14:textId="77777777" w:rsidR="00B511DE" w:rsidRDefault="00B511DE" w:rsidP="00B511DE">
      <w:pPr>
        <w:pStyle w:val="BodyText"/>
      </w:pPr>
    </w:p>
    <w:p w14:paraId="62C2FEAF" w14:textId="77777777" w:rsidR="00B511DE" w:rsidRPr="00B511DE" w:rsidRDefault="00B511DE" w:rsidP="00B511DE">
      <w:pPr>
        <w:pStyle w:val="BodyText"/>
        <w:spacing w:before="206"/>
        <w:ind w:left="4440"/>
        <w:outlineLvl w:val="0"/>
        <w:rPr>
          <w:b w:val="0"/>
        </w:rPr>
      </w:pPr>
      <w:r w:rsidRPr="00B511DE">
        <w:rPr>
          <w:b w:val="0"/>
        </w:rPr>
        <w:t>PROPERTY APPRAISER:</w:t>
      </w:r>
    </w:p>
    <w:p w14:paraId="6DB16C98" w14:textId="77777777" w:rsidR="00B511DE" w:rsidRPr="00B511DE" w:rsidRDefault="00B511DE" w:rsidP="00B511DE">
      <w:pPr>
        <w:pStyle w:val="BodyText"/>
        <w:rPr>
          <w:b w:val="0"/>
          <w:sz w:val="20"/>
        </w:rPr>
      </w:pPr>
    </w:p>
    <w:p w14:paraId="4A9FE812" w14:textId="77777777" w:rsidR="00B511DE" w:rsidRPr="00B511DE" w:rsidRDefault="00B511DE" w:rsidP="00B511DE">
      <w:pPr>
        <w:pStyle w:val="BodyText"/>
        <w:rPr>
          <w:b w:val="0"/>
          <w:sz w:val="20"/>
        </w:rPr>
      </w:pPr>
    </w:p>
    <w:p w14:paraId="58BC26A1" w14:textId="77777777" w:rsidR="00B511DE" w:rsidRPr="00B511DE" w:rsidRDefault="00B511DE" w:rsidP="00B511DE">
      <w:pPr>
        <w:pStyle w:val="BodyText"/>
        <w:rPr>
          <w:b w:val="0"/>
          <w:sz w:val="20"/>
        </w:rPr>
      </w:pPr>
    </w:p>
    <w:p w14:paraId="4522DC68" w14:textId="77777777" w:rsidR="00B511DE" w:rsidRPr="00B511DE" w:rsidRDefault="00B511DE" w:rsidP="00B511DE">
      <w:pPr>
        <w:pStyle w:val="BodyText"/>
        <w:rPr>
          <w:b w:val="0"/>
          <w:sz w:val="20"/>
        </w:rPr>
      </w:pPr>
    </w:p>
    <w:p w14:paraId="656E6D87" w14:textId="77777777" w:rsidR="00B511DE" w:rsidRPr="00B511DE" w:rsidRDefault="00B511DE" w:rsidP="00B511DE">
      <w:pPr>
        <w:pStyle w:val="BodyText"/>
        <w:spacing w:before="6"/>
        <w:rPr>
          <w:b w:val="0"/>
          <w:sz w:val="10"/>
        </w:rPr>
      </w:pPr>
      <w:r w:rsidRPr="00B511DE">
        <w:rPr>
          <w:b w:val="0"/>
        </w:rPr>
        <mc:AlternateContent>
          <mc:Choice Requires="wps">
            <w:drawing>
              <wp:anchor distT="0" distB="0" distL="0" distR="0" simplePos="0" relativeHeight="251659264" behindDoc="0" locked="0" layoutInCell="1" allowOverlap="1" wp14:anchorId="6F42ACBE" wp14:editId="6BE9F42D">
                <wp:simplePos x="0" y="0"/>
                <wp:positionH relativeFrom="page">
                  <wp:posOffset>3657600</wp:posOffset>
                </wp:positionH>
                <wp:positionV relativeFrom="paragraph">
                  <wp:posOffset>104775</wp:posOffset>
                </wp:positionV>
                <wp:extent cx="2743200" cy="0"/>
                <wp:effectExtent l="12700" t="15875" r="25400" b="22225"/>
                <wp:wrapTopAndBottom/>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C9452" id="Line 1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8.25pt" to="7in,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AVBhMCAAApBAAADgAAAGRycy9lMm9Eb2MueG1srFPBjtowEL1X6j9YvkMSSFmICKsqgV5oi7Tb&#10;DzC2Q6w6tmUbAqr67x0bgtj2UlXNwRl7xs9v5s0sn8+dRCdundCqxNk4xYgrqplQhxJ/e92M5hg5&#10;TxQjUite4gt3+Hn1/t2yNwWf6FZLxi0CEOWK3pS49d4USeJoyzvixtpwBc5G24542NpDwizpAb2T&#10;ySRNZ0mvLTNWU+4cnNZXJ15F/Kbh1H9tGsc9kiUGbj6uNq77sCarJSkOlphW0BsN8g8sOiIUPHqH&#10;qokn6GjFH1CdoFY73fgx1V2im0ZQHnOAbLL0t2xeWmJ4zAWK48y9TO7/wdIvp51FgpV4ipEiHUi0&#10;FYqjLJamN66AiErtbEiOntWL2Wr63SGlq5aoA48UXy8G7mWhmMmbK2HjDDyw7z9rBjHk6HWs07mx&#10;XYCECqBzlONyl4OfPaJwOHnKp6AxRnTwJaQYLhrr/CeuOxSMEksgHYHJaet8IEKKISS8o/RGSBnV&#10;lgr1JZ6li1m84LQULDhDmLOHfSUtOpHQL/GLWYHnMczqo2IRrOWErW+2J0JebXhcqoAHqQCdm3Vt&#10;iB+LdLGer+f5KJ/M1qM8revRx02Vj2ab7OlDPa2rqs5+BmpZXrSCMa4Cu6E5s/zvxL+NybWt7u15&#10;L0PyFj3WC8gO/0g6ahnkC9Pkir1ml50dNIZ+jMG32QkN/7gH+3HCV78AAAD//wMAUEsDBBQABgAI&#10;AAAAIQALmP1X3gAAAAoBAAAPAAAAZHJzL2Rvd25yZXYueG1sTI/BTsMwEETvSPyDtUjcqA1S05DG&#10;qRAIpB4Qoq04u/E2CYnXUew26d+zFQc47sxo9k2+mlwnTjiExpOG+5kCgVR621ClYbd9vUtBhGjI&#10;ms4TajhjgFVxfZWbzPqRPvG0iZXgEgqZ0VDH2GdShrJGZ8LM90jsHfzgTORzqKQdzMjlrpMPSiXS&#10;mYb4Q216fK6xbDdHp+E9lS/+o/0qz9/j9i1N1+3jYr3T+vZmelqCiDjFvzBc8BkdCmba+yPZIDoN&#10;80XCWyIbyRzEJaBUysr+V5FFLv9PKH4AAAD//wMAUEsBAi0AFAAGAAgAAAAhAOSZw8D7AAAA4QEA&#10;ABMAAAAAAAAAAAAAAAAAAAAAAFtDb250ZW50X1R5cGVzXS54bWxQSwECLQAUAAYACAAAACEAI7Jq&#10;4dcAAACUAQAACwAAAAAAAAAAAAAAAAAsAQAAX3JlbHMvLnJlbHNQSwECLQAUAAYACAAAACEA7QAV&#10;BhMCAAApBAAADgAAAAAAAAAAAAAAAAAsAgAAZHJzL2Uyb0RvYy54bWxQSwECLQAUAAYACAAAACEA&#10;C5j9V94AAAAKAQAADwAAAAAAAAAAAAAAAABrBAAAZHJzL2Rvd25yZXYueG1sUEsFBgAAAAAEAAQA&#10;8wAAAHYFAAAAAA==&#10;" strokeweight=".48pt">
                <w10:wrap type="topAndBottom" anchorx="page"/>
              </v:line>
            </w:pict>
          </mc:Fallback>
        </mc:AlternateContent>
      </w:r>
    </w:p>
    <w:p w14:paraId="586CB586" w14:textId="77777777" w:rsidR="00B511DE" w:rsidRPr="00B511DE" w:rsidRDefault="00B511DE" w:rsidP="00B511DE">
      <w:pPr>
        <w:pStyle w:val="BodyText"/>
        <w:tabs>
          <w:tab w:val="left" w:pos="5739"/>
          <w:tab w:val="left" w:pos="6820"/>
          <w:tab w:val="left" w:pos="8479"/>
        </w:tabs>
        <w:spacing w:line="247" w:lineRule="exact"/>
        <w:ind w:left="4439"/>
        <w:outlineLvl w:val="0"/>
        <w:rPr>
          <w:b w:val="0"/>
        </w:rPr>
      </w:pPr>
      <w:r w:rsidRPr="00B511DE">
        <w:rPr>
          <w:b w:val="0"/>
        </w:rPr>
        <w:t>MARTY KIAR, BROWARD COUNTY</w:t>
      </w:r>
    </w:p>
    <w:p w14:paraId="5D7CBB95" w14:textId="77777777" w:rsidR="00B511DE" w:rsidRPr="00B511DE" w:rsidRDefault="00B511DE" w:rsidP="00B511DE">
      <w:pPr>
        <w:pStyle w:val="BodyText"/>
        <w:ind w:left="4439"/>
        <w:outlineLvl w:val="0"/>
        <w:rPr>
          <w:b w:val="0"/>
        </w:rPr>
      </w:pPr>
      <w:r w:rsidRPr="00B511DE">
        <w:rPr>
          <w:b w:val="0"/>
        </w:rPr>
        <w:t>PROPERTY APPRAISER</w:t>
      </w:r>
    </w:p>
    <w:p w14:paraId="15351E2B" w14:textId="77777777" w:rsidR="00B511DE" w:rsidRPr="00B511DE" w:rsidRDefault="00B511DE" w:rsidP="00B511DE">
      <w:pPr>
        <w:pStyle w:val="BodyText"/>
        <w:spacing w:before="11"/>
        <w:rPr>
          <w:b w:val="0"/>
          <w:sz w:val="17"/>
        </w:rPr>
      </w:pPr>
    </w:p>
    <w:p w14:paraId="31D325B3" w14:textId="0ACE9E86" w:rsidR="00B511DE" w:rsidRPr="00B511DE" w:rsidRDefault="00B511DE" w:rsidP="00B511DE">
      <w:pPr>
        <w:pStyle w:val="BodyText"/>
        <w:tabs>
          <w:tab w:val="left" w:pos="5040"/>
        </w:tabs>
        <w:spacing w:before="69" w:line="720" w:lineRule="auto"/>
        <w:ind w:left="4439" w:right="1350"/>
        <w:rPr>
          <w:b w:val="0"/>
        </w:rPr>
      </w:pPr>
      <w:r w:rsidRPr="00B511DE">
        <w:rPr>
          <w:b w:val="0"/>
          <w:u w:val="single"/>
        </w:rPr>
        <w:t xml:space="preserve"> </w:t>
      </w:r>
      <w:r w:rsidRPr="00B511DE">
        <w:rPr>
          <w:b w:val="0"/>
          <w:u w:val="single"/>
        </w:rPr>
        <w:tab/>
      </w:r>
      <w:r>
        <w:rPr>
          <w:b w:val="0"/>
        </w:rPr>
        <w:t xml:space="preserve"> day </w:t>
      </w:r>
      <w:r w:rsidRPr="00B511DE">
        <w:rPr>
          <w:b w:val="0"/>
        </w:rPr>
        <w:t>January, 2017 TAXING</w:t>
      </w:r>
      <w:r w:rsidRPr="00B511DE">
        <w:rPr>
          <w:b w:val="0"/>
          <w:spacing w:val="-16"/>
        </w:rPr>
        <w:t xml:space="preserve"> </w:t>
      </w:r>
      <w:r w:rsidRPr="00B511DE">
        <w:rPr>
          <w:b w:val="0"/>
        </w:rPr>
        <w:t>AUTHORITY:</w:t>
      </w:r>
    </w:p>
    <w:p w14:paraId="0C5A01D9" w14:textId="77777777" w:rsidR="00B511DE" w:rsidRPr="00B511DE" w:rsidRDefault="00B511DE" w:rsidP="00B511DE">
      <w:pPr>
        <w:pStyle w:val="BodyText"/>
        <w:spacing w:before="6"/>
        <w:rPr>
          <w:b w:val="0"/>
          <w:sz w:val="21"/>
        </w:rPr>
      </w:pPr>
    </w:p>
    <w:p w14:paraId="74058FAF" w14:textId="77777777" w:rsidR="00B511DE" w:rsidRPr="00B511DE" w:rsidRDefault="00B511DE" w:rsidP="00B511DE">
      <w:pPr>
        <w:pStyle w:val="BodyText"/>
        <w:tabs>
          <w:tab w:val="left" w:pos="4320"/>
        </w:tabs>
        <w:spacing w:before="6"/>
        <w:outlineLvl w:val="0"/>
        <w:rPr>
          <w:b w:val="0"/>
        </w:rPr>
      </w:pPr>
      <w:r w:rsidRPr="00B511DE">
        <w:rPr>
          <w:b w:val="0"/>
        </w:rPr>
        <mc:AlternateContent>
          <mc:Choice Requires="wps">
            <w:drawing>
              <wp:anchor distT="0" distB="0" distL="0" distR="0" simplePos="0" relativeHeight="251660288" behindDoc="0" locked="0" layoutInCell="1" allowOverlap="1" wp14:anchorId="094945A2" wp14:editId="5B00FEE3">
                <wp:simplePos x="0" y="0"/>
                <wp:positionH relativeFrom="page">
                  <wp:posOffset>3657600</wp:posOffset>
                </wp:positionH>
                <wp:positionV relativeFrom="paragraph">
                  <wp:posOffset>184785</wp:posOffset>
                </wp:positionV>
                <wp:extent cx="2743200" cy="0"/>
                <wp:effectExtent l="12700" t="6985" r="25400" b="31115"/>
                <wp:wrapTopAndBottom/>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EC3F0" id="Line 9"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4.55pt" to="7in,1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YoxICAAAoBAAADgAAAGRycy9lMm9Eb2MueG1srFPBjtowEL1X6j9YvkMSNmUhIqyqBHqhLdJu&#10;P8DYDrHq2JZtCKjqv3dsCGLby2rVHJyxZ+b5zbzx4unUSXTk1gmtSpyNU4y4opoJtS/xj5f1aIaR&#10;80QxIrXiJT5zh5+WHz8selPwiW61ZNwiAFGu6E2JW+9NkSSOtrwjbqwNV+BstO2Ih63dJ8ySHtA7&#10;mUzSdJr02jJjNeXOwWl9ceJlxG8aTv33pnHcI1li4ObjauO6C2uyXJBib4lpBb3SIO9g0RGh4NIb&#10;VE08QQcr/oHqBLXa6caPqe4S3TSC8lgDVJOlf1Xz3BLDYy3QHGdubXL/D5Z+O24tEqzEE4wU6UCi&#10;jVAczUNneuMKCKjU1oba6Ek9m42mPx1SumqJ2vPI8OVsIC0LGcmrlLBxBvB3/VfNIIYcvI5tOjW2&#10;C5DQAHSKapxvavCTRxQOJ4/5A0iMER18CSmGRGOd/8J1h4JRYgmcIzA5bpwPREgxhIR7lF4LKaPY&#10;UqG+xNN0Po0JTkvBgjOEObvfVdKiIwnjEr9YFXjuw6w+KBbBWk7Y6mp7IuTFhsulCnhQCtC5Wpd5&#10;+DVP56vZapaP8sl0NcrTuh59Xlf5aLrOHj/VD3VV1dnvQC3Li1YwxlVgN8xmlr9N++sruUzVbTpv&#10;bUheo8d+AdnhH0lHLYN8l0HYaXbe2kFjGMcYfH06Yd7v92DfP/DlHwAAAP//AwBQSwMEFAAGAAgA&#10;AAAhANUq5aXfAAAACgEAAA8AAABkcnMvZG93bnJldi54bWxMj8FuwjAQRO+V+AdrK/VWbJAAE+Ig&#10;1IpKHKqqgHo28ZKkiddRbEj4+xr10B53djTzJl0PtmFX7HzlSMFkLIAh5c5UVCg4HrbPEpgPmoxu&#10;HKGCG3pYZ6OHVCfG9fSJ130oWAwhn2gFZQhtwrnPS7Taj12LFH9n11kd4tkV3HS6j+G24VMh5tzq&#10;imJDqVt8KTGv9xer4F3yV/dRf+W37/7wJuWuXi52R6WeHofNCljAIfyZ4Y4f0SGLTCd3IeNZo2C2&#10;mMctQcF0OQF2Nwgho3L6VXiW8v8Tsh8AAAD//wMAUEsBAi0AFAAGAAgAAAAhAOSZw8D7AAAA4QEA&#10;ABMAAAAAAAAAAAAAAAAAAAAAAFtDb250ZW50X1R5cGVzXS54bWxQSwECLQAUAAYACAAAACEAI7Jq&#10;4dcAAACUAQAACwAAAAAAAAAAAAAAAAAsAQAAX3JlbHMvLnJlbHNQSwECLQAUAAYACAAAACEA/5zY&#10;oxICAAAoBAAADgAAAAAAAAAAAAAAAAAsAgAAZHJzL2Uyb0RvYy54bWxQSwECLQAUAAYACAAAACEA&#10;1Srlpd8AAAAKAQAADwAAAAAAAAAAAAAAAABqBAAAZHJzL2Rvd25yZXYueG1sUEsFBgAAAAAEAAQA&#10;8wAAAHYFAAAAAA==&#10;" strokeweight=".48pt">
                <w10:wrap type="topAndBottom" anchorx="page"/>
              </v:line>
            </w:pict>
          </mc:Fallback>
        </mc:AlternateContent>
      </w:r>
      <w:r w:rsidRPr="00B511DE">
        <w:rPr>
          <w:b w:val="0"/>
          <w:sz w:val="21"/>
        </w:rPr>
        <w:tab/>
      </w:r>
      <w:r w:rsidRPr="00B511DE">
        <w:rPr>
          <w:b w:val="0"/>
        </w:rPr>
        <w:t xml:space="preserve">CHRISTOPHER WALLACE, DISTRICT </w:t>
      </w:r>
    </w:p>
    <w:p w14:paraId="14663313" w14:textId="77777777" w:rsidR="00B511DE" w:rsidRPr="00B511DE" w:rsidRDefault="00B511DE" w:rsidP="00B511DE">
      <w:pPr>
        <w:pStyle w:val="BodyText"/>
        <w:tabs>
          <w:tab w:val="left" w:pos="4320"/>
        </w:tabs>
        <w:spacing w:before="6"/>
        <w:ind w:left="4500"/>
        <w:rPr>
          <w:b w:val="0"/>
        </w:rPr>
      </w:pPr>
      <w:r w:rsidRPr="00B511DE">
        <w:rPr>
          <w:b w:val="0"/>
        </w:rPr>
        <w:t>MANAGER,  PEMBROKE HARBOR COMMUNITY DEVELOPMENT DISTRICT</w:t>
      </w:r>
    </w:p>
    <w:p w14:paraId="2FC2152D" w14:textId="77777777" w:rsidR="00B511DE" w:rsidRPr="00B511DE" w:rsidRDefault="00B511DE" w:rsidP="00B511DE">
      <w:pPr>
        <w:pStyle w:val="BodyText"/>
        <w:tabs>
          <w:tab w:val="left" w:pos="4320"/>
        </w:tabs>
        <w:spacing w:before="6"/>
        <w:ind w:left="4500"/>
        <w:rPr>
          <w:b w:val="0"/>
          <w:sz w:val="21"/>
        </w:rPr>
      </w:pPr>
      <w:r w:rsidRPr="00B511DE">
        <w:rPr>
          <w:b w:val="0"/>
        </w:rPr>
        <w:t>23</w:t>
      </w:r>
      <w:r w:rsidRPr="00B511DE">
        <w:rPr>
          <w:b w:val="0"/>
          <w:vertAlign w:val="superscript"/>
        </w:rPr>
        <w:t>rd</w:t>
      </w:r>
      <w:r w:rsidRPr="00B511DE">
        <w:rPr>
          <w:b w:val="0"/>
        </w:rPr>
        <w:t xml:space="preserve"> day of January, 2017</w:t>
      </w:r>
    </w:p>
    <w:p w14:paraId="43B33ECE" w14:textId="77777777" w:rsidR="00B511DE" w:rsidRPr="00B511DE" w:rsidRDefault="00B511DE" w:rsidP="00B511DE">
      <w:pPr>
        <w:pStyle w:val="BodyText"/>
        <w:spacing w:line="20" w:lineRule="exact"/>
        <w:ind w:left="4435"/>
        <w:rPr>
          <w:b w:val="0"/>
          <w:sz w:val="2"/>
        </w:rPr>
      </w:pPr>
    </w:p>
    <w:p w14:paraId="4E7D4E69" w14:textId="77777777" w:rsidR="00B511DE" w:rsidRPr="00B511DE" w:rsidRDefault="00B511DE" w:rsidP="00B511DE">
      <w:pPr>
        <w:pStyle w:val="BodyText"/>
        <w:rPr>
          <w:b w:val="0"/>
          <w:sz w:val="20"/>
        </w:rPr>
      </w:pPr>
    </w:p>
    <w:p w14:paraId="3835E95D" w14:textId="77777777" w:rsidR="00B511DE" w:rsidRPr="00B511DE" w:rsidRDefault="00B511DE" w:rsidP="00B511DE">
      <w:pPr>
        <w:pStyle w:val="BodyText"/>
        <w:rPr>
          <w:b w:val="0"/>
          <w:sz w:val="20"/>
        </w:rPr>
      </w:pPr>
    </w:p>
    <w:p w14:paraId="074658C0" w14:textId="77777777" w:rsidR="00B511DE" w:rsidRPr="00B511DE" w:rsidRDefault="00B511DE" w:rsidP="00B511DE">
      <w:pPr>
        <w:pStyle w:val="BodyText"/>
        <w:spacing w:before="3"/>
        <w:rPr>
          <w:b w:val="0"/>
        </w:rPr>
      </w:pPr>
    </w:p>
    <w:p w14:paraId="30C76790" w14:textId="77777777" w:rsidR="00B511DE" w:rsidRPr="00B511DE" w:rsidRDefault="00B511DE" w:rsidP="00B511DE">
      <w:pPr>
        <w:pStyle w:val="BodyText"/>
        <w:spacing w:before="69"/>
        <w:ind w:left="119" w:right="3947"/>
        <w:rPr>
          <w:b w:val="0"/>
        </w:rPr>
      </w:pPr>
      <w:r w:rsidRPr="00B511DE">
        <w:rPr>
          <w:b w:val="0"/>
        </w:rPr>
        <w:t>Approved as to form:</w:t>
      </w:r>
    </w:p>
    <w:p w14:paraId="6CDCC06C" w14:textId="77777777" w:rsidR="00B511DE" w:rsidRPr="00B511DE" w:rsidRDefault="00B511DE" w:rsidP="00B511DE">
      <w:pPr>
        <w:pStyle w:val="BodyText"/>
        <w:rPr>
          <w:b w:val="0"/>
          <w:sz w:val="20"/>
        </w:rPr>
      </w:pPr>
    </w:p>
    <w:p w14:paraId="6BCEE984" w14:textId="77777777" w:rsidR="00B511DE" w:rsidRPr="00B511DE" w:rsidRDefault="00B511DE" w:rsidP="00B511DE">
      <w:pPr>
        <w:pStyle w:val="BodyText"/>
        <w:rPr>
          <w:b w:val="0"/>
          <w:sz w:val="20"/>
        </w:rPr>
      </w:pPr>
    </w:p>
    <w:p w14:paraId="7BE15793" w14:textId="77777777" w:rsidR="00B511DE" w:rsidRPr="00B511DE" w:rsidRDefault="00B511DE" w:rsidP="00B511DE">
      <w:pPr>
        <w:pStyle w:val="BodyText"/>
        <w:spacing w:before="8"/>
        <w:rPr>
          <w:b w:val="0"/>
          <w:sz w:val="27"/>
        </w:rPr>
      </w:pPr>
      <w:r w:rsidRPr="00B511DE">
        <w:rPr>
          <w:b w:val="0"/>
        </w:rPr>
        <mc:AlternateContent>
          <mc:Choice Requires="wps">
            <w:drawing>
              <wp:anchor distT="0" distB="0" distL="0" distR="0" simplePos="0" relativeHeight="251661312" behindDoc="0" locked="0" layoutInCell="1" allowOverlap="1" wp14:anchorId="503F3CA8" wp14:editId="2506CBFB">
                <wp:simplePos x="0" y="0"/>
                <wp:positionH relativeFrom="page">
                  <wp:posOffset>914400</wp:posOffset>
                </wp:positionH>
                <wp:positionV relativeFrom="paragraph">
                  <wp:posOffset>230505</wp:posOffset>
                </wp:positionV>
                <wp:extent cx="2362200" cy="0"/>
                <wp:effectExtent l="12700" t="14605" r="25400" b="2349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32FED"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15pt" to="258pt,1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DqsxECAAAoBAAADgAAAGRycy9lMm9Eb2MueG1srFNNj9sgEL1X6n9A3BN/bOomVpxVZSe9bLuR&#10;dvsDCOAYFQMCEieq+t87kDjKtpeqqg94YGYeb+YNy8dTL9GRWye0qnA2TTHiimom1L7C3143kzlG&#10;zhPFiNSKV/jMHX5cvX+3HEzJc91pybhFAKJcOZgKd96bMkkc7XhP3FQbrsDZatsTD1u7T5glA6D3&#10;MsnTtEgGbZmxmnLn4LS5OPEq4rctp/65bR33SFYYuPm42rjuwpqslqTcW2I6Qa80yD+w6IlQcOkN&#10;qiGeoIMVf0D1glrtdOunVPeJbltBeawBqsnS36p56YjhsRZojjO3Nrn/B0u/HrcWCQbaYaRIDxI9&#10;CcVRHjozGFdCQK22NtRGT+rFPGn63SGl646oPY8MX88G0rKQkbxJCRtnAH83fNEMYsjB69imU2v7&#10;AAkNQKeoxvmmBj95ROEwfyhykBgjOvoSUo6Jxjr/meseBaPCEjhHYHJ8cj4QIeUYEu5ReiOkjGJL&#10;hYYKF+miiAlOS8GCM4Q5u9/V0qIjCeMSv1gVeO7DrD4oFsE6Ttj6ansi5MWGy6UKeFAK0Llal3n4&#10;sUgX6/l6PpvM8mI9maVNM/m0qWeTYpN9/NA8NHXdZD8DtWxWdoIxrgK7cTaz2d9pf30ll6m6Teet&#10;Dclb9NgvIDv+I+moZZDvMgg7zc5bO2oM4xiDr08nzPv9Huz7B776BQAA//8DAFBLAwQUAAYACAAA&#10;ACEAGkBWe94AAAAJAQAADwAAAGRycy9kb3ducmV2LnhtbEyPzU7DMBCE70i8g7VI3KjTH0IIcSoE&#10;AqkHVNFWnN14SdLE6yh2m/TtWcSBHmd2NPtNthxtK07Y+9qRgukkAoFUOFNTqWC3fbtLQPigyejW&#10;ESo4o4dlfn2V6dS4gT7xtAml4BLyqVZQhdClUvqiQqv9xHVIfPt2vdWBZV9K0+uBy20rZ1EUS6tr&#10;4g+V7vClwqLZHK2Cj0S+unXzVZwPw/Y9SVbN48Nqp9Ttzfj8BCLgGP7D8IvP6JAz094dyXjRsl4s&#10;eEtQMI/nIDhwP43Z2P8ZMs/k5YL8BwAA//8DAFBLAQItABQABgAIAAAAIQDkmcPA+wAAAOEBAAAT&#10;AAAAAAAAAAAAAAAAAAAAAABbQ29udGVudF9UeXBlc10ueG1sUEsBAi0AFAAGAAgAAAAhACOyauHX&#10;AAAAlAEAAAsAAAAAAAAAAAAAAAAALAEAAF9yZWxzLy5yZWxzUEsBAi0AFAAGAAgAAAAhAOyw6rMR&#10;AgAAKAQAAA4AAAAAAAAAAAAAAAAALAIAAGRycy9lMm9Eb2MueG1sUEsBAi0AFAAGAAgAAAAhABpA&#10;VnveAAAACQEAAA8AAAAAAAAAAAAAAAAAaQQAAGRycy9kb3ducmV2LnhtbFBLBQYAAAAABAAEAPMA&#10;AAB0BQAAAAA=&#10;" strokeweight=".48pt">
                <w10:wrap type="topAndBottom" anchorx="page"/>
              </v:line>
            </w:pict>
          </mc:Fallback>
        </mc:AlternateContent>
      </w:r>
    </w:p>
    <w:p w14:paraId="0EE98E87" w14:textId="77777777" w:rsidR="00B511DE" w:rsidRPr="00B511DE" w:rsidRDefault="00B511DE" w:rsidP="00B511DE">
      <w:pPr>
        <w:pStyle w:val="BodyText"/>
        <w:spacing w:line="247" w:lineRule="exact"/>
        <w:ind w:left="119" w:right="3947"/>
        <w:outlineLvl w:val="0"/>
        <w:rPr>
          <w:b w:val="0"/>
        </w:rPr>
      </w:pPr>
      <w:r w:rsidRPr="00B511DE">
        <w:rPr>
          <w:b w:val="0"/>
        </w:rPr>
        <w:t>Mila Schwartzreich, General Counsel</w:t>
      </w:r>
    </w:p>
    <w:p w14:paraId="310D88B7" w14:textId="77777777" w:rsidR="00B511DE" w:rsidRPr="00B511DE" w:rsidRDefault="00B511DE" w:rsidP="00B511DE">
      <w:pPr>
        <w:pStyle w:val="BodyText"/>
        <w:ind w:left="119" w:right="3947"/>
        <w:rPr>
          <w:b w:val="0"/>
        </w:rPr>
      </w:pPr>
      <w:r w:rsidRPr="00B511DE">
        <w:rPr>
          <w:b w:val="0"/>
        </w:rPr>
        <w:t>Broward County Property Appraiser’s Office</w:t>
      </w:r>
    </w:p>
    <w:p w14:paraId="1D8484D7" w14:textId="77777777" w:rsidR="00B511DE" w:rsidRPr="00B511DE" w:rsidRDefault="00B511DE" w:rsidP="00B511DE">
      <w:pPr>
        <w:jc w:val="center"/>
      </w:pPr>
    </w:p>
    <w:sectPr w:rsidR="00B511DE" w:rsidRPr="00B511DE" w:rsidSect="00266D15">
      <w:pgSz w:w="12240" w:h="15840"/>
      <w:pgMar w:top="1440" w:right="171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C3BFD" w14:textId="77777777" w:rsidR="00EF33A6" w:rsidRDefault="00EF33A6" w:rsidP="00377FBC">
      <w:r>
        <w:separator/>
      </w:r>
    </w:p>
  </w:endnote>
  <w:endnote w:type="continuationSeparator" w:id="0">
    <w:p w14:paraId="1CF22B03" w14:textId="77777777" w:rsidR="00EF33A6" w:rsidRDefault="00EF33A6" w:rsidP="0037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81681" w14:textId="77777777" w:rsidR="00EF33A6" w:rsidRDefault="00EF33A6" w:rsidP="00377FBC">
      <w:r>
        <w:separator/>
      </w:r>
    </w:p>
  </w:footnote>
  <w:footnote w:type="continuationSeparator" w:id="0">
    <w:p w14:paraId="7BFFD9A0" w14:textId="77777777" w:rsidR="00EF33A6" w:rsidRDefault="00EF33A6" w:rsidP="00377F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pStyle w:val="Quick1"/>
      <w:lvlText w:val="%1."/>
      <w:lvlJc w:val="left"/>
      <w:pPr>
        <w:tabs>
          <w:tab w:val="num" w:pos="1440"/>
        </w:tabs>
      </w:pPr>
    </w:lvl>
  </w:abstractNum>
  <w:abstractNum w:abstractNumId="1">
    <w:nsid w:val="15F219AA"/>
    <w:multiLevelType w:val="hybridMultilevel"/>
    <w:tmpl w:val="92AC5E08"/>
    <w:lvl w:ilvl="0" w:tplc="D5D28428">
      <w:start w:val="1"/>
      <w:numFmt w:val="decimal"/>
      <w:lvlText w:val="%1."/>
      <w:lvlJc w:val="left"/>
      <w:pPr>
        <w:ind w:left="1440" w:hanging="720"/>
      </w:pPr>
      <w:rPr>
        <w:rFonts w:hint="default"/>
      </w:rPr>
    </w:lvl>
    <w:lvl w:ilvl="1" w:tplc="EFCE775E">
      <w:start w:val="1"/>
      <w:numFmt w:val="lowerLetter"/>
      <w:lvlText w:val="%2."/>
      <w:lvlJc w:val="left"/>
      <w:pPr>
        <w:ind w:left="1840" w:hanging="40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A5C3994"/>
    <w:multiLevelType w:val="hybridMultilevel"/>
    <w:tmpl w:val="34CA8A3A"/>
    <w:lvl w:ilvl="0" w:tplc="3A9E485C">
      <w:start w:val="1"/>
      <w:numFmt w:val="decimal"/>
      <w:lvlText w:val="%1."/>
      <w:lvlJc w:val="left"/>
      <w:pPr>
        <w:ind w:left="120" w:hanging="720"/>
        <w:jc w:val="left"/>
      </w:pPr>
      <w:rPr>
        <w:rFonts w:ascii="Times New Roman" w:eastAsia="Times New Roman" w:hAnsi="Times New Roman" w:cs="Times New Roman" w:hint="default"/>
        <w:spacing w:val="-1"/>
        <w:w w:val="100"/>
        <w:sz w:val="24"/>
        <w:szCs w:val="24"/>
      </w:rPr>
    </w:lvl>
    <w:lvl w:ilvl="1" w:tplc="780858E0">
      <w:start w:val="1"/>
      <w:numFmt w:val="bullet"/>
      <w:lvlText w:val="•"/>
      <w:lvlJc w:val="left"/>
      <w:pPr>
        <w:ind w:left="1068" w:hanging="720"/>
      </w:pPr>
      <w:rPr>
        <w:rFonts w:hint="default"/>
      </w:rPr>
    </w:lvl>
    <w:lvl w:ilvl="2" w:tplc="16201DFA">
      <w:start w:val="1"/>
      <w:numFmt w:val="bullet"/>
      <w:lvlText w:val="•"/>
      <w:lvlJc w:val="left"/>
      <w:pPr>
        <w:ind w:left="2016" w:hanging="720"/>
      </w:pPr>
      <w:rPr>
        <w:rFonts w:hint="default"/>
      </w:rPr>
    </w:lvl>
    <w:lvl w:ilvl="3" w:tplc="5F98E988">
      <w:start w:val="1"/>
      <w:numFmt w:val="bullet"/>
      <w:lvlText w:val="•"/>
      <w:lvlJc w:val="left"/>
      <w:pPr>
        <w:ind w:left="2964" w:hanging="720"/>
      </w:pPr>
      <w:rPr>
        <w:rFonts w:hint="default"/>
      </w:rPr>
    </w:lvl>
    <w:lvl w:ilvl="4" w:tplc="95A68DFC">
      <w:start w:val="1"/>
      <w:numFmt w:val="bullet"/>
      <w:lvlText w:val="•"/>
      <w:lvlJc w:val="left"/>
      <w:pPr>
        <w:ind w:left="3912" w:hanging="720"/>
      </w:pPr>
      <w:rPr>
        <w:rFonts w:hint="default"/>
      </w:rPr>
    </w:lvl>
    <w:lvl w:ilvl="5" w:tplc="8D7EA46C">
      <w:start w:val="1"/>
      <w:numFmt w:val="bullet"/>
      <w:lvlText w:val="•"/>
      <w:lvlJc w:val="left"/>
      <w:pPr>
        <w:ind w:left="4860" w:hanging="720"/>
      </w:pPr>
      <w:rPr>
        <w:rFonts w:hint="default"/>
      </w:rPr>
    </w:lvl>
    <w:lvl w:ilvl="6" w:tplc="6B3EACD6">
      <w:start w:val="1"/>
      <w:numFmt w:val="bullet"/>
      <w:lvlText w:val="•"/>
      <w:lvlJc w:val="left"/>
      <w:pPr>
        <w:ind w:left="5808" w:hanging="720"/>
      </w:pPr>
      <w:rPr>
        <w:rFonts w:hint="default"/>
      </w:rPr>
    </w:lvl>
    <w:lvl w:ilvl="7" w:tplc="22E89E3A">
      <w:start w:val="1"/>
      <w:numFmt w:val="bullet"/>
      <w:lvlText w:val="•"/>
      <w:lvlJc w:val="left"/>
      <w:pPr>
        <w:ind w:left="6756" w:hanging="720"/>
      </w:pPr>
      <w:rPr>
        <w:rFonts w:hint="default"/>
      </w:rPr>
    </w:lvl>
    <w:lvl w:ilvl="8" w:tplc="A698845A">
      <w:start w:val="1"/>
      <w:numFmt w:val="bullet"/>
      <w:lvlText w:val="•"/>
      <w:lvlJc w:val="left"/>
      <w:pPr>
        <w:ind w:left="7704" w:hanging="720"/>
      </w:pPr>
      <w:rPr>
        <w:rFonts w:hint="default"/>
      </w:rPr>
    </w:lvl>
  </w:abstractNum>
  <w:abstractNum w:abstractNumId="3">
    <w:nsid w:val="6D714AF9"/>
    <w:multiLevelType w:val="hybridMultilevel"/>
    <w:tmpl w:val="767E5DCA"/>
    <w:lvl w:ilvl="0" w:tplc="4488E0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183CE1"/>
    <w:multiLevelType w:val="hybridMultilevel"/>
    <w:tmpl w:val="869EC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000"/>
    <w:rsid w:val="000637B9"/>
    <w:rsid w:val="00093753"/>
    <w:rsid w:val="000A0A58"/>
    <w:rsid w:val="001112C9"/>
    <w:rsid w:val="00121BDF"/>
    <w:rsid w:val="00153752"/>
    <w:rsid w:val="00197A67"/>
    <w:rsid w:val="00197AF1"/>
    <w:rsid w:val="001C4C97"/>
    <w:rsid w:val="001E5F58"/>
    <w:rsid w:val="001F3232"/>
    <w:rsid w:val="00212FBB"/>
    <w:rsid w:val="0024251E"/>
    <w:rsid w:val="00266D15"/>
    <w:rsid w:val="00300204"/>
    <w:rsid w:val="00313EE3"/>
    <w:rsid w:val="0031716B"/>
    <w:rsid w:val="00376ED8"/>
    <w:rsid w:val="00377FBC"/>
    <w:rsid w:val="003D2BFB"/>
    <w:rsid w:val="00411917"/>
    <w:rsid w:val="00422EAD"/>
    <w:rsid w:val="0042503E"/>
    <w:rsid w:val="00445D5E"/>
    <w:rsid w:val="00476074"/>
    <w:rsid w:val="004827BC"/>
    <w:rsid w:val="00484624"/>
    <w:rsid w:val="004B378E"/>
    <w:rsid w:val="004B4CC0"/>
    <w:rsid w:val="004B5789"/>
    <w:rsid w:val="004E0A48"/>
    <w:rsid w:val="004F3C62"/>
    <w:rsid w:val="004F6C1B"/>
    <w:rsid w:val="0051677F"/>
    <w:rsid w:val="0053504E"/>
    <w:rsid w:val="00546815"/>
    <w:rsid w:val="00582621"/>
    <w:rsid w:val="005E0F45"/>
    <w:rsid w:val="00606AA5"/>
    <w:rsid w:val="00621508"/>
    <w:rsid w:val="006905A1"/>
    <w:rsid w:val="006A1B4C"/>
    <w:rsid w:val="006B7CF8"/>
    <w:rsid w:val="006C4BAC"/>
    <w:rsid w:val="006C6610"/>
    <w:rsid w:val="006D316B"/>
    <w:rsid w:val="006F3698"/>
    <w:rsid w:val="00727009"/>
    <w:rsid w:val="007761EA"/>
    <w:rsid w:val="007B564F"/>
    <w:rsid w:val="007D5860"/>
    <w:rsid w:val="00810687"/>
    <w:rsid w:val="00833216"/>
    <w:rsid w:val="008351C1"/>
    <w:rsid w:val="00862A10"/>
    <w:rsid w:val="00894A40"/>
    <w:rsid w:val="008E08B0"/>
    <w:rsid w:val="0092536A"/>
    <w:rsid w:val="00931000"/>
    <w:rsid w:val="009666B4"/>
    <w:rsid w:val="0097609E"/>
    <w:rsid w:val="009F2925"/>
    <w:rsid w:val="00A32E37"/>
    <w:rsid w:val="00A34B8A"/>
    <w:rsid w:val="00A40F61"/>
    <w:rsid w:val="00A422BC"/>
    <w:rsid w:val="00A425DA"/>
    <w:rsid w:val="00A44AE6"/>
    <w:rsid w:val="00A50B56"/>
    <w:rsid w:val="00A67BD6"/>
    <w:rsid w:val="00A853E3"/>
    <w:rsid w:val="00AA062B"/>
    <w:rsid w:val="00AB3DBF"/>
    <w:rsid w:val="00AD0083"/>
    <w:rsid w:val="00AF1EFB"/>
    <w:rsid w:val="00B11C47"/>
    <w:rsid w:val="00B20556"/>
    <w:rsid w:val="00B35D80"/>
    <w:rsid w:val="00B511DE"/>
    <w:rsid w:val="00B56E75"/>
    <w:rsid w:val="00B872AB"/>
    <w:rsid w:val="00B90BFE"/>
    <w:rsid w:val="00B94684"/>
    <w:rsid w:val="00B96AF8"/>
    <w:rsid w:val="00C11971"/>
    <w:rsid w:val="00C26CD2"/>
    <w:rsid w:val="00C60370"/>
    <w:rsid w:val="00C63484"/>
    <w:rsid w:val="00C85183"/>
    <w:rsid w:val="00CB2EE4"/>
    <w:rsid w:val="00CD6DDC"/>
    <w:rsid w:val="00D413BF"/>
    <w:rsid w:val="00D71E26"/>
    <w:rsid w:val="00D93CB0"/>
    <w:rsid w:val="00D96BF4"/>
    <w:rsid w:val="00DB2EB8"/>
    <w:rsid w:val="00DC6A67"/>
    <w:rsid w:val="00DE4989"/>
    <w:rsid w:val="00DE6EAB"/>
    <w:rsid w:val="00DF4F31"/>
    <w:rsid w:val="00E10306"/>
    <w:rsid w:val="00E22FF0"/>
    <w:rsid w:val="00E348B1"/>
    <w:rsid w:val="00EA7E42"/>
    <w:rsid w:val="00EB7750"/>
    <w:rsid w:val="00ED4B31"/>
    <w:rsid w:val="00EE1FC3"/>
    <w:rsid w:val="00EF33A6"/>
    <w:rsid w:val="00F26864"/>
    <w:rsid w:val="00FC173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98BF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2">
    <w:name w:val="heading 2"/>
    <w:basedOn w:val="Normal"/>
    <w:next w:val="Normal"/>
    <w:link w:val="Heading2Char"/>
    <w:qFormat/>
    <w:rsid w:val="00377FBC"/>
    <w:pPr>
      <w:keepNext/>
      <w:outlineLvl w:val="1"/>
    </w:pPr>
    <w:rPr>
      <w:rFonts w:ascii="Times New Roman" w:eastAsia="Times New Roman" w:hAnsi="Times New Roman" w:cs="Times New Roman"/>
      <w:sz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77FBC"/>
    <w:rPr>
      <w:rFonts w:ascii="Times New Roman" w:eastAsia="Times New Roman" w:hAnsi="Times New Roman" w:cs="Times New Roman"/>
      <w:u w:val="single"/>
      <w:lang w:eastAsia="en-US"/>
    </w:rPr>
  </w:style>
  <w:style w:type="paragraph" w:styleId="Header">
    <w:name w:val="header"/>
    <w:basedOn w:val="Normal"/>
    <w:link w:val="HeaderChar"/>
    <w:uiPriority w:val="99"/>
    <w:unhideWhenUsed/>
    <w:rsid w:val="00377FBC"/>
    <w:pPr>
      <w:tabs>
        <w:tab w:val="center" w:pos="4320"/>
        <w:tab w:val="right" w:pos="8640"/>
      </w:tabs>
    </w:pPr>
  </w:style>
  <w:style w:type="character" w:customStyle="1" w:styleId="HeaderChar">
    <w:name w:val="Header Char"/>
    <w:basedOn w:val="DefaultParagraphFont"/>
    <w:link w:val="Header"/>
    <w:uiPriority w:val="99"/>
    <w:rsid w:val="00377FBC"/>
    <w:rPr>
      <w:sz w:val="24"/>
    </w:rPr>
  </w:style>
  <w:style w:type="paragraph" w:styleId="Footer">
    <w:name w:val="footer"/>
    <w:basedOn w:val="Normal"/>
    <w:link w:val="FooterChar"/>
    <w:uiPriority w:val="99"/>
    <w:unhideWhenUsed/>
    <w:rsid w:val="00377FBC"/>
    <w:pPr>
      <w:tabs>
        <w:tab w:val="center" w:pos="4320"/>
        <w:tab w:val="right" w:pos="8640"/>
      </w:tabs>
    </w:pPr>
  </w:style>
  <w:style w:type="character" w:customStyle="1" w:styleId="FooterChar">
    <w:name w:val="Footer Char"/>
    <w:basedOn w:val="DefaultParagraphFont"/>
    <w:link w:val="Footer"/>
    <w:uiPriority w:val="99"/>
    <w:rsid w:val="00377FBC"/>
    <w:rPr>
      <w:sz w:val="24"/>
    </w:rPr>
  </w:style>
  <w:style w:type="paragraph" w:customStyle="1" w:styleId="Quick1">
    <w:name w:val="Quick 1."/>
    <w:basedOn w:val="Normal"/>
    <w:rsid w:val="00C11971"/>
    <w:pPr>
      <w:widowControl w:val="0"/>
      <w:numPr>
        <w:numId w:val="1"/>
      </w:numPr>
      <w:ind w:left="1440" w:hanging="720"/>
    </w:pPr>
    <w:rPr>
      <w:rFonts w:ascii="Times New Roman" w:eastAsia="Times New Roman" w:hAnsi="Times New Roman" w:cs="Times New Roman"/>
      <w:snapToGrid w:val="0"/>
      <w:lang w:eastAsia="en-US"/>
    </w:rPr>
  </w:style>
  <w:style w:type="paragraph" w:styleId="BalloonText">
    <w:name w:val="Balloon Text"/>
    <w:basedOn w:val="Normal"/>
    <w:link w:val="BalloonTextChar"/>
    <w:uiPriority w:val="99"/>
    <w:semiHidden/>
    <w:unhideWhenUsed/>
    <w:rsid w:val="003D2B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BFB"/>
    <w:rPr>
      <w:rFonts w:ascii="Lucida Grande" w:hAnsi="Lucida Grande" w:cs="Lucida Grande"/>
      <w:sz w:val="18"/>
      <w:szCs w:val="18"/>
    </w:rPr>
  </w:style>
  <w:style w:type="paragraph" w:styleId="BlockText">
    <w:name w:val="Block Text"/>
    <w:basedOn w:val="Normal"/>
    <w:unhideWhenUsed/>
    <w:rsid w:val="004B578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ListParagraph">
    <w:name w:val="List Paragraph"/>
    <w:basedOn w:val="Normal"/>
    <w:uiPriority w:val="1"/>
    <w:qFormat/>
    <w:rsid w:val="00484624"/>
    <w:pPr>
      <w:ind w:left="720"/>
      <w:contextualSpacing/>
    </w:pPr>
  </w:style>
  <w:style w:type="paragraph" w:styleId="Title">
    <w:name w:val="Title"/>
    <w:basedOn w:val="Normal"/>
    <w:link w:val="TitleChar"/>
    <w:qFormat/>
    <w:rsid w:val="00266D15"/>
    <w:pPr>
      <w:jc w:val="center"/>
    </w:pPr>
    <w:rPr>
      <w:rFonts w:ascii="Times" w:eastAsia="Times" w:hAnsi="Times" w:cs="Times New Roman"/>
      <w:b/>
      <w:noProof/>
      <w:lang w:eastAsia="en-US"/>
    </w:rPr>
  </w:style>
  <w:style w:type="character" w:customStyle="1" w:styleId="TitleChar">
    <w:name w:val="Title Char"/>
    <w:basedOn w:val="DefaultParagraphFont"/>
    <w:link w:val="Title"/>
    <w:rsid w:val="00266D15"/>
    <w:rPr>
      <w:rFonts w:ascii="Times" w:eastAsia="Times" w:hAnsi="Times" w:cs="Times New Roman"/>
      <w:b/>
      <w:noProof/>
      <w:sz w:val="24"/>
      <w:lang w:eastAsia="en-US"/>
    </w:rPr>
  </w:style>
  <w:style w:type="paragraph" w:styleId="BodyText">
    <w:name w:val="Body Text"/>
    <w:basedOn w:val="Normal"/>
    <w:link w:val="BodyTextChar"/>
    <w:rsid w:val="00266D15"/>
    <w:rPr>
      <w:rFonts w:ascii="Times" w:eastAsia="Times" w:hAnsi="Times" w:cs="Times New Roman"/>
      <w:b/>
      <w:noProof/>
      <w:lang w:eastAsia="en-US"/>
    </w:rPr>
  </w:style>
  <w:style w:type="character" w:customStyle="1" w:styleId="BodyTextChar">
    <w:name w:val="Body Text Char"/>
    <w:basedOn w:val="DefaultParagraphFont"/>
    <w:link w:val="BodyText"/>
    <w:rsid w:val="00266D15"/>
    <w:rPr>
      <w:rFonts w:ascii="Times" w:eastAsia="Times" w:hAnsi="Times" w:cs="Times New Roman"/>
      <w:b/>
      <w:noProof/>
      <w:sz w:val="24"/>
      <w:lang w:eastAsia="en-US"/>
    </w:rPr>
  </w:style>
  <w:style w:type="paragraph" w:customStyle="1" w:styleId="NormalText">
    <w:name w:val="Normal Text"/>
    <w:basedOn w:val="Normal"/>
    <w:rsid w:val="00F26864"/>
    <w:pPr>
      <w:overflowPunct w:val="0"/>
      <w:autoSpaceDE w:val="0"/>
      <w:autoSpaceDN w:val="0"/>
      <w:adjustRightInd w:val="0"/>
      <w:jc w:val="both"/>
      <w:textAlignment w:val="baseline"/>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6613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package" Target="embeddings/Microsoft_Excel_Worksheet1.xlsx"/><Relationship Id="rId9" Type="http://schemas.openxmlformats.org/officeDocument/2006/relationships/hyperlink" Target="mailto:hcimino@bcpa.ne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2078</Words>
  <Characters>11849</Characters>
  <Application>Microsoft Macintosh Word</Application>
  <DocSecurity>0</DocSecurity>
  <Lines>98</Lines>
  <Paragraphs>27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AGREEMENT</vt:lpstr>
      <vt:lpstr>MARTY KIAR, AS BROWARD COUNTY PROPERTY APPRAISER</vt:lpstr>
      <vt:lpstr>PEMBROKE HARBOR COMMUNITY DEVELOPMENT DISTRICT</vt:lpstr>
      <vt:lpstr>NON-AD VALOREM ASSESSMENTS</vt:lpstr>
      <vt:lpstr>Pembroke Harbor Community Development District</vt:lpstr>
      <vt:lpstr>Email: hcimino@bcpa.net</vt:lpstr>
      <vt:lpstr>PROPERTY APPRAISER:</vt:lpstr>
      <vt:lpstr>MARTY KIAR, BROWARD COUNTY</vt:lpstr>
      <vt:lpstr>PROPERTY APPRAISER</vt:lpstr>
      <vt:lpstr>/	CHRISTOPHER WALLACE, DISTRICT </vt:lpstr>
      <vt:lpstr>Mila Schwartzreich, General Counsel</vt:lpstr>
    </vt:vector>
  </TitlesOfParts>
  <Company>Munilytics</Company>
  <LinksUpToDate>false</LinksUpToDate>
  <CharactersWithSpaces>13900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Wallace</dc:creator>
  <cp:keywords/>
  <dc:description/>
  <cp:lastModifiedBy>Christopher Wallace</cp:lastModifiedBy>
  <cp:revision>4</cp:revision>
  <cp:lastPrinted>2015-06-11T20:21:00Z</cp:lastPrinted>
  <dcterms:created xsi:type="dcterms:W3CDTF">2017-06-12T21:02:00Z</dcterms:created>
  <dcterms:modified xsi:type="dcterms:W3CDTF">2017-10-09T19:13:00Z</dcterms:modified>
</cp:coreProperties>
</file>