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228F8" w14:textId="17C080DE" w:rsidR="005D233B" w:rsidRDefault="005D233B" w:rsidP="001B6348">
      <w:pPr>
        <w:rPr>
          <w:sz w:val="24"/>
        </w:rPr>
      </w:pPr>
    </w:p>
    <w:p w14:paraId="41ACE17B" w14:textId="5E71B492" w:rsidR="005D233B" w:rsidRDefault="000664E1" w:rsidP="001B6348">
      <w:pPr>
        <w:rPr>
          <w:sz w:val="24"/>
        </w:rPr>
      </w:pPr>
      <w:r>
        <w:rPr>
          <w:sz w:val="24"/>
        </w:rPr>
        <w:t>Dear ____________________</w:t>
      </w:r>
      <w:r w:rsidR="005D233B">
        <w:rPr>
          <w:sz w:val="24"/>
        </w:rPr>
        <w:t>,</w:t>
      </w:r>
    </w:p>
    <w:p w14:paraId="658BACEC" w14:textId="3DDA6C1D" w:rsidR="005D233B" w:rsidRDefault="005D233B" w:rsidP="001B6348">
      <w:pPr>
        <w:rPr>
          <w:sz w:val="24"/>
        </w:rPr>
      </w:pPr>
      <w:bookmarkStart w:id="0" w:name="_GoBack"/>
      <w:bookmarkEnd w:id="0"/>
    </w:p>
    <w:p w14:paraId="0680F24E" w14:textId="4B291F41" w:rsidR="0032477D" w:rsidRDefault="0032477D" w:rsidP="001B6348">
      <w:pPr>
        <w:rPr>
          <w:sz w:val="24"/>
        </w:rPr>
      </w:pPr>
    </w:p>
    <w:p w14:paraId="4164939F" w14:textId="5FA73438" w:rsidR="005D233B" w:rsidRDefault="005D233B" w:rsidP="005D233B">
      <w:pPr>
        <w:spacing w:line="480" w:lineRule="auto"/>
        <w:rPr>
          <w:sz w:val="24"/>
        </w:rPr>
      </w:pPr>
      <w:r>
        <w:rPr>
          <w:sz w:val="24"/>
        </w:rPr>
        <w:t>Welcome to Central Ohio Breast &amp; Endocrine Surgery. You have an appointment scheduled on</w:t>
      </w:r>
    </w:p>
    <w:p w14:paraId="2C8B2C99" w14:textId="750DE860" w:rsidR="005D233B" w:rsidRDefault="005D233B" w:rsidP="005D233B">
      <w:pPr>
        <w:spacing w:line="480" w:lineRule="auto"/>
        <w:rPr>
          <w:sz w:val="24"/>
        </w:rPr>
      </w:pPr>
      <w:r>
        <w:rPr>
          <w:sz w:val="24"/>
        </w:rPr>
        <w:t>______________________________________________________.</w:t>
      </w:r>
    </w:p>
    <w:p w14:paraId="3198A3BC" w14:textId="47CE3CB0" w:rsidR="005D233B" w:rsidRDefault="005D233B" w:rsidP="005D233B">
      <w:pPr>
        <w:spacing w:line="480" w:lineRule="auto"/>
        <w:rPr>
          <w:sz w:val="24"/>
        </w:rPr>
      </w:pPr>
    </w:p>
    <w:p w14:paraId="4DFAFA2A" w14:textId="138A4C50" w:rsidR="005D233B" w:rsidRDefault="005D233B" w:rsidP="005D233B">
      <w:pPr>
        <w:spacing w:line="480" w:lineRule="auto"/>
        <w:rPr>
          <w:sz w:val="24"/>
        </w:rPr>
      </w:pPr>
      <w:r>
        <w:rPr>
          <w:sz w:val="24"/>
        </w:rPr>
        <w:t xml:space="preserve">To expedite the check-in process, we ask that you complete the enclosed paperwork and bring it to your scheduled appointment. Please also bring your insurance cards and driver’s license. If you have any imaging (ultrasounds, mammograms, etc.) that were done outside of the OhioHealth or Mt. Carmel systems, please bring a disc with the images to your appointment. </w:t>
      </w:r>
      <w:r w:rsidR="00EE092B">
        <w:rPr>
          <w:sz w:val="24"/>
        </w:rPr>
        <w:t>To receive a disc, call the imaging center where you had your testing done and request a CD copy of your imaging.</w:t>
      </w:r>
    </w:p>
    <w:p w14:paraId="4B28F9FD" w14:textId="468EC375" w:rsidR="000664E1" w:rsidRDefault="0032477D" w:rsidP="000664E1">
      <w:pPr>
        <w:spacing w:line="480" w:lineRule="auto"/>
        <w:rPr>
          <w:sz w:val="24"/>
        </w:rPr>
      </w:pPr>
      <w:r>
        <w:rPr>
          <w:sz w:val="24"/>
        </w:rPr>
        <w:t>We look forward to seeing you at your scheduled appointment. If you have any questions about your appointment, please call us at 614-547-1770.</w:t>
      </w:r>
    </w:p>
    <w:p w14:paraId="6DED349F" w14:textId="77777777" w:rsidR="000664E1" w:rsidRDefault="000664E1" w:rsidP="000664E1">
      <w:pPr>
        <w:spacing w:line="480" w:lineRule="auto"/>
        <w:rPr>
          <w:sz w:val="24"/>
        </w:rPr>
      </w:pPr>
    </w:p>
    <w:p w14:paraId="6476D51B" w14:textId="3DB78D4C" w:rsidR="0032477D" w:rsidRPr="005D233B" w:rsidRDefault="000664E1" w:rsidP="000664E1">
      <w:pPr>
        <w:spacing w:line="480" w:lineRule="auto"/>
        <w:rPr>
          <w:sz w:val="24"/>
        </w:rPr>
      </w:pPr>
      <w:r>
        <w:rPr>
          <w:noProof/>
          <w:sz w:val="24"/>
          <w:lang w:eastAsia="en-US"/>
        </w:rPr>
        <mc:AlternateContent>
          <mc:Choice Requires="wps">
            <w:drawing>
              <wp:anchor distT="0" distB="0" distL="114300" distR="114300" simplePos="0" relativeHeight="251659264" behindDoc="0" locked="0" layoutInCell="1" allowOverlap="1" wp14:anchorId="45B46058" wp14:editId="5E9537BE">
                <wp:simplePos x="0" y="0"/>
                <wp:positionH relativeFrom="column">
                  <wp:posOffset>2341245</wp:posOffset>
                </wp:positionH>
                <wp:positionV relativeFrom="paragraph">
                  <wp:posOffset>9525</wp:posOffset>
                </wp:positionV>
                <wp:extent cx="4046855" cy="2360930"/>
                <wp:effectExtent l="0" t="0" r="0" b="1270"/>
                <wp:wrapSquare wrapText="bothSides"/>
                <wp:docPr id="203" name="Rectangle 203"/>
                <wp:cNvGraphicFramePr/>
                <a:graphic xmlns:a="http://schemas.openxmlformats.org/drawingml/2006/main">
                  <a:graphicData uri="http://schemas.microsoft.com/office/word/2010/wordprocessingShape">
                    <wps:wsp>
                      <wps:cNvSpPr/>
                      <wps:spPr>
                        <a:xfrm>
                          <a:off x="0" y="0"/>
                          <a:ext cx="4046855" cy="23609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44444" w14:textId="08662D58" w:rsidR="000664E1" w:rsidRPr="00C40BDD" w:rsidRDefault="000664E1" w:rsidP="001E6E00">
                            <w:pPr>
                              <w:spacing w:line="360" w:lineRule="auto"/>
                              <w:rPr>
                                <w:rStyle w:val="Heading2Char"/>
                              </w:rPr>
                            </w:pPr>
                            <w:r>
                              <w:rPr>
                                <w:color w:val="FFFFFF" w:themeColor="background1"/>
                                <w:sz w:val="24"/>
                              </w:rPr>
                              <w:t>Directions:</w:t>
                            </w:r>
                          </w:p>
                          <w:p w14:paraId="52E6510D" w14:textId="68C02F85" w:rsidR="000664E1" w:rsidRDefault="000664E1" w:rsidP="001E6E00">
                            <w:pPr>
                              <w:spacing w:line="360" w:lineRule="auto"/>
                              <w:rPr>
                                <w:color w:val="FFFFFF" w:themeColor="background1"/>
                                <w:sz w:val="24"/>
                              </w:rPr>
                            </w:pPr>
                          </w:p>
                          <w:p w14:paraId="2FEBEC51" w14:textId="36BBB529" w:rsidR="000664E1" w:rsidRPr="000664E1" w:rsidRDefault="000664E1" w:rsidP="001E6E00">
                            <w:pPr>
                              <w:spacing w:line="360" w:lineRule="auto"/>
                              <w:rPr>
                                <w:color w:val="FFFFFF" w:themeColor="background1"/>
                                <w:sz w:val="24"/>
                              </w:rPr>
                            </w:pPr>
                            <w:r>
                              <w:rPr>
                                <w:color w:val="FFFFFF" w:themeColor="background1"/>
                                <w:sz w:val="24"/>
                              </w:rPr>
                              <w:t xml:space="preserve">Take </w:t>
                            </w:r>
                            <w:r w:rsidR="00C40BDD">
                              <w:rPr>
                                <w:color w:val="FFFFFF" w:themeColor="background1"/>
                                <w:sz w:val="24"/>
                              </w:rPr>
                              <w:t>I-</w:t>
                            </w:r>
                            <w:r>
                              <w:rPr>
                                <w:color w:val="FFFFFF" w:themeColor="background1"/>
                                <w:sz w:val="24"/>
                              </w:rPr>
                              <w:t>270 to exit 23 to merge on US-23 N. Continue on the Express l</w:t>
                            </w:r>
                            <w:r w:rsidR="001E6E00">
                              <w:rPr>
                                <w:color w:val="FFFFFF" w:themeColor="background1"/>
                                <w:sz w:val="24"/>
                              </w:rPr>
                              <w:t xml:space="preserve">ane to the first traffic light. </w:t>
                            </w:r>
                            <w:r>
                              <w:rPr>
                                <w:color w:val="FFFFFF" w:themeColor="background1"/>
                                <w:sz w:val="24"/>
                              </w:rPr>
                              <w:t xml:space="preserve">Turn </w:t>
                            </w:r>
                            <w:r w:rsidR="001E6E00">
                              <w:rPr>
                                <w:color w:val="FFFFFF" w:themeColor="background1"/>
                                <w:sz w:val="24"/>
                              </w:rPr>
                              <w:t xml:space="preserve">left onto </w:t>
                            </w:r>
                            <w:proofErr w:type="spellStart"/>
                            <w:r w:rsidR="001E6E00">
                              <w:rPr>
                                <w:color w:val="FFFFFF" w:themeColor="background1"/>
                                <w:sz w:val="24"/>
                              </w:rPr>
                              <w:t>Northwoods</w:t>
                            </w:r>
                            <w:proofErr w:type="spellEnd"/>
                            <w:r w:rsidR="001E6E00">
                              <w:rPr>
                                <w:color w:val="FFFFFF" w:themeColor="background1"/>
                                <w:sz w:val="24"/>
                              </w:rPr>
                              <w:t xml:space="preserve"> Boulevard. We are located at 170 </w:t>
                            </w:r>
                            <w:proofErr w:type="spellStart"/>
                            <w:r w:rsidR="001E6E00">
                              <w:rPr>
                                <w:color w:val="FFFFFF" w:themeColor="background1"/>
                                <w:sz w:val="24"/>
                              </w:rPr>
                              <w:t>Northwood</w:t>
                            </w:r>
                            <w:r w:rsidR="007D0540">
                              <w:rPr>
                                <w:color w:val="FFFFFF" w:themeColor="background1"/>
                                <w:sz w:val="24"/>
                              </w:rPr>
                              <w:t>s</w:t>
                            </w:r>
                            <w:proofErr w:type="spellEnd"/>
                            <w:r w:rsidR="007D0540">
                              <w:rPr>
                                <w:color w:val="FFFFFF" w:themeColor="background1"/>
                                <w:sz w:val="24"/>
                              </w:rPr>
                              <w:t xml:space="preserve"> Boulevard on the second floor in Suite 210.</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46058" id="Rectangle 203" o:spid="_x0000_s1026" style="position:absolute;margin-left:184.35pt;margin-top:.75pt;width:318.65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" fillcolor="#4f81bd [3204]" stroked="f" strokeweight="2pt">
                <v:textbox inset=",14.4pt,8.64pt,18pt">
                  <w:txbxContent>
                    <w:p w14:paraId="0E844444" w14:textId="08662D58" w:rsidR="000664E1" w:rsidRPr="00C40BDD" w:rsidRDefault="000664E1" w:rsidP="001E6E00">
                      <w:pPr>
                        <w:spacing w:line="360" w:lineRule="auto"/>
                        <w:rPr>
                          <w:rStyle w:val="Heading2Char"/>
                        </w:rPr>
                      </w:pPr>
                      <w:r>
                        <w:rPr>
                          <w:color w:val="FFFFFF" w:themeColor="background1"/>
                          <w:sz w:val="24"/>
                        </w:rPr>
                        <w:t>Directions:</w:t>
                      </w:r>
                    </w:p>
                    <w:p w14:paraId="52E6510D" w14:textId="68C02F85" w:rsidR="000664E1" w:rsidRDefault="000664E1" w:rsidP="001E6E00">
                      <w:pPr>
                        <w:spacing w:line="360" w:lineRule="auto"/>
                        <w:rPr>
                          <w:color w:val="FFFFFF" w:themeColor="background1"/>
                          <w:sz w:val="24"/>
                        </w:rPr>
                      </w:pPr>
                    </w:p>
                    <w:p w14:paraId="2FEBEC51" w14:textId="36BBB529" w:rsidR="000664E1" w:rsidRPr="000664E1" w:rsidRDefault="000664E1" w:rsidP="001E6E00">
                      <w:pPr>
                        <w:spacing w:line="360" w:lineRule="auto"/>
                        <w:rPr>
                          <w:color w:val="FFFFFF" w:themeColor="background1"/>
                          <w:sz w:val="24"/>
                        </w:rPr>
                      </w:pPr>
                      <w:r>
                        <w:rPr>
                          <w:color w:val="FFFFFF" w:themeColor="background1"/>
                          <w:sz w:val="24"/>
                        </w:rPr>
                        <w:t xml:space="preserve">Take </w:t>
                      </w:r>
                      <w:r w:rsidR="00C40BDD">
                        <w:rPr>
                          <w:color w:val="FFFFFF" w:themeColor="background1"/>
                          <w:sz w:val="24"/>
                        </w:rPr>
                        <w:t>I-</w:t>
                      </w:r>
                      <w:r>
                        <w:rPr>
                          <w:color w:val="FFFFFF" w:themeColor="background1"/>
                          <w:sz w:val="24"/>
                        </w:rPr>
                        <w:t>270 to exit 23 to merge on US-23 N. Continue on the Express l</w:t>
                      </w:r>
                      <w:r w:rsidR="001E6E00">
                        <w:rPr>
                          <w:color w:val="FFFFFF" w:themeColor="background1"/>
                          <w:sz w:val="24"/>
                        </w:rPr>
                        <w:t xml:space="preserve">ane to the first traffic light. </w:t>
                      </w:r>
                      <w:r>
                        <w:rPr>
                          <w:color w:val="FFFFFF" w:themeColor="background1"/>
                          <w:sz w:val="24"/>
                        </w:rPr>
                        <w:t xml:space="preserve">Turn </w:t>
                      </w:r>
                      <w:r w:rsidR="001E6E00">
                        <w:rPr>
                          <w:color w:val="FFFFFF" w:themeColor="background1"/>
                          <w:sz w:val="24"/>
                        </w:rPr>
                        <w:t xml:space="preserve">left onto </w:t>
                      </w:r>
                      <w:proofErr w:type="spellStart"/>
                      <w:r w:rsidR="001E6E00">
                        <w:rPr>
                          <w:color w:val="FFFFFF" w:themeColor="background1"/>
                          <w:sz w:val="24"/>
                        </w:rPr>
                        <w:t>Northwoods</w:t>
                      </w:r>
                      <w:proofErr w:type="spellEnd"/>
                      <w:r w:rsidR="001E6E00">
                        <w:rPr>
                          <w:color w:val="FFFFFF" w:themeColor="background1"/>
                          <w:sz w:val="24"/>
                        </w:rPr>
                        <w:t xml:space="preserve"> Boulevard. We are located at 170 </w:t>
                      </w:r>
                      <w:proofErr w:type="spellStart"/>
                      <w:r w:rsidR="001E6E00">
                        <w:rPr>
                          <w:color w:val="FFFFFF" w:themeColor="background1"/>
                          <w:sz w:val="24"/>
                        </w:rPr>
                        <w:t>Northwood</w:t>
                      </w:r>
                      <w:r w:rsidR="007D0540">
                        <w:rPr>
                          <w:color w:val="FFFFFF" w:themeColor="background1"/>
                          <w:sz w:val="24"/>
                        </w:rPr>
                        <w:t>s</w:t>
                      </w:r>
                      <w:proofErr w:type="spellEnd"/>
                      <w:r w:rsidR="007D0540">
                        <w:rPr>
                          <w:color w:val="FFFFFF" w:themeColor="background1"/>
                          <w:sz w:val="24"/>
                        </w:rPr>
                        <w:t xml:space="preserve"> Boulevard on the second floor in Suite 210.</w:t>
                      </w:r>
                    </w:p>
                  </w:txbxContent>
                </v:textbox>
                <w10:wrap type="square"/>
              </v:rect>
            </w:pict>
          </mc:Fallback>
        </mc:AlternateContent>
      </w:r>
      <w:r>
        <w:rPr>
          <w:sz w:val="24"/>
        </w:rPr>
        <w:pict w14:anchorId="1DC2E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86.75pt">
            <v:imagedata r:id="rId7" o:title="Map"/>
          </v:shape>
        </w:pict>
      </w:r>
    </w:p>
    <w:sectPr w:rsidR="0032477D" w:rsidRPr="005D233B" w:rsidSect="00E661D4">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008"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FD6D" w14:textId="77777777" w:rsidR="00D65A6F" w:rsidRDefault="00D65A6F" w:rsidP="000C4AE6">
      <w:r>
        <w:separator/>
      </w:r>
    </w:p>
  </w:endnote>
  <w:endnote w:type="continuationSeparator" w:id="0">
    <w:p w14:paraId="69A82D1C" w14:textId="77777777" w:rsidR="00D65A6F" w:rsidRDefault="00D65A6F" w:rsidP="000C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C818" w14:textId="77777777" w:rsidR="0032477D" w:rsidRDefault="00324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5E3D" w14:textId="3D139247" w:rsidR="005406AD" w:rsidRPr="00196676" w:rsidRDefault="00196676" w:rsidP="000C4AE6">
    <w:pPr>
      <w:pStyle w:val="Footer"/>
      <w:tabs>
        <w:tab w:val="left" w:pos="0"/>
      </w:tabs>
      <w:ind w:hanging="1170"/>
      <w:rPr>
        <w:rFonts w:ascii="Lucida Grande" w:hAnsi="Lucida Grande" w:cs="Lucida Grande"/>
        <w:sz w:val="16"/>
        <w:szCs w:val="16"/>
      </w:rPr>
    </w:pPr>
    <w:r>
      <w:rPr>
        <w:rFonts w:ascii="Lucida Grande" w:hAnsi="Lucida Grande" w:cs="Lucida Grande"/>
        <w:sz w:val="20"/>
        <w:szCs w:val="20"/>
      </w:rPr>
      <w:tab/>
    </w:r>
    <w:r w:rsidR="005406AD" w:rsidRPr="00196676">
      <w:rPr>
        <w:rFonts w:ascii="Lucida Grande" w:hAnsi="Lucida Grande" w:cs="Lucida Grande"/>
        <w:sz w:val="16"/>
        <w:szCs w:val="16"/>
      </w:rPr>
      <w:t>Central Ohi</w:t>
    </w:r>
    <w:r w:rsidR="0032477D">
      <w:rPr>
        <w:rFonts w:ascii="Lucida Grande" w:hAnsi="Lucida Grande" w:cs="Lucida Grande"/>
        <w:sz w:val="16"/>
        <w:szCs w:val="16"/>
      </w:rPr>
      <w:t>o Breast &amp; Endocrine Surgery</w:t>
    </w:r>
  </w:p>
  <w:p w14:paraId="58C9178F"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 xml:space="preserve">170 </w:t>
    </w:r>
    <w:proofErr w:type="spellStart"/>
    <w:r w:rsidR="005406AD" w:rsidRPr="00196676">
      <w:rPr>
        <w:rFonts w:ascii="Lucida Grande" w:hAnsi="Lucida Grande" w:cs="Lucida Grande"/>
        <w:sz w:val="16"/>
        <w:szCs w:val="16"/>
      </w:rPr>
      <w:t>Northwoods</w:t>
    </w:r>
    <w:proofErr w:type="spellEnd"/>
    <w:r w:rsidR="005406AD" w:rsidRPr="00196676">
      <w:rPr>
        <w:rFonts w:ascii="Lucida Grande" w:hAnsi="Lucida Grande" w:cs="Lucida Grande"/>
        <w:sz w:val="16"/>
        <w:szCs w:val="16"/>
      </w:rPr>
      <w:t xml:space="preserve"> Blvd., Suite 210</w:t>
    </w:r>
  </w:p>
  <w:p w14:paraId="3599BB24"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Columbus, Ohio 43235</w:t>
    </w:r>
  </w:p>
  <w:p w14:paraId="65AD2706"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Phon</w:t>
    </w:r>
    <w:r w:rsidRPr="00196676">
      <w:rPr>
        <w:rFonts w:ascii="Lucida Grande" w:hAnsi="Lucida Grande" w:cs="Lucida Grande"/>
        <w:sz w:val="16"/>
        <w:szCs w:val="16"/>
      </w:rPr>
      <w:t xml:space="preserve">e   </w:t>
    </w:r>
    <w:r w:rsidR="005406AD" w:rsidRPr="00196676">
      <w:rPr>
        <w:rFonts w:ascii="Lucida Grande" w:hAnsi="Lucida Grande" w:cs="Lucida Grande"/>
        <w:sz w:val="16"/>
        <w:szCs w:val="16"/>
      </w:rPr>
      <w:t>(614) 547-1770</w:t>
    </w:r>
  </w:p>
  <w:p w14:paraId="3EBEEDF1"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Fa</w:t>
    </w:r>
    <w:r w:rsidRPr="00196676">
      <w:rPr>
        <w:rFonts w:ascii="Lucida Grande" w:hAnsi="Lucida Grande" w:cs="Lucida Grande"/>
        <w:sz w:val="16"/>
        <w:szCs w:val="16"/>
      </w:rPr>
      <w:t xml:space="preserve">x       </w:t>
    </w:r>
    <w:r w:rsidR="005406AD" w:rsidRPr="00196676">
      <w:rPr>
        <w:rFonts w:ascii="Lucida Grande" w:hAnsi="Lucida Grande" w:cs="Lucida Grande"/>
        <w:sz w:val="16"/>
        <w:szCs w:val="16"/>
      </w:rPr>
      <w:t>(614) 547-1773</w:t>
    </w:r>
  </w:p>
  <w:p w14:paraId="3DBB0B72" w14:textId="6DA03E45" w:rsidR="00196676"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 xml:space="preserve">Email    </w:t>
    </w:r>
    <w:r w:rsidR="0032477D">
      <w:rPr>
        <w:rFonts w:ascii="Lucida Grande" w:hAnsi="Lucida Grande" w:cs="Lucida Grande"/>
        <w:sz w:val="16"/>
        <w:szCs w:val="16"/>
      </w:rPr>
      <w:t>cure@breastandendo.com</w:t>
    </w:r>
    <w:r w:rsidR="00E661D4">
      <w:rPr>
        <w:rFonts w:ascii="Lucida Grande" w:hAnsi="Lucida Grande" w:cs="Lucida Grande"/>
        <w:sz w:val="16"/>
        <w:szCs w:val="16"/>
      </w:rPr>
      <w:tab/>
    </w:r>
    <w:r w:rsidR="00E661D4">
      <w:rPr>
        <w:rFonts w:ascii="Lucida Grande" w:hAnsi="Lucida Grande" w:cs="Lucida Grande"/>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B2B7" w14:textId="77777777" w:rsidR="0032477D" w:rsidRDefault="00324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6DC1C" w14:textId="77777777" w:rsidR="00D65A6F" w:rsidRDefault="00D65A6F" w:rsidP="000C4AE6">
      <w:r>
        <w:separator/>
      </w:r>
    </w:p>
  </w:footnote>
  <w:footnote w:type="continuationSeparator" w:id="0">
    <w:p w14:paraId="0595FA40" w14:textId="77777777" w:rsidR="00D65A6F" w:rsidRDefault="00D65A6F" w:rsidP="000C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5BCB" w14:textId="77777777" w:rsidR="0032477D" w:rsidRDefault="00324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9CE1" w14:textId="77777777" w:rsidR="00196676" w:rsidRDefault="00196676" w:rsidP="00196676">
    <w:pPr>
      <w:pStyle w:val="Header"/>
      <w:ind w:left="-720" w:firstLine="720"/>
    </w:pPr>
    <w:r>
      <w:rPr>
        <w:noProof/>
      </w:rPr>
      <w:drawing>
        <wp:inline distT="0" distB="0" distL="0" distR="0" wp14:anchorId="0862002D" wp14:editId="32AD65FC">
          <wp:extent cx="6515100" cy="762000"/>
          <wp:effectExtent l="0" t="0" r="12700" b="0"/>
          <wp:docPr id="6" name="Picture 6" descr="Macintosh HD:Users:sumitbhatla:Desktop:Screen Shot 2016-12-20 at 10.42.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umitbhatla:Desktop:Screen Shot 2016-12-20 at 10.42.35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353E" w14:textId="77777777" w:rsidR="0032477D" w:rsidRDefault="00324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E6"/>
    <w:rsid w:val="000664E1"/>
    <w:rsid w:val="000C4AE6"/>
    <w:rsid w:val="00105BB4"/>
    <w:rsid w:val="00196676"/>
    <w:rsid w:val="001B6348"/>
    <w:rsid w:val="001E6E00"/>
    <w:rsid w:val="0032477D"/>
    <w:rsid w:val="005406AD"/>
    <w:rsid w:val="00577181"/>
    <w:rsid w:val="005D233B"/>
    <w:rsid w:val="007D0540"/>
    <w:rsid w:val="007E0A33"/>
    <w:rsid w:val="00C40BDD"/>
    <w:rsid w:val="00D65A6F"/>
    <w:rsid w:val="00E1229A"/>
    <w:rsid w:val="00E661D4"/>
    <w:rsid w:val="00EB6823"/>
    <w:rsid w:val="00EE0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0357D2"/>
  <w14:defaultImageDpi w14:val="300"/>
  <w15:docId w15:val="{CF718B6C-11B1-4EF7-8EEA-E03AA574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661D4"/>
    <w:rPr>
      <w:rFonts w:ascii="Tahoma" w:eastAsia="Batang" w:hAnsi="Tahoma" w:cs="Times New Roman"/>
      <w:sz w:val="16"/>
      <w:lang w:eastAsia="ko-KR"/>
    </w:rPr>
  </w:style>
  <w:style w:type="paragraph" w:styleId="Heading2">
    <w:name w:val="heading 2"/>
    <w:basedOn w:val="Normal"/>
    <w:next w:val="Normal"/>
    <w:link w:val="Heading2Char"/>
    <w:uiPriority w:val="9"/>
    <w:unhideWhenUsed/>
    <w:qFormat/>
    <w:rsid w:val="00C40B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Text"/>
    <w:next w:val="Normal"/>
    <w:link w:val="Heading3Char"/>
    <w:qFormat/>
    <w:rsid w:val="00E661D4"/>
    <w:pPr>
      <w:jc w:val="center"/>
      <w:outlineLvl w:val="2"/>
    </w:pPr>
    <w:rPr>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AE6"/>
    <w:pPr>
      <w:tabs>
        <w:tab w:val="center" w:pos="4320"/>
        <w:tab w:val="right" w:pos="8640"/>
      </w:tabs>
    </w:pPr>
    <w:rPr>
      <w:rFonts w:asciiTheme="minorHAnsi" w:eastAsiaTheme="minorEastAsia" w:hAnsiTheme="minorHAnsi" w:cstheme="minorBidi"/>
      <w:sz w:val="24"/>
      <w:lang w:eastAsia="en-US"/>
    </w:rPr>
  </w:style>
  <w:style w:type="character" w:customStyle="1" w:styleId="HeaderChar">
    <w:name w:val="Header Char"/>
    <w:basedOn w:val="DefaultParagraphFont"/>
    <w:link w:val="Header"/>
    <w:uiPriority w:val="99"/>
    <w:rsid w:val="000C4AE6"/>
  </w:style>
  <w:style w:type="paragraph" w:styleId="Footer">
    <w:name w:val="footer"/>
    <w:basedOn w:val="Normal"/>
    <w:link w:val="FooterChar"/>
    <w:uiPriority w:val="99"/>
    <w:unhideWhenUsed/>
    <w:rsid w:val="000C4AE6"/>
    <w:pPr>
      <w:tabs>
        <w:tab w:val="center" w:pos="4320"/>
        <w:tab w:val="right" w:pos="8640"/>
      </w:tabs>
    </w:pPr>
    <w:rPr>
      <w:rFonts w:asciiTheme="minorHAnsi" w:eastAsiaTheme="minorEastAsia" w:hAnsiTheme="minorHAnsi" w:cstheme="minorBidi"/>
      <w:sz w:val="24"/>
      <w:lang w:eastAsia="en-US"/>
    </w:rPr>
  </w:style>
  <w:style w:type="character" w:customStyle="1" w:styleId="FooterChar">
    <w:name w:val="Footer Char"/>
    <w:basedOn w:val="DefaultParagraphFont"/>
    <w:link w:val="Footer"/>
    <w:uiPriority w:val="99"/>
    <w:rsid w:val="000C4AE6"/>
  </w:style>
  <w:style w:type="paragraph" w:styleId="BalloonText">
    <w:name w:val="Balloon Text"/>
    <w:basedOn w:val="Normal"/>
    <w:link w:val="BalloonTextChar"/>
    <w:uiPriority w:val="99"/>
    <w:semiHidden/>
    <w:unhideWhenUsed/>
    <w:rsid w:val="005406AD"/>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5406AD"/>
    <w:rPr>
      <w:rFonts w:ascii="Lucida Grande" w:hAnsi="Lucida Grande" w:cs="Lucida Grande"/>
      <w:sz w:val="18"/>
      <w:szCs w:val="18"/>
    </w:rPr>
  </w:style>
  <w:style w:type="character" w:customStyle="1" w:styleId="Heading3Char">
    <w:name w:val="Heading 3 Char"/>
    <w:basedOn w:val="DefaultParagraphFont"/>
    <w:link w:val="Heading3"/>
    <w:rsid w:val="00E661D4"/>
    <w:rPr>
      <w:rFonts w:ascii="Tahoma" w:eastAsia="Batang" w:hAnsi="Tahoma" w:cs="Times New Roman"/>
      <w:b/>
      <w:caps/>
      <w:sz w:val="18"/>
      <w:szCs w:val="16"/>
      <w:lang w:eastAsia="ko-KR"/>
    </w:rPr>
  </w:style>
  <w:style w:type="paragraph" w:customStyle="1" w:styleId="Text">
    <w:name w:val="Text"/>
    <w:basedOn w:val="Normal"/>
    <w:link w:val="TextChar"/>
    <w:rsid w:val="00E661D4"/>
  </w:style>
  <w:style w:type="character" w:customStyle="1" w:styleId="TextChar">
    <w:name w:val="Text Char"/>
    <w:basedOn w:val="DefaultParagraphFont"/>
    <w:link w:val="Text"/>
    <w:rsid w:val="00E661D4"/>
    <w:rPr>
      <w:rFonts w:ascii="Tahoma" w:eastAsia="Batang" w:hAnsi="Tahoma" w:cs="Times New Roman"/>
      <w:sz w:val="16"/>
      <w:lang w:eastAsia="ko-KR"/>
    </w:rPr>
  </w:style>
  <w:style w:type="paragraph" w:styleId="NormalWeb">
    <w:name w:val="Normal (Web)"/>
    <w:basedOn w:val="Normal"/>
    <w:uiPriority w:val="99"/>
    <w:unhideWhenUsed/>
    <w:rsid w:val="00E661D4"/>
    <w:pPr>
      <w:spacing w:before="100" w:beforeAutospacing="1" w:after="100" w:afterAutospacing="1"/>
    </w:pPr>
    <w:rPr>
      <w:rFonts w:ascii="Times" w:hAnsi="Times"/>
      <w:sz w:val="20"/>
      <w:szCs w:val="20"/>
      <w:lang w:eastAsia="en-US"/>
    </w:rPr>
  </w:style>
  <w:style w:type="character" w:styleId="Hyperlink">
    <w:name w:val="Hyperlink"/>
    <w:basedOn w:val="DefaultParagraphFont"/>
    <w:uiPriority w:val="99"/>
    <w:unhideWhenUsed/>
    <w:rsid w:val="00E661D4"/>
    <w:rPr>
      <w:color w:val="0000FF" w:themeColor="hyperlink"/>
      <w:u w:val="single"/>
    </w:rPr>
  </w:style>
  <w:style w:type="character" w:styleId="FollowedHyperlink">
    <w:name w:val="FollowedHyperlink"/>
    <w:basedOn w:val="DefaultParagraphFont"/>
    <w:uiPriority w:val="99"/>
    <w:semiHidden/>
    <w:unhideWhenUsed/>
    <w:rsid w:val="00E661D4"/>
    <w:rPr>
      <w:color w:val="800080" w:themeColor="followedHyperlink"/>
      <w:u w:val="single"/>
    </w:rPr>
  </w:style>
  <w:style w:type="paragraph" w:styleId="NoSpacing">
    <w:name w:val="No Spacing"/>
    <w:link w:val="NoSpacingChar"/>
    <w:uiPriority w:val="1"/>
    <w:qFormat/>
    <w:rsid w:val="000664E1"/>
    <w:rPr>
      <w:sz w:val="22"/>
      <w:szCs w:val="22"/>
    </w:rPr>
  </w:style>
  <w:style w:type="character" w:customStyle="1" w:styleId="NoSpacingChar">
    <w:name w:val="No Spacing Char"/>
    <w:basedOn w:val="DefaultParagraphFont"/>
    <w:link w:val="NoSpacing"/>
    <w:uiPriority w:val="1"/>
    <w:rsid w:val="000664E1"/>
    <w:rPr>
      <w:sz w:val="22"/>
      <w:szCs w:val="22"/>
    </w:rPr>
  </w:style>
  <w:style w:type="character" w:customStyle="1" w:styleId="Heading2Char">
    <w:name w:val="Heading 2 Char"/>
    <w:basedOn w:val="DefaultParagraphFont"/>
    <w:link w:val="Heading2"/>
    <w:uiPriority w:val="9"/>
    <w:rsid w:val="00C40BDD"/>
    <w:rPr>
      <w:rFonts w:asciiTheme="majorHAnsi" w:eastAsiaTheme="majorEastAsia" w:hAnsiTheme="majorHAnsi" w:cstheme="majorBidi"/>
      <w:color w:val="365F91" w:themeColor="accent1" w:themeShade="BF"/>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66FC-A7D7-40B4-B3FE-DA5A95D1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Bhatla</dc:creator>
  <cp:keywords/>
  <dc:description/>
  <cp:lastModifiedBy>Naomi Chen</cp:lastModifiedBy>
  <cp:revision>9</cp:revision>
  <cp:lastPrinted>2017-01-24T17:48:00Z</cp:lastPrinted>
  <dcterms:created xsi:type="dcterms:W3CDTF">2017-01-24T15:00:00Z</dcterms:created>
  <dcterms:modified xsi:type="dcterms:W3CDTF">2017-01-24T17:50:00Z</dcterms:modified>
</cp:coreProperties>
</file>