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F3" w:rsidRDefault="007D4BC9">
      <w:bookmarkStart w:id="0" w:name="_GoBack"/>
      <w:bookmarkEnd w:id="0"/>
      <w:r>
        <w:t>We invit</w:t>
      </w:r>
      <w:r w:rsidR="00585E6A">
        <w:t>e</w:t>
      </w:r>
      <w:r>
        <w:t xml:space="preserve"> you</w:t>
      </w:r>
      <w:r w:rsidR="00585E6A">
        <w:t xml:space="preserve"> to the </w:t>
      </w:r>
      <w:r w:rsidR="00585E6A" w:rsidRPr="001B1BAB">
        <w:rPr>
          <w:b/>
          <w:i/>
        </w:rPr>
        <w:t>Penningto</w:t>
      </w:r>
      <w:r w:rsidR="00E84902">
        <w:rPr>
          <w:b/>
          <w:i/>
        </w:rPr>
        <w:t>n County</w:t>
      </w:r>
      <w:r w:rsidR="00AC59FA">
        <w:rPr>
          <w:b/>
          <w:i/>
        </w:rPr>
        <w:t xml:space="preserve"> Fair, July</w:t>
      </w:r>
      <w:r w:rsidR="006A7436">
        <w:rPr>
          <w:b/>
          <w:i/>
        </w:rPr>
        <w:t xml:space="preserve"> </w:t>
      </w:r>
      <w:r w:rsidR="00B90E00">
        <w:rPr>
          <w:b/>
          <w:i/>
        </w:rPr>
        <w:t>1</w:t>
      </w:r>
      <w:r w:rsidR="00757319">
        <w:rPr>
          <w:b/>
          <w:i/>
        </w:rPr>
        <w:t>2</w:t>
      </w:r>
      <w:r w:rsidR="00B90E00">
        <w:rPr>
          <w:b/>
          <w:i/>
        </w:rPr>
        <w:t>-1</w:t>
      </w:r>
      <w:r w:rsidR="00757319">
        <w:rPr>
          <w:b/>
          <w:i/>
        </w:rPr>
        <w:t>6</w:t>
      </w:r>
      <w:r w:rsidR="00B90E00">
        <w:rPr>
          <w:b/>
          <w:i/>
        </w:rPr>
        <w:t>, 201</w:t>
      </w:r>
      <w:r w:rsidR="00757319">
        <w:rPr>
          <w:b/>
          <w:i/>
        </w:rPr>
        <w:t>7</w:t>
      </w:r>
      <w:r w:rsidR="00585E6A" w:rsidRPr="001B1BAB">
        <w:rPr>
          <w:b/>
          <w:i/>
        </w:rPr>
        <w:t>.</w:t>
      </w:r>
      <w:r w:rsidR="00585E6A">
        <w:t xml:space="preserve">  </w:t>
      </w:r>
      <w:r w:rsidR="00010CC3">
        <w:t xml:space="preserve">Set up may begin </w:t>
      </w:r>
      <w:r w:rsidR="00AC59FA">
        <w:rPr>
          <w:b/>
        </w:rPr>
        <w:t>Monday</w:t>
      </w:r>
      <w:r w:rsidR="00585E6A" w:rsidRPr="001B1BAB">
        <w:rPr>
          <w:b/>
        </w:rPr>
        <w:t xml:space="preserve">, </w:t>
      </w:r>
      <w:r w:rsidR="00E84902">
        <w:rPr>
          <w:b/>
        </w:rPr>
        <w:t>July</w:t>
      </w:r>
      <w:r w:rsidR="00585E6A">
        <w:t xml:space="preserve"> </w:t>
      </w:r>
      <w:r w:rsidR="006A7436">
        <w:rPr>
          <w:b/>
        </w:rPr>
        <w:t>1</w:t>
      </w:r>
      <w:r w:rsidR="00757319">
        <w:rPr>
          <w:b/>
        </w:rPr>
        <w:t>0</w:t>
      </w:r>
      <w:r w:rsidR="001D64B3">
        <w:rPr>
          <w:b/>
        </w:rPr>
        <w:t>, 201</w:t>
      </w:r>
      <w:r w:rsidR="00757319">
        <w:rPr>
          <w:b/>
        </w:rPr>
        <w:t>7</w:t>
      </w:r>
      <w:r w:rsidR="00010CC3">
        <w:rPr>
          <w:b/>
        </w:rPr>
        <w:t>, and must be complete</w:t>
      </w:r>
      <w:r w:rsidR="00E97790">
        <w:rPr>
          <w:b/>
        </w:rPr>
        <w:t>d</w:t>
      </w:r>
      <w:r w:rsidR="00010CC3">
        <w:rPr>
          <w:b/>
        </w:rPr>
        <w:t xml:space="preserve"> by </w:t>
      </w:r>
      <w:r w:rsidR="001D64B3" w:rsidRPr="001D64B3">
        <w:rPr>
          <w:b/>
        </w:rPr>
        <w:t xml:space="preserve">NOON on </w:t>
      </w:r>
      <w:r w:rsidR="00585E6A" w:rsidRPr="001D64B3">
        <w:rPr>
          <w:b/>
        </w:rPr>
        <w:t>Wednesday</w:t>
      </w:r>
      <w:r w:rsidR="006E0200" w:rsidRPr="001D64B3">
        <w:rPr>
          <w:b/>
        </w:rPr>
        <w:t>,</w:t>
      </w:r>
      <w:r w:rsidR="001D64B3" w:rsidRPr="001D64B3">
        <w:rPr>
          <w:b/>
        </w:rPr>
        <w:t xml:space="preserve"> </w:t>
      </w:r>
      <w:r w:rsidR="006E0200" w:rsidRPr="001D64B3">
        <w:rPr>
          <w:b/>
        </w:rPr>
        <w:t xml:space="preserve">July </w:t>
      </w:r>
      <w:r w:rsidR="001D64B3" w:rsidRPr="001D64B3">
        <w:rPr>
          <w:b/>
        </w:rPr>
        <w:t>1</w:t>
      </w:r>
      <w:r w:rsidR="00757319">
        <w:rPr>
          <w:b/>
        </w:rPr>
        <w:t>2</w:t>
      </w:r>
      <w:r w:rsidR="003C551E" w:rsidRPr="001D64B3">
        <w:rPr>
          <w:b/>
        </w:rPr>
        <w:t>, 201</w:t>
      </w:r>
      <w:r w:rsidR="00757319">
        <w:rPr>
          <w:b/>
        </w:rPr>
        <w:t>7</w:t>
      </w:r>
      <w:r w:rsidR="00585E6A" w:rsidRPr="001D64B3">
        <w:rPr>
          <w:b/>
        </w:rPr>
        <w:t>.</w:t>
      </w:r>
      <w:r w:rsidR="00516D8F">
        <w:t xml:space="preserve">  </w:t>
      </w:r>
    </w:p>
    <w:p w:rsidR="00585E6A" w:rsidRDefault="00585E6A"/>
    <w:p w:rsidR="0094253D" w:rsidRDefault="00373DDD">
      <w:r w:rsidRPr="00485872">
        <w:rPr>
          <w:b/>
        </w:rPr>
        <w:t>201</w:t>
      </w:r>
      <w:r w:rsidR="00757319">
        <w:rPr>
          <w:b/>
        </w:rPr>
        <w:t>7</w:t>
      </w:r>
      <w:r w:rsidRPr="00485872">
        <w:rPr>
          <w:b/>
        </w:rPr>
        <w:t xml:space="preserve"> </w:t>
      </w:r>
      <w:r w:rsidR="00585E6A" w:rsidRPr="00485872">
        <w:rPr>
          <w:b/>
        </w:rPr>
        <w:t xml:space="preserve">outside space rental </w:t>
      </w:r>
      <w:r w:rsidR="00C824C7" w:rsidRPr="00485872">
        <w:rPr>
          <w:b/>
        </w:rPr>
        <w:t>for</w:t>
      </w:r>
      <w:r w:rsidR="001D64B3" w:rsidRPr="00485872">
        <w:rPr>
          <w:b/>
        </w:rPr>
        <w:t xml:space="preserve"> a</w:t>
      </w:r>
      <w:r w:rsidR="00C824C7" w:rsidRPr="00485872">
        <w:rPr>
          <w:b/>
        </w:rPr>
        <w:t xml:space="preserve"> F</w:t>
      </w:r>
      <w:r w:rsidR="00544E89" w:rsidRPr="00485872">
        <w:rPr>
          <w:b/>
        </w:rPr>
        <w:t xml:space="preserve">ood stand </w:t>
      </w:r>
      <w:r w:rsidR="00F42E70" w:rsidRPr="00485872">
        <w:rPr>
          <w:b/>
        </w:rPr>
        <w:t>starts at</w:t>
      </w:r>
      <w:r w:rsidR="00585E6A" w:rsidRPr="00485872">
        <w:rPr>
          <w:b/>
        </w:rPr>
        <w:t xml:space="preserve"> </w:t>
      </w:r>
      <w:r w:rsidR="00224A38" w:rsidRPr="00485872">
        <w:rPr>
          <w:b/>
          <w:u w:val="single"/>
        </w:rPr>
        <w:t>$</w:t>
      </w:r>
      <w:r w:rsidR="00636512">
        <w:rPr>
          <w:b/>
          <w:u w:val="single"/>
        </w:rPr>
        <w:t>600</w:t>
      </w:r>
      <w:r w:rsidR="007D4BC9" w:rsidRPr="00485872">
        <w:rPr>
          <w:b/>
          <w:u w:val="single"/>
        </w:rPr>
        <w:t>.00</w:t>
      </w:r>
      <w:r w:rsidR="00585E6A" w:rsidRPr="00485872">
        <w:rPr>
          <w:b/>
          <w:u w:val="single"/>
        </w:rPr>
        <w:t>.</w:t>
      </w:r>
      <w:r w:rsidR="00585E6A">
        <w:t xml:space="preserve">   </w:t>
      </w:r>
      <w:r w:rsidR="00485872">
        <w:rPr>
          <w:b/>
        </w:rPr>
        <w:t xml:space="preserve">Rent includes one 110 electric hookup and one 220 hookup.  Additional electric service will increase booth rent by $50.00 for 220 and $25.00 for 110. </w:t>
      </w:r>
      <w:r w:rsidR="00485872">
        <w:t xml:space="preserve"> </w:t>
      </w:r>
      <w:r w:rsidR="002B518C">
        <w:t>We must receive the</w:t>
      </w:r>
      <w:r w:rsidR="00E308FE">
        <w:t xml:space="preserve"> signed contract,</w:t>
      </w:r>
      <w:r w:rsidR="002B518C">
        <w:t xml:space="preserve"> completed MN Form ST-19, </w:t>
      </w:r>
      <w:r w:rsidR="007B773F">
        <w:t xml:space="preserve">certificate of insurance, </w:t>
      </w:r>
      <w:r w:rsidR="002B518C">
        <w:t>and 201</w:t>
      </w:r>
      <w:r w:rsidR="00757319">
        <w:t>7</w:t>
      </w:r>
      <w:r w:rsidR="002B518C">
        <w:t xml:space="preserve"> MN Food Handlers License, </w:t>
      </w:r>
      <w:r w:rsidR="00E308FE">
        <w:t>along with f</w:t>
      </w:r>
      <w:r w:rsidR="00585E6A">
        <w:t>ull payment</w:t>
      </w:r>
      <w:r w:rsidR="002B518C">
        <w:t xml:space="preserve"> of $</w:t>
      </w:r>
      <w:r w:rsidR="006D1B79">
        <w:t>600</w:t>
      </w:r>
      <w:r w:rsidR="002B518C">
        <w:t>.00</w:t>
      </w:r>
      <w:r w:rsidR="00585E6A">
        <w:t xml:space="preserve">, </w:t>
      </w:r>
      <w:r w:rsidR="00E308FE">
        <w:t xml:space="preserve">by </w:t>
      </w:r>
      <w:r w:rsidR="00E308FE" w:rsidRPr="001B1BAB">
        <w:rPr>
          <w:b/>
        </w:rPr>
        <w:t>May 15, 20</w:t>
      </w:r>
      <w:r w:rsidR="001241E4">
        <w:rPr>
          <w:b/>
        </w:rPr>
        <w:t>1</w:t>
      </w:r>
      <w:r w:rsidR="00757319">
        <w:rPr>
          <w:b/>
        </w:rPr>
        <w:t>7</w:t>
      </w:r>
      <w:r w:rsidR="00E308FE">
        <w:t xml:space="preserve"> </w:t>
      </w:r>
      <w:r>
        <w:t>to guarantee your booth space and rental price</w:t>
      </w:r>
      <w:r w:rsidR="00E308FE">
        <w:t xml:space="preserve">. </w:t>
      </w:r>
      <w:r w:rsidR="00585E6A">
        <w:t xml:space="preserve">  </w:t>
      </w:r>
      <w:r>
        <w:t>Booth rental increases to $</w:t>
      </w:r>
      <w:r w:rsidR="006D1B79">
        <w:t>700</w:t>
      </w:r>
      <w:r>
        <w:t>.00 if payment is</w:t>
      </w:r>
      <w:r w:rsidR="00585E6A">
        <w:t xml:space="preserve"> received after </w:t>
      </w:r>
      <w:r w:rsidR="00585E6A" w:rsidRPr="00491CB2">
        <w:rPr>
          <w:b/>
        </w:rPr>
        <w:t>May 15</w:t>
      </w:r>
      <w:r w:rsidR="00585E6A" w:rsidRPr="00491CB2">
        <w:rPr>
          <w:b/>
          <w:vertAlign w:val="superscript"/>
        </w:rPr>
        <w:t>th</w:t>
      </w:r>
      <w:r w:rsidR="00585E6A" w:rsidRPr="00491CB2">
        <w:rPr>
          <w:b/>
        </w:rPr>
        <w:t>,</w:t>
      </w:r>
      <w:r w:rsidR="00491CB2" w:rsidRPr="00491CB2">
        <w:rPr>
          <w:b/>
        </w:rPr>
        <w:t xml:space="preserve"> 20</w:t>
      </w:r>
      <w:r w:rsidR="001241E4">
        <w:rPr>
          <w:b/>
        </w:rPr>
        <w:t>1</w:t>
      </w:r>
      <w:r w:rsidR="00757319">
        <w:rPr>
          <w:b/>
        </w:rPr>
        <w:t>7</w:t>
      </w:r>
      <w:r w:rsidR="002B518C">
        <w:rPr>
          <w:b/>
        </w:rPr>
        <w:t>,</w:t>
      </w:r>
      <w:r w:rsidR="00E308FE">
        <w:t xml:space="preserve"> and we cannot guarantee a location.</w:t>
      </w:r>
      <w:r w:rsidR="007D4BC9">
        <w:t xml:space="preserve">  Payment </w:t>
      </w:r>
      <w:r w:rsidR="007D4BC9" w:rsidRPr="007D4BC9">
        <w:rPr>
          <w:b/>
          <w:u w:val="single"/>
        </w:rPr>
        <w:t>must</w:t>
      </w:r>
      <w:r w:rsidR="007D4BC9">
        <w:t xml:space="preserve"> be made by noon on </w:t>
      </w:r>
      <w:r w:rsidR="00630CB0">
        <w:rPr>
          <w:b/>
        </w:rPr>
        <w:t>Wednesd</w:t>
      </w:r>
      <w:r w:rsidR="006A7436">
        <w:rPr>
          <w:b/>
        </w:rPr>
        <w:t xml:space="preserve">ay, July </w:t>
      </w:r>
      <w:r>
        <w:rPr>
          <w:b/>
        </w:rPr>
        <w:t>1</w:t>
      </w:r>
      <w:r w:rsidR="00757319">
        <w:rPr>
          <w:b/>
        </w:rPr>
        <w:t>2</w:t>
      </w:r>
      <w:r w:rsidR="008403EE">
        <w:rPr>
          <w:b/>
        </w:rPr>
        <w:t>,</w:t>
      </w:r>
      <w:r w:rsidR="007D4BC9" w:rsidRPr="008403EE">
        <w:rPr>
          <w:b/>
          <w:vertAlign w:val="superscript"/>
        </w:rPr>
        <w:t xml:space="preserve"> </w:t>
      </w:r>
      <w:r w:rsidR="00E84902">
        <w:rPr>
          <w:b/>
        </w:rPr>
        <w:t>20</w:t>
      </w:r>
      <w:r w:rsidR="003C551E">
        <w:rPr>
          <w:b/>
        </w:rPr>
        <w:t>1</w:t>
      </w:r>
      <w:r w:rsidR="00757319">
        <w:rPr>
          <w:b/>
        </w:rPr>
        <w:t>7</w:t>
      </w:r>
      <w:r w:rsidR="007D4BC9">
        <w:t xml:space="preserve"> either to a designated Fair Board agent or </w:t>
      </w:r>
      <w:r w:rsidR="0094253D">
        <w:t>with</w:t>
      </w:r>
      <w:r w:rsidR="007D4BC9">
        <w:t xml:space="preserve"> the Fair Board office in an envelope with your name on it. </w:t>
      </w:r>
      <w:r w:rsidR="007C068E" w:rsidRPr="007C068E">
        <w:rPr>
          <w:b/>
        </w:rPr>
        <w:t>The Carnival has</w:t>
      </w:r>
      <w:r w:rsidR="007C068E">
        <w:t xml:space="preserve"> </w:t>
      </w:r>
      <w:r w:rsidR="007C068E" w:rsidRPr="007C068E">
        <w:rPr>
          <w:b/>
        </w:rPr>
        <w:t>exclusivity</w:t>
      </w:r>
      <w:r w:rsidR="00F4488D">
        <w:t xml:space="preserve"> on ice drinks, </w:t>
      </w:r>
      <w:r w:rsidR="001241E4">
        <w:t xml:space="preserve">corn dogs, </w:t>
      </w:r>
      <w:r w:rsidR="00723BA2">
        <w:t>cotton candy</w:t>
      </w:r>
      <w:r w:rsidR="007B773F">
        <w:t>,</w:t>
      </w:r>
      <w:r w:rsidR="00723BA2">
        <w:t xml:space="preserve"> and</w:t>
      </w:r>
      <w:r w:rsidR="007C068E">
        <w:t xml:space="preserve"> caramel apples except for vendors that patronized t</w:t>
      </w:r>
      <w:r w:rsidR="001241E4">
        <w:t>he Pennington County Fair for</w:t>
      </w:r>
      <w:r w:rsidR="007C068E">
        <w:t xml:space="preserve"> the past </w:t>
      </w:r>
      <w:r w:rsidR="007C068E" w:rsidRPr="001241E4">
        <w:rPr>
          <w:b/>
        </w:rPr>
        <w:t>two</w:t>
      </w:r>
      <w:r w:rsidR="007C068E">
        <w:t xml:space="preserve"> years.</w:t>
      </w:r>
      <w:r w:rsidR="00585E6A">
        <w:t xml:space="preserve"> </w:t>
      </w:r>
      <w:r w:rsidR="0094253D">
        <w:rPr>
          <w:b/>
        </w:rPr>
        <w:t>ALL SOFT DRINKS MUST BE</w:t>
      </w:r>
      <w:r w:rsidR="001241E4" w:rsidRPr="0094253D">
        <w:rPr>
          <w:b/>
        </w:rPr>
        <w:t xml:space="preserve"> </w:t>
      </w:r>
      <w:r w:rsidRPr="0094253D">
        <w:rPr>
          <w:b/>
        </w:rPr>
        <w:t xml:space="preserve">PURCHASED ON THE FAIRGROUNDS FROM </w:t>
      </w:r>
      <w:r w:rsidR="0094253D">
        <w:rPr>
          <w:b/>
        </w:rPr>
        <w:t>THE AUTHORIZED PEPSI DISTRIBUTOR</w:t>
      </w:r>
      <w:r w:rsidR="001241E4" w:rsidRPr="0094253D">
        <w:rPr>
          <w:b/>
        </w:rPr>
        <w:t>.</w:t>
      </w:r>
      <w:r w:rsidR="0094253D" w:rsidRPr="0094253D">
        <w:rPr>
          <w:b/>
        </w:rPr>
        <w:t xml:space="preserve">  ANY VENDOR THAT VIOLATES THIS RULE WILL BE</w:t>
      </w:r>
      <w:r w:rsidR="0094253D">
        <w:rPr>
          <w:b/>
        </w:rPr>
        <w:t xml:space="preserve"> IMMEDIATELY</w:t>
      </w:r>
      <w:r w:rsidR="0094253D" w:rsidRPr="0094253D">
        <w:rPr>
          <w:b/>
        </w:rPr>
        <w:t xml:space="preserve"> REMOVED FROM THE FAIRGROUNDS WITHOUT REFUND.</w:t>
      </w:r>
    </w:p>
    <w:p w:rsidR="0094253D" w:rsidRDefault="0094253D"/>
    <w:p w:rsidR="00E308FE" w:rsidRDefault="00084D98">
      <w:r>
        <w:t xml:space="preserve"> </w:t>
      </w:r>
      <w:r w:rsidR="00E308FE">
        <w:t xml:space="preserve">Space size is approximately 20 ft. by 30 ft.  If you </w:t>
      </w:r>
      <w:r w:rsidR="0094253D">
        <w:t>require</w:t>
      </w:r>
      <w:r w:rsidR="00E308FE">
        <w:t xml:space="preserve"> more space you </w:t>
      </w:r>
      <w:r w:rsidR="0094253D">
        <w:t>will</w:t>
      </w:r>
      <w:r w:rsidR="00E308FE">
        <w:t xml:space="preserve"> be charged accordingly. </w:t>
      </w:r>
      <w:r w:rsidR="00224A38">
        <w:t xml:space="preserve">We </w:t>
      </w:r>
      <w:r w:rsidR="00E308FE">
        <w:t xml:space="preserve">cannot guarantee dry grounds </w:t>
      </w:r>
      <w:r w:rsidR="00F178CD">
        <w:t>in the event of</w:t>
      </w:r>
      <w:r w:rsidR="00E308FE">
        <w:t xml:space="preserve"> heavy rains.</w:t>
      </w:r>
      <w:r w:rsidR="001B1BAB">
        <w:t xml:space="preserve">  If you must use a garden hose for water, please make sure there are no leaks</w:t>
      </w:r>
      <w:r w:rsidR="00373DDD">
        <w:t xml:space="preserve"> or the water will be disconnected from your booth until the leak is repaired</w:t>
      </w:r>
      <w:r w:rsidR="001B1BAB">
        <w:t>.</w:t>
      </w:r>
    </w:p>
    <w:p w:rsidR="001B1BAB" w:rsidRDefault="001B1BAB"/>
    <w:p w:rsidR="003A375C" w:rsidRDefault="003A375C">
      <w:r w:rsidRPr="00F178CD">
        <w:rPr>
          <w:b/>
        </w:rPr>
        <w:t>Each day you must have your booth restocked with supplies by 10:00am and all vehicles back in their designated parking area</w:t>
      </w:r>
      <w:r>
        <w:t>.</w:t>
      </w:r>
      <w:r w:rsidR="001B1BAB">
        <w:t xml:space="preserve">  </w:t>
      </w:r>
      <w:r w:rsidR="00373DDD">
        <w:t>N</w:t>
      </w:r>
      <w:r w:rsidR="001B1BAB">
        <w:t xml:space="preserve">o outside </w:t>
      </w:r>
      <w:r w:rsidR="00373DDD">
        <w:t>vendor</w:t>
      </w:r>
      <w:r w:rsidR="001B1BAB">
        <w:t xml:space="preserve"> vehicles </w:t>
      </w:r>
      <w:r w:rsidR="00373DDD">
        <w:t xml:space="preserve">may be driven to booths after that.  Vendors that require frequent delivery </w:t>
      </w:r>
      <w:r w:rsidR="001B1BAB">
        <w:t xml:space="preserve">will </w:t>
      </w:r>
      <w:r w:rsidR="00373DDD">
        <w:t xml:space="preserve">be </w:t>
      </w:r>
      <w:r w:rsidR="001B1BAB">
        <w:t>assign</w:t>
      </w:r>
      <w:r w:rsidR="00373DDD">
        <w:t>ed</w:t>
      </w:r>
      <w:r w:rsidR="001B1BAB">
        <w:t xml:space="preserve"> a </w:t>
      </w:r>
      <w:r w:rsidR="00132423">
        <w:t>space</w:t>
      </w:r>
      <w:r w:rsidR="001B1BAB">
        <w:t xml:space="preserve"> near </w:t>
      </w:r>
      <w:r w:rsidR="00373DDD">
        <w:t>the</w:t>
      </w:r>
      <w:r w:rsidR="001B1BAB">
        <w:t xml:space="preserve"> </w:t>
      </w:r>
      <w:r w:rsidR="00132423">
        <w:t>gate</w:t>
      </w:r>
      <w:r w:rsidR="001B1BAB">
        <w:t xml:space="preserve">. </w:t>
      </w:r>
    </w:p>
    <w:p w:rsidR="00E308FE" w:rsidRPr="00373DDD" w:rsidRDefault="00E308FE">
      <w:pPr>
        <w:rPr>
          <w:b/>
        </w:rPr>
      </w:pPr>
    </w:p>
    <w:p w:rsidR="00E308FE" w:rsidRPr="00D43E02" w:rsidRDefault="00E308FE">
      <w:r w:rsidRPr="00373DDD">
        <w:rPr>
          <w:b/>
        </w:rPr>
        <w:t>Parking passes must be purchased at the gate for all of your vehicles</w:t>
      </w:r>
      <w:r w:rsidRPr="00D43E02">
        <w:t xml:space="preserve">.  </w:t>
      </w:r>
      <w:r w:rsidR="00267C93">
        <w:t>Season passes are $5.00 in advance or $</w:t>
      </w:r>
      <w:r w:rsidR="003F4796">
        <w:t>6</w:t>
      </w:r>
      <w:r w:rsidR="00267C93">
        <w:t xml:space="preserve">.00 during the fair.  </w:t>
      </w:r>
      <w:r w:rsidRPr="00D43E02">
        <w:t>There will be a designated space to park refrigeration and supply vehicles.</w:t>
      </w:r>
      <w:r w:rsidR="001B1BAB" w:rsidRPr="00D43E02">
        <w:t xml:space="preserve"> </w:t>
      </w:r>
      <w:r w:rsidR="00FF4A95">
        <w:t xml:space="preserve">Campers are required to be </w:t>
      </w:r>
      <w:r w:rsidR="00010CC3">
        <w:t xml:space="preserve">set up </w:t>
      </w:r>
      <w:r w:rsidR="00FF4A95">
        <w:t xml:space="preserve">in the new designated RV spots on the </w:t>
      </w:r>
      <w:r w:rsidR="00010CC3">
        <w:t xml:space="preserve">south edge of the </w:t>
      </w:r>
      <w:r w:rsidR="00FF4A95">
        <w:t>fairgrounds</w:t>
      </w:r>
      <w:r w:rsidR="00010CC3">
        <w:t>.  Local RV parks are available for those wishing to stay off the fairgrounds.</w:t>
      </w:r>
      <w:r w:rsidR="00FF4A95">
        <w:t xml:space="preserve">  </w:t>
      </w:r>
      <w:r w:rsidR="00FF4A95" w:rsidRPr="009F6BB1">
        <w:rPr>
          <w:b/>
          <w:sz w:val="28"/>
          <w:szCs w:val="28"/>
        </w:rPr>
        <w:t xml:space="preserve">Vendors can rent an RV spot with </w:t>
      </w:r>
      <w:r w:rsidR="00E97790">
        <w:rPr>
          <w:b/>
          <w:sz w:val="28"/>
          <w:szCs w:val="28"/>
        </w:rPr>
        <w:t>electric hook-</w:t>
      </w:r>
      <w:r w:rsidR="00757319">
        <w:rPr>
          <w:b/>
          <w:sz w:val="28"/>
          <w:szCs w:val="28"/>
        </w:rPr>
        <w:t xml:space="preserve">up </w:t>
      </w:r>
      <w:r w:rsidR="00757319" w:rsidRPr="009F6BB1">
        <w:rPr>
          <w:b/>
          <w:sz w:val="28"/>
          <w:szCs w:val="28"/>
        </w:rPr>
        <w:t>for</w:t>
      </w:r>
      <w:r w:rsidR="002327F3">
        <w:rPr>
          <w:b/>
          <w:sz w:val="28"/>
          <w:szCs w:val="28"/>
        </w:rPr>
        <w:t xml:space="preserve"> an additional </w:t>
      </w:r>
      <w:r w:rsidR="00FF4A95" w:rsidRPr="009F6BB1">
        <w:rPr>
          <w:b/>
          <w:sz w:val="28"/>
          <w:szCs w:val="28"/>
        </w:rPr>
        <w:t>$</w:t>
      </w:r>
      <w:r w:rsidR="00E97790">
        <w:rPr>
          <w:b/>
          <w:sz w:val="28"/>
          <w:szCs w:val="28"/>
        </w:rPr>
        <w:t>30</w:t>
      </w:r>
      <w:r w:rsidR="00FF4A95" w:rsidRPr="009F6BB1">
        <w:rPr>
          <w:b/>
          <w:sz w:val="28"/>
          <w:szCs w:val="28"/>
        </w:rPr>
        <w:t xml:space="preserve"> during the fair</w:t>
      </w:r>
      <w:r w:rsidR="00010CC3" w:rsidRPr="009F6BB1">
        <w:rPr>
          <w:b/>
          <w:sz w:val="28"/>
          <w:szCs w:val="28"/>
        </w:rPr>
        <w:t>,</w:t>
      </w:r>
      <w:r w:rsidR="00FF4A95" w:rsidRPr="009F6BB1">
        <w:rPr>
          <w:b/>
          <w:sz w:val="28"/>
          <w:szCs w:val="28"/>
        </w:rPr>
        <w:t xml:space="preserve"> or park their RV off </w:t>
      </w:r>
      <w:r w:rsidR="00010CC3" w:rsidRPr="009F6BB1">
        <w:rPr>
          <w:b/>
          <w:sz w:val="28"/>
          <w:szCs w:val="28"/>
        </w:rPr>
        <w:t>the fairgrounds</w:t>
      </w:r>
      <w:r w:rsidR="00FF4A95" w:rsidRPr="009F6BB1">
        <w:rPr>
          <w:b/>
          <w:sz w:val="28"/>
          <w:szCs w:val="28"/>
        </w:rPr>
        <w:t>.</w:t>
      </w:r>
      <w:r w:rsidR="001B1BAB" w:rsidRPr="00D43E02">
        <w:t xml:space="preserve"> </w:t>
      </w:r>
      <w:r w:rsidRPr="00D43E02">
        <w:t xml:space="preserve">  </w:t>
      </w:r>
    </w:p>
    <w:p w:rsidR="00E308FE" w:rsidRDefault="00E308FE"/>
    <w:p w:rsidR="002B518C" w:rsidRPr="00757319" w:rsidRDefault="00F178CD" w:rsidP="00A24775">
      <w:pPr>
        <w:pStyle w:val="PlainText"/>
        <w:rPr>
          <w:b/>
          <w:sz w:val="20"/>
          <w:szCs w:val="20"/>
        </w:rPr>
      </w:pPr>
      <w:r w:rsidRPr="00757319">
        <w:rPr>
          <w:b/>
          <w:sz w:val="20"/>
          <w:szCs w:val="20"/>
          <w:u w:val="single"/>
        </w:rPr>
        <w:t>Important:</w:t>
      </w:r>
      <w:r w:rsidRPr="00757319">
        <w:rPr>
          <w:b/>
          <w:sz w:val="20"/>
          <w:szCs w:val="20"/>
        </w:rPr>
        <w:t xml:space="preserve">  </w:t>
      </w:r>
      <w:r w:rsidR="003A375C" w:rsidRPr="00757319">
        <w:rPr>
          <w:b/>
          <w:sz w:val="20"/>
          <w:szCs w:val="20"/>
        </w:rPr>
        <w:t>The State o</w:t>
      </w:r>
      <w:r w:rsidR="00E308FE" w:rsidRPr="00757319">
        <w:rPr>
          <w:b/>
          <w:sz w:val="20"/>
          <w:szCs w:val="20"/>
        </w:rPr>
        <w:t>f</w:t>
      </w:r>
      <w:r w:rsidR="003A375C" w:rsidRPr="00757319">
        <w:rPr>
          <w:b/>
          <w:sz w:val="20"/>
          <w:szCs w:val="20"/>
        </w:rPr>
        <w:t xml:space="preserve"> </w:t>
      </w:r>
      <w:r w:rsidR="00E308FE" w:rsidRPr="00757319">
        <w:rPr>
          <w:b/>
          <w:sz w:val="20"/>
          <w:szCs w:val="20"/>
        </w:rPr>
        <w:t xml:space="preserve">Minnesota requires all fair boards to have a signed Form ST-19 on file for all exhibitors.  </w:t>
      </w:r>
      <w:r w:rsidR="002B518C" w:rsidRPr="00757319">
        <w:rPr>
          <w:b/>
          <w:sz w:val="20"/>
          <w:szCs w:val="20"/>
        </w:rPr>
        <w:t>Please send</w:t>
      </w:r>
      <w:r w:rsidR="007E3B9F" w:rsidRPr="00757319">
        <w:rPr>
          <w:b/>
          <w:sz w:val="20"/>
          <w:szCs w:val="20"/>
        </w:rPr>
        <w:t xml:space="preserve"> your signed contract, Form ST-19</w:t>
      </w:r>
      <w:r w:rsidR="002B518C" w:rsidRPr="00757319">
        <w:rPr>
          <w:b/>
          <w:sz w:val="20"/>
          <w:szCs w:val="20"/>
        </w:rPr>
        <w:t xml:space="preserve">, Payment, </w:t>
      </w:r>
      <w:r w:rsidR="007E3B9F" w:rsidRPr="00757319">
        <w:rPr>
          <w:b/>
          <w:sz w:val="20"/>
          <w:szCs w:val="20"/>
        </w:rPr>
        <w:t>201</w:t>
      </w:r>
      <w:r w:rsidR="00757319" w:rsidRPr="00757319">
        <w:rPr>
          <w:b/>
          <w:sz w:val="20"/>
          <w:szCs w:val="20"/>
        </w:rPr>
        <w:t>7</w:t>
      </w:r>
      <w:r w:rsidR="007E3B9F" w:rsidRPr="00757319">
        <w:rPr>
          <w:b/>
          <w:sz w:val="20"/>
          <w:szCs w:val="20"/>
        </w:rPr>
        <w:t xml:space="preserve"> MN Food Handlers License, </w:t>
      </w:r>
      <w:r w:rsidR="002B518C" w:rsidRPr="00757319">
        <w:rPr>
          <w:b/>
          <w:sz w:val="20"/>
          <w:szCs w:val="20"/>
        </w:rPr>
        <w:t xml:space="preserve">and </w:t>
      </w:r>
      <w:r w:rsidR="007E3B9F" w:rsidRPr="00757319">
        <w:rPr>
          <w:b/>
          <w:sz w:val="20"/>
          <w:szCs w:val="20"/>
        </w:rPr>
        <w:t xml:space="preserve">a </w:t>
      </w:r>
      <w:r w:rsidR="002B518C" w:rsidRPr="00757319">
        <w:rPr>
          <w:b/>
          <w:sz w:val="20"/>
          <w:szCs w:val="20"/>
        </w:rPr>
        <w:t xml:space="preserve">certificate of </w:t>
      </w:r>
      <w:r w:rsidR="007E3B9F" w:rsidRPr="00757319">
        <w:rPr>
          <w:b/>
          <w:sz w:val="20"/>
          <w:szCs w:val="20"/>
        </w:rPr>
        <w:t xml:space="preserve">insurance or copy of your insurance policy listing </w:t>
      </w:r>
      <w:r w:rsidR="002B518C" w:rsidRPr="00757319">
        <w:rPr>
          <w:b/>
          <w:sz w:val="20"/>
          <w:szCs w:val="20"/>
        </w:rPr>
        <w:t>the Pennington County Fair Board Association</w:t>
      </w:r>
      <w:r w:rsidR="007E3B9F" w:rsidRPr="00757319">
        <w:rPr>
          <w:b/>
          <w:sz w:val="20"/>
          <w:szCs w:val="20"/>
        </w:rPr>
        <w:t xml:space="preserve"> as an additional insured</w:t>
      </w:r>
      <w:r w:rsidR="00084D98" w:rsidRPr="00757319">
        <w:rPr>
          <w:b/>
          <w:sz w:val="20"/>
          <w:szCs w:val="20"/>
        </w:rPr>
        <w:t xml:space="preserve"> by MAY 15, 201</w:t>
      </w:r>
      <w:r w:rsidR="00757319" w:rsidRPr="00757319">
        <w:rPr>
          <w:b/>
          <w:sz w:val="20"/>
          <w:szCs w:val="20"/>
        </w:rPr>
        <w:t>7</w:t>
      </w:r>
      <w:r w:rsidR="007E3B9F" w:rsidRPr="00757319">
        <w:rPr>
          <w:b/>
          <w:sz w:val="20"/>
          <w:szCs w:val="20"/>
        </w:rPr>
        <w:t>.</w:t>
      </w:r>
      <w:r w:rsidR="003A375C" w:rsidRPr="00757319">
        <w:rPr>
          <w:b/>
          <w:sz w:val="20"/>
          <w:szCs w:val="20"/>
        </w:rPr>
        <w:t xml:space="preserve"> </w:t>
      </w:r>
      <w:r w:rsidR="002B518C" w:rsidRPr="00757319">
        <w:rPr>
          <w:b/>
          <w:sz w:val="20"/>
          <w:szCs w:val="20"/>
        </w:rPr>
        <w:t>Visit</w:t>
      </w:r>
      <w:r w:rsidR="00084D98" w:rsidRPr="00757319">
        <w:rPr>
          <w:b/>
          <w:sz w:val="20"/>
          <w:szCs w:val="20"/>
        </w:rPr>
        <w:t xml:space="preserve"> </w:t>
      </w:r>
      <w:hyperlink r:id="rId5" w:history="1">
        <w:r w:rsidR="0094253D" w:rsidRPr="00757319">
          <w:rPr>
            <w:rStyle w:val="Hyperlink"/>
            <w:b/>
            <w:sz w:val="20"/>
            <w:szCs w:val="20"/>
          </w:rPr>
          <w:t>http://www.electricity.state.mn.us/pdf/eli_notice_to_exhibitors.pdf</w:t>
        </w:r>
      </w:hyperlink>
    </w:p>
    <w:p w:rsidR="007E3B9F" w:rsidRPr="00757319" w:rsidRDefault="002B518C" w:rsidP="00A24775">
      <w:pPr>
        <w:pStyle w:val="PlainText"/>
        <w:rPr>
          <w:b/>
          <w:sz w:val="20"/>
          <w:szCs w:val="20"/>
        </w:rPr>
      </w:pPr>
      <w:r w:rsidRPr="00757319">
        <w:rPr>
          <w:b/>
          <w:sz w:val="20"/>
          <w:szCs w:val="20"/>
        </w:rPr>
        <w:t xml:space="preserve">and </w:t>
      </w:r>
      <w:r w:rsidR="0094141E" w:rsidRPr="00757319">
        <w:rPr>
          <w:b/>
          <w:sz w:val="20"/>
          <w:szCs w:val="20"/>
        </w:rPr>
        <w:t>read the curr</w:t>
      </w:r>
      <w:r w:rsidR="00A24775" w:rsidRPr="00757319">
        <w:rPr>
          <w:b/>
          <w:sz w:val="20"/>
          <w:szCs w:val="20"/>
        </w:rPr>
        <w:t>ent electricity safety brochure</w:t>
      </w:r>
      <w:r w:rsidR="007E3B9F" w:rsidRPr="00757319">
        <w:rPr>
          <w:b/>
          <w:sz w:val="20"/>
          <w:szCs w:val="20"/>
        </w:rPr>
        <w:t>.</w:t>
      </w:r>
      <w:r w:rsidR="00010CC3" w:rsidRPr="00757319">
        <w:rPr>
          <w:b/>
          <w:sz w:val="20"/>
          <w:szCs w:val="20"/>
        </w:rPr>
        <w:t xml:space="preserve"> ALL food vendors must have the appropriate Class K fire extinguishers on hand and in working order.  Please </w:t>
      </w:r>
      <w:hyperlink r:id="rId6" w:history="1">
        <w:r w:rsidR="00010CC3" w:rsidRPr="00757319">
          <w:rPr>
            <w:rStyle w:val="Hyperlink"/>
            <w:b/>
            <w:sz w:val="20"/>
            <w:szCs w:val="20"/>
          </w:rPr>
          <w:t>https://dps.mn.gov</w:t>
        </w:r>
      </w:hyperlink>
      <w:r w:rsidR="00010CC3" w:rsidRPr="00757319">
        <w:rPr>
          <w:b/>
          <w:sz w:val="20"/>
          <w:szCs w:val="20"/>
        </w:rPr>
        <w:t xml:space="preserve"> for specific information.</w:t>
      </w:r>
    </w:p>
    <w:p w:rsidR="00E308FE" w:rsidRPr="007D4BC9" w:rsidRDefault="00E308FE"/>
    <w:p w:rsidR="00E308FE" w:rsidRDefault="00E308FE">
      <w:pPr>
        <w:rPr>
          <w:sz w:val="20"/>
          <w:szCs w:val="20"/>
        </w:rPr>
      </w:pPr>
      <w:r w:rsidRPr="00224A38">
        <w:rPr>
          <w:sz w:val="20"/>
          <w:szCs w:val="20"/>
        </w:rPr>
        <w:t>Thank you,</w:t>
      </w:r>
    </w:p>
    <w:p w:rsidR="00757319" w:rsidRDefault="00757319" w:rsidP="002B518C">
      <w:pPr>
        <w:rPr>
          <w:sz w:val="20"/>
          <w:szCs w:val="20"/>
        </w:rPr>
      </w:pPr>
      <w:r>
        <w:rPr>
          <w:sz w:val="20"/>
          <w:szCs w:val="20"/>
        </w:rPr>
        <w:t>Jessica Wilson</w:t>
      </w:r>
    </w:p>
    <w:p w:rsidR="002B518C" w:rsidRDefault="00757319" w:rsidP="002B518C">
      <w:pPr>
        <w:rPr>
          <w:sz w:val="20"/>
          <w:szCs w:val="20"/>
        </w:rPr>
      </w:pPr>
      <w:r>
        <w:rPr>
          <w:sz w:val="20"/>
          <w:szCs w:val="20"/>
        </w:rPr>
        <w:t>Outdoor Booth Coordinator</w:t>
      </w:r>
      <w:r w:rsidR="009F6BB1">
        <w:rPr>
          <w:sz w:val="20"/>
          <w:szCs w:val="20"/>
        </w:rPr>
        <w:t xml:space="preserve"> </w:t>
      </w:r>
    </w:p>
    <w:p w:rsidR="002B518C" w:rsidRPr="00224A38" w:rsidRDefault="002B518C" w:rsidP="002B518C">
      <w:pPr>
        <w:rPr>
          <w:sz w:val="20"/>
          <w:szCs w:val="20"/>
        </w:rPr>
      </w:pPr>
      <w:r>
        <w:rPr>
          <w:sz w:val="20"/>
          <w:szCs w:val="20"/>
        </w:rPr>
        <w:t>Pennington County Fair Board Association</w:t>
      </w:r>
    </w:p>
    <w:p w:rsidR="00E308FE" w:rsidRPr="00224A38" w:rsidRDefault="002B518C">
      <w:pPr>
        <w:rPr>
          <w:sz w:val="20"/>
          <w:szCs w:val="20"/>
        </w:rPr>
      </w:pPr>
      <w:r>
        <w:rPr>
          <w:sz w:val="20"/>
          <w:szCs w:val="20"/>
        </w:rPr>
        <w:t>PO Box</w:t>
      </w:r>
      <w:r w:rsidR="007B773F">
        <w:rPr>
          <w:sz w:val="20"/>
          <w:szCs w:val="20"/>
        </w:rPr>
        <w:t xml:space="preserve"> 637</w:t>
      </w:r>
      <w:r w:rsidR="00806C8F" w:rsidRPr="00224A38">
        <w:rPr>
          <w:sz w:val="20"/>
          <w:szCs w:val="20"/>
        </w:rPr>
        <w:tab/>
      </w:r>
      <w:r w:rsidR="00806C8F" w:rsidRPr="00224A38">
        <w:rPr>
          <w:sz w:val="20"/>
          <w:szCs w:val="20"/>
        </w:rPr>
        <w:tab/>
      </w:r>
      <w:r w:rsidR="00806C8F" w:rsidRPr="00224A38">
        <w:rPr>
          <w:sz w:val="20"/>
          <w:szCs w:val="20"/>
        </w:rPr>
        <w:tab/>
      </w:r>
    </w:p>
    <w:p w:rsidR="00757319" w:rsidRDefault="007B773F">
      <w:pPr>
        <w:rPr>
          <w:sz w:val="20"/>
          <w:szCs w:val="20"/>
        </w:rPr>
      </w:pPr>
      <w:r>
        <w:rPr>
          <w:sz w:val="20"/>
          <w:szCs w:val="20"/>
        </w:rPr>
        <w:t>Thief River Falls, MN 56701</w:t>
      </w:r>
      <w:r w:rsidR="00E308FE" w:rsidRPr="00224A38">
        <w:rPr>
          <w:sz w:val="20"/>
          <w:szCs w:val="20"/>
        </w:rPr>
        <w:tab/>
      </w:r>
    </w:p>
    <w:p w:rsidR="00757319" w:rsidRDefault="00164821">
      <w:pPr>
        <w:rPr>
          <w:sz w:val="20"/>
          <w:szCs w:val="20"/>
        </w:rPr>
      </w:pPr>
      <w:hyperlink r:id="rId7" w:history="1">
        <w:r w:rsidR="00757319" w:rsidRPr="004B4C43">
          <w:rPr>
            <w:rStyle w:val="Hyperlink"/>
            <w:sz w:val="20"/>
            <w:szCs w:val="20"/>
          </w:rPr>
          <w:t>wilsonjessy@hotmail.com</w:t>
        </w:r>
      </w:hyperlink>
      <w:r w:rsidR="00757319">
        <w:rPr>
          <w:sz w:val="20"/>
          <w:szCs w:val="20"/>
        </w:rPr>
        <w:tab/>
      </w:r>
    </w:p>
    <w:p w:rsidR="00F729D7" w:rsidRPr="00757319" w:rsidRDefault="00757319">
      <w:pPr>
        <w:rPr>
          <w:sz w:val="20"/>
          <w:szCs w:val="20"/>
        </w:rPr>
      </w:pPr>
      <w:r>
        <w:rPr>
          <w:sz w:val="20"/>
          <w:szCs w:val="20"/>
        </w:rPr>
        <w:t>218-686-0161</w:t>
      </w:r>
      <w:r w:rsidR="00E308FE" w:rsidRPr="00224A38">
        <w:rPr>
          <w:sz w:val="20"/>
          <w:szCs w:val="20"/>
        </w:rPr>
        <w:tab/>
      </w:r>
      <w:r w:rsidR="00CF379F">
        <w:rPr>
          <w:sz w:val="20"/>
          <w:szCs w:val="20"/>
        </w:rPr>
        <w:t xml:space="preserve">              </w:t>
      </w:r>
    </w:p>
    <w:sectPr w:rsidR="00F729D7" w:rsidRPr="00757319" w:rsidSect="00CA6602">
      <w:pgSz w:w="12240" w:h="15840"/>
      <w:pgMar w:top="1440" w:right="864" w:bottom="72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F8"/>
    <w:rsid w:val="00010CC3"/>
    <w:rsid w:val="00084D98"/>
    <w:rsid w:val="00091BD2"/>
    <w:rsid w:val="000D5BC7"/>
    <w:rsid w:val="00107722"/>
    <w:rsid w:val="001241E4"/>
    <w:rsid w:val="00132423"/>
    <w:rsid w:val="00164821"/>
    <w:rsid w:val="0017020A"/>
    <w:rsid w:val="001B1BAB"/>
    <w:rsid w:val="001D64B3"/>
    <w:rsid w:val="00224A38"/>
    <w:rsid w:val="002327F3"/>
    <w:rsid w:val="00250F25"/>
    <w:rsid w:val="00266A76"/>
    <w:rsid w:val="00267C93"/>
    <w:rsid w:val="00294CB9"/>
    <w:rsid w:val="002971B1"/>
    <w:rsid w:val="002B518C"/>
    <w:rsid w:val="00373DDD"/>
    <w:rsid w:val="003A375C"/>
    <w:rsid w:val="003C551E"/>
    <w:rsid w:val="003F4796"/>
    <w:rsid w:val="00413AB4"/>
    <w:rsid w:val="00455AB6"/>
    <w:rsid w:val="00485872"/>
    <w:rsid w:val="00491CB2"/>
    <w:rsid w:val="00516D8F"/>
    <w:rsid w:val="00544E89"/>
    <w:rsid w:val="00585E6A"/>
    <w:rsid w:val="005F5BC4"/>
    <w:rsid w:val="00630CB0"/>
    <w:rsid w:val="00636512"/>
    <w:rsid w:val="006A7436"/>
    <w:rsid w:val="006D1B79"/>
    <w:rsid w:val="006E0200"/>
    <w:rsid w:val="007234C0"/>
    <w:rsid w:val="00723BA2"/>
    <w:rsid w:val="00757319"/>
    <w:rsid w:val="007A6D2D"/>
    <w:rsid w:val="007B773F"/>
    <w:rsid w:val="007C068E"/>
    <w:rsid w:val="007D4BC9"/>
    <w:rsid w:val="007E3B9F"/>
    <w:rsid w:val="00806C8F"/>
    <w:rsid w:val="0081183B"/>
    <w:rsid w:val="008403EE"/>
    <w:rsid w:val="008608D7"/>
    <w:rsid w:val="0086518E"/>
    <w:rsid w:val="0094141E"/>
    <w:rsid w:val="0094253D"/>
    <w:rsid w:val="00953108"/>
    <w:rsid w:val="009F6BB1"/>
    <w:rsid w:val="00A24775"/>
    <w:rsid w:val="00A94C1F"/>
    <w:rsid w:val="00AB6F57"/>
    <w:rsid w:val="00AC59FA"/>
    <w:rsid w:val="00AC630D"/>
    <w:rsid w:val="00AD2AA6"/>
    <w:rsid w:val="00AD5594"/>
    <w:rsid w:val="00B456B8"/>
    <w:rsid w:val="00B90E00"/>
    <w:rsid w:val="00BA0AD4"/>
    <w:rsid w:val="00BC1E71"/>
    <w:rsid w:val="00C17719"/>
    <w:rsid w:val="00C2280C"/>
    <w:rsid w:val="00C824C7"/>
    <w:rsid w:val="00CA6602"/>
    <w:rsid w:val="00CF379F"/>
    <w:rsid w:val="00D12AF3"/>
    <w:rsid w:val="00D43E02"/>
    <w:rsid w:val="00D64BBA"/>
    <w:rsid w:val="00D967F8"/>
    <w:rsid w:val="00E308FE"/>
    <w:rsid w:val="00E84902"/>
    <w:rsid w:val="00E9121B"/>
    <w:rsid w:val="00E9771A"/>
    <w:rsid w:val="00E97790"/>
    <w:rsid w:val="00EE22FF"/>
    <w:rsid w:val="00F178CD"/>
    <w:rsid w:val="00F212F7"/>
    <w:rsid w:val="00F27D66"/>
    <w:rsid w:val="00F42E70"/>
    <w:rsid w:val="00F4488D"/>
    <w:rsid w:val="00F729D7"/>
    <w:rsid w:val="00FC00EB"/>
    <w:rsid w:val="00FF4A0C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7D71D8-6003-4421-9335-0187A529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702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77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2477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477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sonjessy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ps.mn.gov" TargetMode="External"/><Relationship Id="rId5" Type="http://schemas.openxmlformats.org/officeDocument/2006/relationships/hyperlink" Target="http://www.electricity.state.mn.us/pdf/eli_notice_to_exhibitors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9159A-B67B-4294-A566-0C0A6223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520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Pennington County Fair, July 13 – 18, 2004</vt:lpstr>
    </vt:vector>
  </TitlesOfParts>
  <Company>Occupational Development Center, Inc.</Company>
  <LinksUpToDate>false</LinksUpToDate>
  <CharactersWithSpaces>3361</CharactersWithSpaces>
  <SharedDoc>false</SharedDoc>
  <HLinks>
    <vt:vector size="6" baseType="variant">
      <vt:variant>
        <vt:i4>1114154</vt:i4>
      </vt:variant>
      <vt:variant>
        <vt:i4>0</vt:i4>
      </vt:variant>
      <vt:variant>
        <vt:i4>0</vt:i4>
      </vt:variant>
      <vt:variant>
        <vt:i4>5</vt:i4>
      </vt:variant>
      <vt:variant>
        <vt:lpwstr>http://www.electricity.state.mn.us/pdf/eli_notice_to_exhibitors.pdf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Pennington County Fair, July 13 – 18, 2004</dc:title>
  <dc:creator>DebQ</dc:creator>
  <cp:lastModifiedBy>Jessica Wilson</cp:lastModifiedBy>
  <cp:revision>2</cp:revision>
  <cp:lastPrinted>2016-04-25T18:54:00Z</cp:lastPrinted>
  <dcterms:created xsi:type="dcterms:W3CDTF">2017-04-14T18:42:00Z</dcterms:created>
  <dcterms:modified xsi:type="dcterms:W3CDTF">2017-04-14T18:42:00Z</dcterms:modified>
</cp:coreProperties>
</file>