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FD6972" w:rsidRDefault="00F506BD" w:rsidP="0097382A">
      <w:pPr>
        <w:jc w:val="both"/>
        <w:rPr>
          <w:sz w:val="20"/>
          <w:szCs w:val="20"/>
        </w:rPr>
      </w:pPr>
      <w:r w:rsidRPr="001C231B">
        <w:rPr>
          <w:sz w:val="20"/>
          <w:szCs w:val="20"/>
        </w:rPr>
        <w:t xml:space="preserve">This month we would like to introduce you to one of Nevada’s state listed noxious weeds, </w:t>
      </w:r>
      <w:r w:rsidR="0097382A">
        <w:rPr>
          <w:sz w:val="20"/>
          <w:szCs w:val="20"/>
        </w:rPr>
        <w:t>hoary cress (</w:t>
      </w:r>
      <w:proofErr w:type="spellStart"/>
      <w:r w:rsidR="0097382A" w:rsidRPr="0097382A">
        <w:rPr>
          <w:i/>
          <w:sz w:val="20"/>
          <w:szCs w:val="20"/>
        </w:rPr>
        <w:t>Carderia</w:t>
      </w:r>
      <w:proofErr w:type="spellEnd"/>
      <w:r w:rsidR="0097382A" w:rsidRPr="0097382A">
        <w:rPr>
          <w:i/>
          <w:sz w:val="20"/>
          <w:szCs w:val="20"/>
        </w:rPr>
        <w:t xml:space="preserve"> </w:t>
      </w:r>
      <w:proofErr w:type="spellStart"/>
      <w:r w:rsidR="0097382A" w:rsidRPr="0097382A">
        <w:rPr>
          <w:i/>
          <w:sz w:val="20"/>
          <w:szCs w:val="20"/>
        </w:rPr>
        <w:t>draba</w:t>
      </w:r>
      <w:proofErr w:type="spellEnd"/>
      <w:r w:rsidR="00B86A68">
        <w:rPr>
          <w:sz w:val="20"/>
          <w:szCs w:val="20"/>
        </w:rPr>
        <w:t xml:space="preserve">).  </w:t>
      </w:r>
      <w:r w:rsidR="00E75DFE">
        <w:rPr>
          <w:sz w:val="20"/>
          <w:szCs w:val="20"/>
        </w:rPr>
        <w:t xml:space="preserve">Hoary cress, commonly known as </w:t>
      </w:r>
      <w:proofErr w:type="spellStart"/>
      <w:r w:rsidR="00E75DFE">
        <w:rPr>
          <w:sz w:val="20"/>
          <w:szCs w:val="20"/>
        </w:rPr>
        <w:t>w</w:t>
      </w:r>
      <w:r w:rsidR="00D417B2" w:rsidRPr="00D417B2">
        <w:rPr>
          <w:sz w:val="20"/>
          <w:szCs w:val="20"/>
        </w:rPr>
        <w:t>hitetop</w:t>
      </w:r>
      <w:proofErr w:type="spellEnd"/>
      <w:r w:rsidR="00D417B2" w:rsidRPr="00D417B2">
        <w:rPr>
          <w:sz w:val="20"/>
          <w:szCs w:val="20"/>
        </w:rPr>
        <w:t xml:space="preserve">, is native to western Asia and </w:t>
      </w:r>
      <w:proofErr w:type="gramStart"/>
      <w:r w:rsidR="00D417B2" w:rsidRPr="00D417B2">
        <w:rPr>
          <w:sz w:val="20"/>
          <w:szCs w:val="20"/>
        </w:rPr>
        <w:t>eastern</w:t>
      </w:r>
      <w:proofErr w:type="gramEnd"/>
      <w:r w:rsidR="00D417B2" w:rsidRPr="00D417B2">
        <w:rPr>
          <w:sz w:val="20"/>
          <w:szCs w:val="20"/>
        </w:rPr>
        <w:t xml:space="preserve"> Europe and is an invasive species in North America, introduced by </w:t>
      </w:r>
      <w:r w:rsidR="00E75DFE" w:rsidRPr="00D417B2">
        <w:rPr>
          <w:sz w:val="20"/>
          <w:szCs w:val="20"/>
        </w:rPr>
        <w:t>contaminated</w:t>
      </w:r>
      <w:r w:rsidR="00D417B2" w:rsidRPr="00D417B2">
        <w:rPr>
          <w:sz w:val="20"/>
          <w:szCs w:val="20"/>
        </w:rPr>
        <w:t xml:space="preserve"> seeds in the early 1900s. </w:t>
      </w:r>
      <w:r w:rsidR="0073586D">
        <w:rPr>
          <w:sz w:val="20"/>
          <w:szCs w:val="20"/>
        </w:rPr>
        <w:t xml:space="preserve"> </w:t>
      </w:r>
      <w:r w:rsidR="0073586D" w:rsidRPr="0073586D">
        <w:rPr>
          <w:sz w:val="20"/>
          <w:szCs w:val="20"/>
        </w:rPr>
        <w:t>Hoary cress is found throughout the U.S. except from southernmost California across to the southernmost Mississ</w:t>
      </w:r>
      <w:r w:rsidR="0073586D">
        <w:rPr>
          <w:sz w:val="20"/>
          <w:szCs w:val="20"/>
        </w:rPr>
        <w:t>ippi, and is extensive in Idaho, Nevada and Oregon.</w:t>
      </w:r>
    </w:p>
    <w:p w:rsidR="00B64157" w:rsidRDefault="00FD6972" w:rsidP="00B64157">
      <w:pPr>
        <w:jc w:val="both"/>
        <w:rPr>
          <w:sz w:val="20"/>
          <w:szCs w:val="20"/>
        </w:rPr>
      </w:pPr>
      <w:r>
        <w:rPr>
          <w:sz w:val="20"/>
          <w:szCs w:val="20"/>
        </w:rPr>
        <w:t>Hoary cress</w:t>
      </w:r>
      <w:r w:rsidRPr="00FD6972">
        <w:rPr>
          <w:sz w:val="20"/>
          <w:szCs w:val="20"/>
        </w:rPr>
        <w:t xml:space="preserve"> is a perennial forb in the mustard family that can grow up to 2 ft. (0.6 m) tall. The leaves are soft, gray-green, 1.5-3 in. (3.7-7.6 cm) long with fine hairs and heart-shaped bases. The lower leaves tend to have more hairs than the upper leaves. The upper leaves clasp to the stem of the plant. Flowering occurs in early spring to early summer, when white, four-</w:t>
      </w:r>
      <w:proofErr w:type="spellStart"/>
      <w:r w:rsidRPr="00FD6972">
        <w:rPr>
          <w:sz w:val="20"/>
          <w:szCs w:val="20"/>
        </w:rPr>
        <w:t>petaled</w:t>
      </w:r>
      <w:proofErr w:type="spellEnd"/>
      <w:r w:rsidRPr="00FD6972">
        <w:rPr>
          <w:sz w:val="20"/>
          <w:szCs w:val="20"/>
        </w:rPr>
        <w:t xml:space="preserve"> flowers develop in clusters at the apex of the stem. The fruit are heart-shaped seed pods. Hoary cress invades rangelands, pastures, </w:t>
      </w:r>
      <w:proofErr w:type="spellStart"/>
      <w:r w:rsidRPr="00FD6972">
        <w:rPr>
          <w:sz w:val="20"/>
          <w:szCs w:val="20"/>
        </w:rPr>
        <w:t>streambanks</w:t>
      </w:r>
      <w:proofErr w:type="spellEnd"/>
      <w:r w:rsidRPr="00FD6972">
        <w:rPr>
          <w:sz w:val="20"/>
          <w:szCs w:val="20"/>
        </w:rPr>
        <w:t>, and open forests primarily in the western United States, although it does occur in the East. It can form large infestations that can displace native species and reduce grazing quality.</w:t>
      </w:r>
      <w:r w:rsidR="00D417B2">
        <w:rPr>
          <w:sz w:val="20"/>
          <w:szCs w:val="20"/>
        </w:rPr>
        <w:t xml:space="preserve"> </w:t>
      </w:r>
    </w:p>
    <w:p w:rsidR="00B64157" w:rsidRDefault="00B64157" w:rsidP="00B64157">
      <w:pPr>
        <w:jc w:val="both"/>
        <w:rPr>
          <w:sz w:val="20"/>
          <w:szCs w:val="20"/>
        </w:rPr>
      </w:pPr>
    </w:p>
    <w:p w:rsidR="00B64157" w:rsidRPr="00B64157" w:rsidRDefault="00B64157" w:rsidP="00B64157">
      <w:pPr>
        <w:jc w:val="both"/>
        <w:rPr>
          <w:sz w:val="20"/>
          <w:szCs w:val="20"/>
        </w:rPr>
      </w:pPr>
      <w:r w:rsidRPr="00B64157">
        <w:rPr>
          <w:b/>
          <w:bCs/>
          <w:sz w:val="20"/>
          <w:szCs w:val="20"/>
        </w:rPr>
        <w:t xml:space="preserve">INTEGRATED WEED MANAGEMENT OF HOARY CRESS </w:t>
      </w:r>
    </w:p>
    <w:p w:rsidR="00B64157" w:rsidRDefault="00B64157" w:rsidP="00B64157">
      <w:pPr>
        <w:jc w:val="both"/>
        <w:rPr>
          <w:sz w:val="20"/>
          <w:szCs w:val="20"/>
        </w:rPr>
      </w:pPr>
      <w:r w:rsidRPr="00B64157">
        <w:rPr>
          <w:sz w:val="20"/>
          <w:szCs w:val="20"/>
        </w:rPr>
        <w:t xml:space="preserve">No single control method should be used in managing weeds.  A combination of methods </w:t>
      </w:r>
      <w:r w:rsidR="00585B61">
        <w:rPr>
          <w:sz w:val="20"/>
          <w:szCs w:val="20"/>
        </w:rPr>
        <w:t xml:space="preserve">(IPM) </w:t>
      </w:r>
      <w:r w:rsidRPr="00B64157">
        <w:rPr>
          <w:sz w:val="20"/>
          <w:szCs w:val="20"/>
        </w:rPr>
        <w:t>should be used.  An integrated pest management plan deals with prevention as well as control.  Eradication of weed species is not usually a practical goal but reducing infestation to manageable levels should be the objective.</w:t>
      </w:r>
    </w:p>
    <w:p w:rsidR="00B64157" w:rsidRPr="00B64157" w:rsidRDefault="00B64157" w:rsidP="00B64157">
      <w:pPr>
        <w:jc w:val="both"/>
        <w:rPr>
          <w:sz w:val="20"/>
          <w:szCs w:val="20"/>
        </w:rPr>
      </w:pPr>
      <w:r w:rsidRPr="00B64157">
        <w:rPr>
          <w:b/>
          <w:bCs/>
          <w:sz w:val="20"/>
          <w:szCs w:val="20"/>
        </w:rPr>
        <w:t>Cultural</w:t>
      </w:r>
    </w:p>
    <w:p w:rsidR="00B64157" w:rsidRPr="00B64157" w:rsidRDefault="00B64157" w:rsidP="00B64157">
      <w:pPr>
        <w:jc w:val="both"/>
        <w:rPr>
          <w:sz w:val="20"/>
          <w:szCs w:val="20"/>
        </w:rPr>
      </w:pPr>
      <w:r w:rsidRPr="00B64157">
        <w:rPr>
          <w:sz w:val="20"/>
          <w:szCs w:val="20"/>
        </w:rPr>
        <w:t>Plant competition is an effective way to prevent the in</w:t>
      </w:r>
      <w:r>
        <w:rPr>
          <w:sz w:val="20"/>
          <w:szCs w:val="20"/>
        </w:rPr>
        <w:t>vasion of hoary cress</w:t>
      </w:r>
      <w:r w:rsidRPr="00B64157">
        <w:rPr>
          <w:sz w:val="20"/>
          <w:szCs w:val="20"/>
        </w:rPr>
        <w:t>. Proper management of perennial grasses will inhibit the establishment of this weed.</w:t>
      </w:r>
      <w:r>
        <w:rPr>
          <w:sz w:val="20"/>
          <w:szCs w:val="20"/>
        </w:rPr>
        <w:t xml:space="preserve">  </w:t>
      </w:r>
      <w:r w:rsidRPr="00B64157">
        <w:rPr>
          <w:sz w:val="20"/>
          <w:szCs w:val="20"/>
        </w:rPr>
        <w:t xml:space="preserve">Overgrazing is a major cause of perennial weed invasion. </w:t>
      </w:r>
      <w:bookmarkStart w:id="0" w:name="_GoBack"/>
      <w:bookmarkEnd w:id="0"/>
    </w:p>
    <w:p w:rsidR="00B64157" w:rsidRDefault="00B64157" w:rsidP="00B64157">
      <w:pPr>
        <w:jc w:val="both"/>
        <w:rPr>
          <w:sz w:val="20"/>
          <w:szCs w:val="20"/>
        </w:rPr>
      </w:pPr>
      <w:r w:rsidRPr="00B64157">
        <w:rPr>
          <w:sz w:val="20"/>
          <w:szCs w:val="20"/>
        </w:rPr>
        <w:t>A general rule of thumb to prevent overgrazing is the take-half, leave-half principle. A</w:t>
      </w:r>
      <w:r>
        <w:rPr>
          <w:sz w:val="20"/>
          <w:szCs w:val="20"/>
        </w:rPr>
        <w:t xml:space="preserve"> </w:t>
      </w:r>
      <w:r w:rsidRPr="00B64157">
        <w:rPr>
          <w:sz w:val="20"/>
          <w:szCs w:val="20"/>
        </w:rPr>
        <w:t>stand of grass will maintain or even improve its condition if no more than one-half of</w:t>
      </w:r>
      <w:r>
        <w:rPr>
          <w:sz w:val="20"/>
          <w:szCs w:val="20"/>
        </w:rPr>
        <w:t xml:space="preserve"> </w:t>
      </w:r>
      <w:r w:rsidRPr="00B64157">
        <w:rPr>
          <w:sz w:val="20"/>
          <w:szCs w:val="20"/>
        </w:rPr>
        <w:t xml:space="preserve">its annual production is used.  In other words, animals could graze until, on average, fifty </w:t>
      </w:r>
      <w:r>
        <w:rPr>
          <w:sz w:val="20"/>
          <w:szCs w:val="20"/>
        </w:rPr>
        <w:t xml:space="preserve">  </w:t>
      </w:r>
      <w:r w:rsidRPr="00B64157">
        <w:rPr>
          <w:sz w:val="20"/>
          <w:szCs w:val="20"/>
        </w:rPr>
        <w:t>percent of the grass has been utilized. Animals would then be removed until the</w:t>
      </w:r>
      <w:r>
        <w:rPr>
          <w:sz w:val="20"/>
          <w:szCs w:val="20"/>
        </w:rPr>
        <w:t xml:space="preserve"> </w:t>
      </w:r>
      <w:r w:rsidRPr="00B64157">
        <w:rPr>
          <w:sz w:val="20"/>
          <w:szCs w:val="20"/>
        </w:rPr>
        <w:t>vegetation recovers its original height.</w:t>
      </w:r>
    </w:p>
    <w:p w:rsidR="00B64157" w:rsidRPr="00B64157" w:rsidRDefault="00B64157" w:rsidP="00B64157">
      <w:pPr>
        <w:jc w:val="both"/>
        <w:rPr>
          <w:sz w:val="20"/>
          <w:szCs w:val="20"/>
        </w:rPr>
      </w:pPr>
      <w:r w:rsidRPr="00B64157">
        <w:rPr>
          <w:sz w:val="20"/>
          <w:szCs w:val="20"/>
        </w:rPr>
        <w:t xml:space="preserve">Other cultural methods include: </w:t>
      </w:r>
    </w:p>
    <w:p w:rsidR="00B64157" w:rsidRDefault="00B64157" w:rsidP="00B64157">
      <w:pPr>
        <w:jc w:val="both"/>
        <w:rPr>
          <w:sz w:val="20"/>
          <w:szCs w:val="20"/>
        </w:rPr>
      </w:pPr>
      <w:r w:rsidRPr="00B64157">
        <w:rPr>
          <w:sz w:val="20"/>
          <w:szCs w:val="20"/>
        </w:rPr>
        <w:t xml:space="preserve">• </w:t>
      </w:r>
      <w:proofErr w:type="gramStart"/>
      <w:r w:rsidRPr="00B64157">
        <w:rPr>
          <w:sz w:val="20"/>
          <w:szCs w:val="20"/>
        </w:rPr>
        <w:t>fertilization</w:t>
      </w:r>
      <w:proofErr w:type="gramEnd"/>
      <w:r w:rsidRPr="00B64157">
        <w:rPr>
          <w:sz w:val="20"/>
          <w:szCs w:val="20"/>
        </w:rPr>
        <w:t xml:space="preserve"> when necessary </w:t>
      </w:r>
    </w:p>
    <w:p w:rsidR="00B64157" w:rsidRPr="00B64157" w:rsidRDefault="00B64157" w:rsidP="00B64157">
      <w:pPr>
        <w:jc w:val="both"/>
        <w:rPr>
          <w:sz w:val="20"/>
          <w:szCs w:val="20"/>
        </w:rPr>
      </w:pPr>
      <w:r w:rsidRPr="00B64157">
        <w:rPr>
          <w:sz w:val="20"/>
          <w:szCs w:val="20"/>
        </w:rPr>
        <w:t xml:space="preserve">• </w:t>
      </w:r>
      <w:proofErr w:type="gramStart"/>
      <w:r w:rsidRPr="00B64157">
        <w:rPr>
          <w:sz w:val="20"/>
          <w:szCs w:val="20"/>
        </w:rPr>
        <w:t>water</w:t>
      </w:r>
      <w:proofErr w:type="gramEnd"/>
      <w:r w:rsidRPr="00B64157">
        <w:rPr>
          <w:sz w:val="20"/>
          <w:szCs w:val="20"/>
        </w:rPr>
        <w:t xml:space="preserve"> management</w:t>
      </w:r>
    </w:p>
    <w:p w:rsidR="00B64157" w:rsidRPr="00B64157" w:rsidRDefault="00B64157" w:rsidP="00B64157">
      <w:pPr>
        <w:jc w:val="both"/>
        <w:rPr>
          <w:sz w:val="20"/>
          <w:szCs w:val="20"/>
        </w:rPr>
      </w:pPr>
      <w:r w:rsidRPr="00B64157">
        <w:rPr>
          <w:sz w:val="20"/>
          <w:szCs w:val="20"/>
        </w:rPr>
        <w:t xml:space="preserve">• </w:t>
      </w:r>
      <w:proofErr w:type="gramStart"/>
      <w:r w:rsidRPr="00B64157">
        <w:rPr>
          <w:sz w:val="20"/>
          <w:szCs w:val="20"/>
        </w:rPr>
        <w:t>where</w:t>
      </w:r>
      <w:proofErr w:type="gramEnd"/>
      <w:r w:rsidRPr="00B64157">
        <w:rPr>
          <w:sz w:val="20"/>
          <w:szCs w:val="20"/>
        </w:rPr>
        <w:t xml:space="preserve"> the perennial vegetation has been depleted, reseeding adapted varieties is recommended</w:t>
      </w:r>
    </w:p>
    <w:p w:rsidR="00B64157" w:rsidRPr="00B64157" w:rsidRDefault="00B64157" w:rsidP="00B64157">
      <w:pPr>
        <w:jc w:val="both"/>
        <w:rPr>
          <w:sz w:val="20"/>
          <w:szCs w:val="20"/>
        </w:rPr>
      </w:pPr>
      <w:r w:rsidRPr="00B64157">
        <w:rPr>
          <w:sz w:val="20"/>
          <w:szCs w:val="20"/>
        </w:rPr>
        <w:t xml:space="preserve">• </w:t>
      </w:r>
      <w:proofErr w:type="gramStart"/>
      <w:r w:rsidRPr="00B64157">
        <w:rPr>
          <w:sz w:val="20"/>
          <w:szCs w:val="20"/>
        </w:rPr>
        <w:t>disturbed</w:t>
      </w:r>
      <w:proofErr w:type="gramEnd"/>
      <w:r w:rsidRPr="00B64157">
        <w:rPr>
          <w:sz w:val="20"/>
          <w:szCs w:val="20"/>
        </w:rPr>
        <w:t xml:space="preserve"> areas should be </w:t>
      </w:r>
      <w:proofErr w:type="spellStart"/>
      <w:r w:rsidRPr="00B64157">
        <w:rPr>
          <w:sz w:val="20"/>
          <w:szCs w:val="20"/>
        </w:rPr>
        <w:t>revegetated</w:t>
      </w:r>
      <w:proofErr w:type="spellEnd"/>
      <w:r w:rsidRPr="00B64157">
        <w:rPr>
          <w:sz w:val="20"/>
          <w:szCs w:val="20"/>
        </w:rPr>
        <w:t xml:space="preserve"> as soon as possible to prevent weed invasions</w:t>
      </w:r>
      <w:r w:rsidRPr="00B64157">
        <w:rPr>
          <w:b/>
          <w:bCs/>
          <w:sz w:val="20"/>
          <w:szCs w:val="20"/>
        </w:rPr>
        <w:t xml:space="preserve">  </w:t>
      </w:r>
    </w:p>
    <w:p w:rsidR="00B64157" w:rsidRPr="00B64157" w:rsidRDefault="00B64157" w:rsidP="00B64157">
      <w:pPr>
        <w:jc w:val="both"/>
        <w:rPr>
          <w:b/>
          <w:bCs/>
          <w:sz w:val="20"/>
          <w:szCs w:val="20"/>
        </w:rPr>
      </w:pPr>
      <w:r w:rsidRPr="00B64157">
        <w:rPr>
          <w:b/>
          <w:bCs/>
          <w:sz w:val="20"/>
          <w:szCs w:val="20"/>
        </w:rPr>
        <w:lastRenderedPageBreak/>
        <w:t>Biological</w:t>
      </w:r>
    </w:p>
    <w:p w:rsidR="00E75DFE" w:rsidRDefault="00B64157" w:rsidP="00B64157">
      <w:pPr>
        <w:jc w:val="both"/>
        <w:rPr>
          <w:sz w:val="20"/>
          <w:szCs w:val="20"/>
        </w:rPr>
      </w:pPr>
      <w:r w:rsidRPr="00B64157">
        <w:rPr>
          <w:sz w:val="20"/>
          <w:szCs w:val="20"/>
        </w:rPr>
        <w:t>Insects are being utilized as a means for long-term management of weeds.  In Nevada,</w:t>
      </w:r>
      <w:r>
        <w:rPr>
          <w:sz w:val="20"/>
          <w:szCs w:val="20"/>
        </w:rPr>
        <w:t xml:space="preserve"> </w:t>
      </w:r>
      <w:r w:rsidRPr="00B64157">
        <w:rPr>
          <w:sz w:val="20"/>
          <w:szCs w:val="20"/>
        </w:rPr>
        <w:t>insects have been released on an experiment</w:t>
      </w:r>
      <w:r>
        <w:rPr>
          <w:sz w:val="20"/>
          <w:szCs w:val="20"/>
        </w:rPr>
        <w:t xml:space="preserve">al basis to control hoary cress.  </w:t>
      </w:r>
      <w:r w:rsidRPr="00B64157">
        <w:rPr>
          <w:sz w:val="20"/>
          <w:szCs w:val="20"/>
        </w:rPr>
        <w:t xml:space="preserve">At this time, none are available to the general public. </w:t>
      </w:r>
    </w:p>
    <w:p w:rsidR="00B64157" w:rsidRPr="00B64157" w:rsidRDefault="00B64157" w:rsidP="00B64157">
      <w:pPr>
        <w:jc w:val="both"/>
        <w:rPr>
          <w:sz w:val="20"/>
          <w:szCs w:val="20"/>
        </w:rPr>
      </w:pPr>
      <w:r w:rsidRPr="00B64157">
        <w:rPr>
          <w:b/>
          <w:bCs/>
          <w:sz w:val="20"/>
          <w:szCs w:val="20"/>
        </w:rPr>
        <w:t>Mechanical</w:t>
      </w:r>
    </w:p>
    <w:p w:rsidR="00B64157" w:rsidRPr="00B64157" w:rsidRDefault="00B64157" w:rsidP="00B64157">
      <w:pPr>
        <w:jc w:val="both"/>
        <w:rPr>
          <w:sz w:val="20"/>
          <w:szCs w:val="20"/>
        </w:rPr>
      </w:pPr>
      <w:r w:rsidRPr="00B64157">
        <w:rPr>
          <w:sz w:val="20"/>
          <w:szCs w:val="20"/>
        </w:rPr>
        <w:t>One season of intensive tillage from spring until freeze-up will usually eliminate over</w:t>
      </w:r>
      <w:r>
        <w:rPr>
          <w:sz w:val="20"/>
          <w:szCs w:val="20"/>
        </w:rPr>
        <w:t xml:space="preserve"> 90% of hoary cress</w:t>
      </w:r>
      <w:r w:rsidRPr="00B64157">
        <w:rPr>
          <w:sz w:val="20"/>
          <w:szCs w:val="20"/>
        </w:rPr>
        <w:t xml:space="preserve">.  </w:t>
      </w:r>
      <w:r w:rsidR="00E75DFE">
        <w:rPr>
          <w:sz w:val="20"/>
          <w:szCs w:val="20"/>
        </w:rPr>
        <w:t xml:space="preserve">Cultivate every 14 to 21 days.  </w:t>
      </w:r>
      <w:r w:rsidRPr="00B64157">
        <w:rPr>
          <w:sz w:val="20"/>
          <w:szCs w:val="20"/>
        </w:rPr>
        <w:t>Persistence and proper timing are important. Mowing would weaken th</w:t>
      </w:r>
      <w:r w:rsidR="0007568D">
        <w:rPr>
          <w:sz w:val="20"/>
          <w:szCs w:val="20"/>
        </w:rPr>
        <w:t>e plant, but not kill it. Mow</w:t>
      </w:r>
      <w:r w:rsidRPr="00B64157">
        <w:rPr>
          <w:sz w:val="20"/>
          <w:szCs w:val="20"/>
        </w:rPr>
        <w:t xml:space="preserve"> at least as often as the</w:t>
      </w:r>
      <w:r>
        <w:rPr>
          <w:sz w:val="20"/>
          <w:szCs w:val="20"/>
        </w:rPr>
        <w:t xml:space="preserve"> </w:t>
      </w:r>
      <w:r w:rsidRPr="00B64157">
        <w:rPr>
          <w:sz w:val="20"/>
          <w:szCs w:val="20"/>
        </w:rPr>
        <w:t>suggested tillage treatments.</w:t>
      </w:r>
    </w:p>
    <w:p w:rsidR="00B64157" w:rsidRPr="00B64157" w:rsidRDefault="00B64157" w:rsidP="00B64157">
      <w:pPr>
        <w:jc w:val="both"/>
        <w:rPr>
          <w:b/>
          <w:bCs/>
          <w:sz w:val="20"/>
          <w:szCs w:val="20"/>
        </w:rPr>
      </w:pPr>
      <w:r>
        <w:rPr>
          <w:b/>
          <w:bCs/>
          <w:sz w:val="20"/>
          <w:szCs w:val="20"/>
        </w:rPr>
        <w:t>Herbicidal Treatments:</w:t>
      </w:r>
    </w:p>
    <w:p w:rsidR="00B64157" w:rsidRPr="00B64157" w:rsidRDefault="00B64157" w:rsidP="00B64157">
      <w:pPr>
        <w:jc w:val="both"/>
        <w:rPr>
          <w:sz w:val="20"/>
          <w:szCs w:val="20"/>
        </w:rPr>
      </w:pPr>
      <w:r w:rsidRPr="00B64157">
        <w:rPr>
          <w:b/>
          <w:bCs/>
          <w:sz w:val="20"/>
          <w:szCs w:val="20"/>
        </w:rPr>
        <w:t>Shallow water table, areas adjacent to water &amp; marshy areas:</w:t>
      </w:r>
      <w:r w:rsidRPr="00B64157">
        <w:rPr>
          <w:sz w:val="20"/>
          <w:szCs w:val="20"/>
        </w:rPr>
        <w:t xml:space="preserve"> 2# of 2</w:t>
      </w:r>
      <w:proofErr w:type="gramStart"/>
      <w:r w:rsidRPr="00B64157">
        <w:rPr>
          <w:sz w:val="20"/>
          <w:szCs w:val="20"/>
        </w:rPr>
        <w:t>,4</w:t>
      </w:r>
      <w:proofErr w:type="gramEnd"/>
      <w:r w:rsidRPr="00B64157">
        <w:rPr>
          <w:sz w:val="20"/>
          <w:szCs w:val="20"/>
        </w:rPr>
        <w:t>-D spring and fall (repeated for 3 years).</w:t>
      </w:r>
    </w:p>
    <w:p w:rsidR="00B64157" w:rsidRPr="00B64157" w:rsidRDefault="00B64157" w:rsidP="00B64157">
      <w:pPr>
        <w:jc w:val="both"/>
        <w:rPr>
          <w:sz w:val="20"/>
          <w:szCs w:val="20"/>
        </w:rPr>
      </w:pPr>
      <w:r w:rsidRPr="00B64157">
        <w:rPr>
          <w:b/>
          <w:bCs/>
          <w:sz w:val="20"/>
          <w:szCs w:val="20"/>
        </w:rPr>
        <w:t>Non-sensitive rangeland roadside areas:</w:t>
      </w:r>
      <w:r w:rsidRPr="00B64157">
        <w:rPr>
          <w:sz w:val="20"/>
          <w:szCs w:val="20"/>
        </w:rPr>
        <w:t xml:space="preserve"> Escort @ 1oz/acre + Vanquish in the </w:t>
      </w:r>
      <w:r w:rsidR="0007568D" w:rsidRPr="00B64157">
        <w:rPr>
          <w:sz w:val="20"/>
          <w:szCs w:val="20"/>
        </w:rPr>
        <w:t>spring at</w:t>
      </w:r>
      <w:r w:rsidRPr="00B64157">
        <w:rPr>
          <w:sz w:val="20"/>
          <w:szCs w:val="20"/>
        </w:rPr>
        <w:t xml:space="preserve"> 2pts/acre.</w:t>
      </w:r>
    </w:p>
    <w:p w:rsidR="00B64157" w:rsidRDefault="00B64157" w:rsidP="00B64157">
      <w:pPr>
        <w:jc w:val="both"/>
        <w:rPr>
          <w:sz w:val="20"/>
          <w:szCs w:val="20"/>
        </w:rPr>
      </w:pPr>
      <w:r w:rsidRPr="00B64157">
        <w:rPr>
          <w:b/>
          <w:bCs/>
          <w:sz w:val="20"/>
          <w:szCs w:val="20"/>
        </w:rPr>
        <w:t xml:space="preserve">Turf: </w:t>
      </w:r>
      <w:r w:rsidRPr="00B64157">
        <w:rPr>
          <w:sz w:val="20"/>
          <w:szCs w:val="20"/>
        </w:rPr>
        <w:t>2</w:t>
      </w:r>
      <w:proofErr w:type="gramStart"/>
      <w:r w:rsidRPr="00B64157">
        <w:rPr>
          <w:sz w:val="20"/>
          <w:szCs w:val="20"/>
        </w:rPr>
        <w:t>,4</w:t>
      </w:r>
      <w:proofErr w:type="gramEnd"/>
      <w:r w:rsidRPr="00B64157">
        <w:rPr>
          <w:sz w:val="20"/>
          <w:szCs w:val="20"/>
        </w:rPr>
        <w:t xml:space="preserve">-D amine 2#/acre (three applications may be needed), or 1.5#/acre </w:t>
      </w:r>
      <w:r w:rsidR="0007568D" w:rsidRPr="00B64157">
        <w:rPr>
          <w:sz w:val="20"/>
          <w:szCs w:val="20"/>
        </w:rPr>
        <w:t>of glyphosate</w:t>
      </w:r>
      <w:r w:rsidRPr="00B64157">
        <w:rPr>
          <w:sz w:val="20"/>
          <w:szCs w:val="20"/>
        </w:rPr>
        <w:t>.  Corsair @ 1 gram + 2</w:t>
      </w:r>
      <w:proofErr w:type="gramStart"/>
      <w:r w:rsidRPr="00B64157">
        <w:rPr>
          <w:sz w:val="20"/>
          <w:szCs w:val="20"/>
        </w:rPr>
        <w:t>,4</w:t>
      </w:r>
      <w:proofErr w:type="gramEnd"/>
      <w:r w:rsidRPr="00B64157">
        <w:rPr>
          <w:sz w:val="20"/>
          <w:szCs w:val="20"/>
        </w:rPr>
        <w:t xml:space="preserve">-D amine @ 1.5 tablespoons /1000 </w:t>
      </w:r>
      <w:proofErr w:type="spellStart"/>
      <w:r w:rsidRPr="00B64157">
        <w:rPr>
          <w:sz w:val="20"/>
          <w:szCs w:val="20"/>
        </w:rPr>
        <w:t>sq</w:t>
      </w:r>
      <w:proofErr w:type="spellEnd"/>
      <w:r w:rsidR="0007568D">
        <w:rPr>
          <w:sz w:val="20"/>
          <w:szCs w:val="20"/>
        </w:rPr>
        <w:t xml:space="preserve"> </w:t>
      </w:r>
      <w:r w:rsidRPr="00B64157">
        <w:rPr>
          <w:sz w:val="20"/>
          <w:szCs w:val="20"/>
        </w:rPr>
        <w:t xml:space="preserve">ft. in the </w:t>
      </w:r>
      <w:r w:rsidR="0007568D" w:rsidRPr="00B64157">
        <w:rPr>
          <w:sz w:val="20"/>
          <w:szCs w:val="20"/>
        </w:rPr>
        <w:t>spring at</w:t>
      </w:r>
      <w:r>
        <w:rPr>
          <w:sz w:val="20"/>
          <w:szCs w:val="20"/>
        </w:rPr>
        <w:t xml:space="preserve"> the bloom stage or in the fall.</w:t>
      </w:r>
    </w:p>
    <w:p w:rsidR="00B64157" w:rsidRPr="00B64157" w:rsidRDefault="00B64157" w:rsidP="00B64157">
      <w:pPr>
        <w:jc w:val="both"/>
        <w:rPr>
          <w:b/>
          <w:sz w:val="20"/>
          <w:szCs w:val="20"/>
        </w:rPr>
      </w:pPr>
      <w:r w:rsidRPr="00B64157">
        <w:rPr>
          <w:b/>
          <w:sz w:val="20"/>
          <w:szCs w:val="20"/>
        </w:rPr>
        <w:t xml:space="preserve">Always read and follow </w:t>
      </w:r>
      <w:r w:rsidR="0007568D" w:rsidRPr="00B64157">
        <w:rPr>
          <w:b/>
          <w:sz w:val="20"/>
          <w:szCs w:val="20"/>
        </w:rPr>
        <w:t>the</w:t>
      </w:r>
      <w:r w:rsidR="0007568D">
        <w:rPr>
          <w:b/>
          <w:sz w:val="20"/>
          <w:szCs w:val="20"/>
        </w:rPr>
        <w:t xml:space="preserve"> instructions </w:t>
      </w:r>
      <w:r w:rsidR="007870D1">
        <w:rPr>
          <w:b/>
          <w:sz w:val="20"/>
          <w:szCs w:val="20"/>
        </w:rPr>
        <w:t xml:space="preserve">as listed </w:t>
      </w:r>
      <w:r w:rsidR="0007568D">
        <w:rPr>
          <w:b/>
          <w:sz w:val="20"/>
          <w:szCs w:val="20"/>
        </w:rPr>
        <w:t>on the</w:t>
      </w:r>
      <w:r w:rsidRPr="00B64157">
        <w:rPr>
          <w:b/>
          <w:sz w:val="20"/>
          <w:szCs w:val="20"/>
        </w:rPr>
        <w:t xml:space="preserve"> label!</w:t>
      </w:r>
    </w:p>
    <w:p w:rsidR="00655715" w:rsidRPr="001C231B" w:rsidRDefault="00B86A68" w:rsidP="00C516EB">
      <w:pPr>
        <w:rPr>
          <w:sz w:val="20"/>
          <w:szCs w:val="20"/>
        </w:rPr>
      </w:pPr>
      <w:r>
        <w:rPr>
          <w:sz w:val="20"/>
          <w:szCs w:val="20"/>
        </w:rPr>
        <w:t xml:space="preserve">Please </w:t>
      </w:r>
      <w:r w:rsidR="00655715" w:rsidRPr="001C231B">
        <w:rPr>
          <w:sz w:val="20"/>
          <w:szCs w:val="20"/>
        </w:rPr>
        <w:t xml:space="preserve">notify the HWCWMA if you see </w:t>
      </w:r>
      <w:r w:rsidR="0097382A">
        <w:rPr>
          <w:sz w:val="20"/>
          <w:szCs w:val="20"/>
        </w:rPr>
        <w:t xml:space="preserve">hoary </w:t>
      </w:r>
      <w:r w:rsidR="0073586D">
        <w:rPr>
          <w:sz w:val="20"/>
          <w:szCs w:val="20"/>
        </w:rPr>
        <w:t xml:space="preserve">cress </w:t>
      </w:r>
      <w:r w:rsidR="0073586D" w:rsidRPr="001C231B">
        <w:rPr>
          <w:sz w:val="20"/>
          <w:szCs w:val="20"/>
        </w:rPr>
        <w:t>growing</w:t>
      </w:r>
      <w:r w:rsidR="00655715" w:rsidRPr="001C231B">
        <w:rPr>
          <w:sz w:val="20"/>
          <w:szCs w:val="20"/>
        </w:rPr>
        <w:t xml:space="preserve"> along the Humboldt River. Our </w:t>
      </w:r>
      <w:hyperlink r:id="rId9" w:history="1">
        <w:r w:rsidR="00655715" w:rsidRPr="001C231B">
          <w:rPr>
            <w:sz w:val="20"/>
            <w:szCs w:val="20"/>
          </w:rPr>
          <w:t>staff</w:t>
        </w:r>
      </w:hyperlink>
      <w:r w:rsidR="00655715" w:rsidRPr="001C231B">
        <w:rPr>
          <w:sz w:val="20"/>
          <w:szCs w:val="20"/>
        </w:rPr>
        <w:t xml:space="preserve"> can provide the property owner or appropriate public agency with site-specific advice on how best to remove it.  We have an opportunity to stop it from spreading if we act quickly. We </w:t>
      </w:r>
      <w:hyperlink r:id="rId10" w:history="1">
        <w:r w:rsidR="00655715" w:rsidRPr="001C231B">
          <w:rPr>
            <w:sz w:val="20"/>
            <w:szCs w:val="20"/>
          </w:rPr>
          <w:t xml:space="preserve">map </w:t>
        </w:r>
      </w:hyperlink>
      <w:r w:rsidR="00655715" w:rsidRPr="001C231B">
        <w:rPr>
          <w:sz w:val="20"/>
          <w:szCs w:val="20"/>
        </w:rPr>
        <w:t xml:space="preserve">all known locations of regulated noxious weeds such as </w:t>
      </w:r>
      <w:r w:rsidR="00EA0F62">
        <w:rPr>
          <w:sz w:val="20"/>
          <w:szCs w:val="20"/>
        </w:rPr>
        <w:t>hoary cress</w:t>
      </w:r>
      <w:r w:rsidR="000B1737">
        <w:rPr>
          <w:sz w:val="20"/>
          <w:szCs w:val="20"/>
        </w:rPr>
        <w:t xml:space="preserve"> </w:t>
      </w:r>
      <w:r w:rsidR="00655715" w:rsidRPr="001C231B">
        <w:rPr>
          <w:sz w:val="20"/>
          <w:szCs w:val="20"/>
        </w:rPr>
        <w:t>in order to help us and others locate new infestations in time to control them.</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w:t>
      </w:r>
      <w:proofErr w:type="spellStart"/>
      <w:r w:rsidRPr="001C231B">
        <w:rPr>
          <w:rFonts w:ascii="Calibri" w:eastAsia="Calibri" w:hAnsi="Calibri" w:cs="Times New Roman"/>
          <w:sz w:val="20"/>
          <w:szCs w:val="20"/>
        </w:rPr>
        <w:t>Andi</w:t>
      </w:r>
      <w:proofErr w:type="spellEnd"/>
      <w:r w:rsidRPr="001C231B">
        <w:rPr>
          <w:rFonts w:ascii="Calibri" w:eastAsia="Calibri" w:hAnsi="Calibri" w:cs="Times New Roman"/>
          <w:sz w:val="20"/>
          <w:szCs w:val="20"/>
        </w:rPr>
        <w:t xml:space="preserve">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11" w:history="1">
        <w:r w:rsidRPr="001C231B">
          <w:rPr>
            <w:rFonts w:ascii="Calibri" w:eastAsia="Calibri" w:hAnsi="Calibri" w:cs="Times New Roman"/>
            <w:color w:val="0000FF"/>
            <w:sz w:val="20"/>
            <w:szCs w:val="20"/>
            <w:u w:val="single"/>
          </w:rPr>
          <w:t>aporreca@humboldtweedfree.org</w:t>
        </w:r>
      </w:hyperlink>
      <w:r w:rsidRPr="001C231B">
        <w:rPr>
          <w:rFonts w:ascii="Calibri" w:eastAsia="Calibri" w:hAnsi="Calibri" w:cs="Times New Roman"/>
          <w:sz w:val="20"/>
          <w:szCs w:val="20"/>
        </w:rPr>
        <w:t xml:space="preserve">.  Or you may speak with Rhonda </w:t>
      </w:r>
      <w:proofErr w:type="spellStart"/>
      <w:r w:rsidRPr="001C231B">
        <w:rPr>
          <w:rFonts w:ascii="Calibri" w:eastAsia="Calibri" w:hAnsi="Calibri" w:cs="Times New Roman"/>
          <w:sz w:val="20"/>
          <w:szCs w:val="20"/>
        </w:rPr>
        <w:t>Heguy</w:t>
      </w:r>
      <w:proofErr w:type="spellEnd"/>
      <w:r w:rsidRPr="001C231B">
        <w:rPr>
          <w:rFonts w:ascii="Calibri" w:eastAsia="Calibri" w:hAnsi="Calibri" w:cs="Times New Roman"/>
          <w:sz w:val="20"/>
          <w:szCs w:val="20"/>
        </w:rPr>
        <w:t xml:space="preserve">, HWCWMA President at (775) 738-3085, email: </w:t>
      </w:r>
      <w:hyperlink r:id="rId12"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927" w:rsidRDefault="00E13927" w:rsidP="00602CD7">
      <w:pPr>
        <w:spacing w:after="0" w:line="240" w:lineRule="auto"/>
      </w:pPr>
      <w:r>
        <w:separator/>
      </w:r>
    </w:p>
  </w:endnote>
  <w:endnote w:type="continuationSeparator" w:id="0">
    <w:p w:rsidR="00E13927" w:rsidRDefault="00E13927"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E75DFE">
      <w:rPr>
        <w:rFonts w:asciiTheme="majorHAnsi" w:eastAsiaTheme="majorEastAsia" w:hAnsiTheme="majorHAnsi" w:cstheme="majorBidi"/>
      </w:rPr>
      <w:t>hoary cress</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C320E" w:rsidRPr="006C320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927" w:rsidRDefault="00E13927" w:rsidP="00602CD7">
      <w:pPr>
        <w:spacing w:after="0" w:line="240" w:lineRule="auto"/>
      </w:pPr>
      <w:r>
        <w:separator/>
      </w:r>
    </w:p>
  </w:footnote>
  <w:footnote w:type="continuationSeparator" w:id="0">
    <w:p w:rsidR="00E13927" w:rsidRDefault="00E13927"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7568D"/>
    <w:rsid w:val="000A50C1"/>
    <w:rsid w:val="000B1737"/>
    <w:rsid w:val="000E7956"/>
    <w:rsid w:val="001C231B"/>
    <w:rsid w:val="002D58D1"/>
    <w:rsid w:val="004C1CC0"/>
    <w:rsid w:val="00517450"/>
    <w:rsid w:val="00585B61"/>
    <w:rsid w:val="00602CD7"/>
    <w:rsid w:val="00655715"/>
    <w:rsid w:val="006C320E"/>
    <w:rsid w:val="0073586D"/>
    <w:rsid w:val="007870D1"/>
    <w:rsid w:val="007B5D0C"/>
    <w:rsid w:val="008112FF"/>
    <w:rsid w:val="0084009F"/>
    <w:rsid w:val="008C1821"/>
    <w:rsid w:val="0097382A"/>
    <w:rsid w:val="00B64157"/>
    <w:rsid w:val="00B86A68"/>
    <w:rsid w:val="00C516EB"/>
    <w:rsid w:val="00CD3D2D"/>
    <w:rsid w:val="00D417B2"/>
    <w:rsid w:val="00D70066"/>
    <w:rsid w:val="00D93659"/>
    <w:rsid w:val="00DB1712"/>
    <w:rsid w:val="00DE2AAD"/>
    <w:rsid w:val="00E13927"/>
    <w:rsid w:val="00E75DFE"/>
    <w:rsid w:val="00EA0F62"/>
    <w:rsid w:val="00EF076C"/>
    <w:rsid w:val="00F02D43"/>
    <w:rsid w:val="00F506BD"/>
    <w:rsid w:val="00F7336B"/>
    <w:rsid w:val="00F81333"/>
    <w:rsid w:val="00F85A27"/>
    <w:rsid w:val="00FD6972"/>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wcwm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orreca@humboldtweedfre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ingcounty.gov/environment/animalsAndPlants/noxious-weeds/maps.aspx" TargetMode="External"/><Relationship Id="rId4" Type="http://schemas.microsoft.com/office/2007/relationships/stylesWithEffects" Target="stylesWithEffects.xml"/><Relationship Id="rId9" Type="http://schemas.openxmlformats.org/officeDocument/2006/relationships/hyperlink" Target="http://www.kingcounty.gov/environment/animalsAndPlants/noxious-weeds/program-information/who-we-are.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E17E-0F73-4797-9EFA-192CD506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12</cp:revision>
  <dcterms:created xsi:type="dcterms:W3CDTF">2013-11-14T19:01:00Z</dcterms:created>
  <dcterms:modified xsi:type="dcterms:W3CDTF">2013-11-14T20:04:00Z</dcterms:modified>
</cp:coreProperties>
</file>