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46A" w:rsidRDefault="00CD4DCD" w:rsidP="00D1646A">
      <w:pPr>
        <w:spacing w:after="0"/>
        <w:jc w:val="center"/>
      </w:pPr>
      <w:bookmarkStart w:id="0" w:name="_GoBack"/>
      <w:bookmarkEnd w:id="0"/>
      <w:r>
        <w:rPr>
          <w:noProof/>
        </w:rPr>
        <w:drawing>
          <wp:inline distT="0" distB="0" distL="0" distR="0" wp14:anchorId="55332C57" wp14:editId="2738F2DA">
            <wp:extent cx="5937249" cy="142240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423922"/>
                    </a:xfrm>
                    <a:prstGeom prst="rect">
                      <a:avLst/>
                    </a:prstGeom>
                  </pic:spPr>
                </pic:pic>
              </a:graphicData>
            </a:graphic>
          </wp:inline>
        </w:drawing>
      </w:r>
      <w:r w:rsidR="00D7770E">
        <w:rPr>
          <w:rFonts w:ascii="Times New Roman" w:hAnsi="Times New Roman" w:cs="Times New Roman"/>
          <w:b/>
        </w:rPr>
        <w:t>April 19</w:t>
      </w:r>
      <w:r w:rsidR="00271807">
        <w:rPr>
          <w:rFonts w:ascii="Times New Roman" w:hAnsi="Times New Roman" w:cs="Times New Roman"/>
          <w:b/>
        </w:rPr>
        <w:t>, 2018</w:t>
      </w:r>
      <w:r>
        <w:rPr>
          <w:rFonts w:ascii="Times New Roman" w:hAnsi="Times New Roman" w:cs="Times New Roman"/>
          <w:b/>
        </w:rPr>
        <w:t>, 4 P.M.</w:t>
      </w:r>
    </w:p>
    <w:p w:rsidR="00CD4DCD" w:rsidRPr="00D1646A" w:rsidRDefault="00CD4DCD" w:rsidP="00D1646A">
      <w:pPr>
        <w:spacing w:after="0"/>
        <w:jc w:val="center"/>
      </w:pPr>
      <w:r>
        <w:rPr>
          <w:rFonts w:ascii="Times New Roman" w:hAnsi="Times New Roman" w:cs="Times New Roman"/>
          <w:b/>
        </w:rPr>
        <w:t>118 N. Clark, Rm. 569</w:t>
      </w:r>
    </w:p>
    <w:p w:rsidR="00CD4DCD" w:rsidRDefault="00CD4DCD" w:rsidP="00D1646A">
      <w:pPr>
        <w:spacing w:after="0" w:line="240" w:lineRule="auto"/>
        <w:jc w:val="center"/>
        <w:rPr>
          <w:rFonts w:ascii="Times New Roman" w:hAnsi="Times New Roman" w:cs="Times New Roman"/>
          <w:b/>
        </w:rPr>
      </w:pPr>
      <w:r>
        <w:rPr>
          <w:rFonts w:ascii="Times New Roman" w:hAnsi="Times New Roman" w:cs="Times New Roman"/>
          <w:b/>
        </w:rPr>
        <w:t>MINUTES</w:t>
      </w:r>
    </w:p>
    <w:p w:rsidR="00CD4DCD" w:rsidRDefault="00CD4DCD" w:rsidP="00CD4DCD">
      <w:pPr>
        <w:spacing w:after="0" w:line="240" w:lineRule="auto"/>
        <w:jc w:val="center"/>
        <w:rPr>
          <w:rFonts w:ascii="Times New Roman" w:hAnsi="Times New Roman" w:cs="Times New Roman"/>
          <w:b/>
        </w:rPr>
      </w:pPr>
    </w:p>
    <w:p w:rsidR="00CD4DCD" w:rsidRPr="000A7B43" w:rsidRDefault="00CD4DCD" w:rsidP="00CD4DCD">
      <w:pPr>
        <w:pStyle w:val="ListParagraph"/>
        <w:numPr>
          <w:ilvl w:val="0"/>
          <w:numId w:val="1"/>
        </w:numPr>
        <w:spacing w:after="0" w:line="240" w:lineRule="auto"/>
        <w:rPr>
          <w:rFonts w:ascii="Times New Roman" w:hAnsi="Times New Roman" w:cs="Times New Roman"/>
          <w:b/>
        </w:rPr>
      </w:pPr>
      <w:r w:rsidRPr="000A7B43">
        <w:rPr>
          <w:rFonts w:ascii="Times New Roman" w:hAnsi="Times New Roman" w:cs="Times New Roman"/>
          <w:b/>
        </w:rPr>
        <w:t>Call to Order</w:t>
      </w:r>
    </w:p>
    <w:p w:rsidR="00CD4DCD" w:rsidRDefault="00CD4DCD" w:rsidP="00CD4DCD">
      <w:pPr>
        <w:spacing w:after="0" w:line="240" w:lineRule="auto"/>
        <w:rPr>
          <w:rFonts w:ascii="Times New Roman" w:hAnsi="Times New Roman" w:cs="Times New Roman"/>
        </w:rPr>
      </w:pPr>
    </w:p>
    <w:p w:rsidR="00CD4DCD" w:rsidRDefault="00CD4DCD" w:rsidP="00CD4DCD">
      <w:pPr>
        <w:spacing w:after="0" w:line="240" w:lineRule="auto"/>
        <w:rPr>
          <w:rFonts w:ascii="Times New Roman" w:hAnsi="Times New Roman" w:cs="Times New Roman"/>
        </w:rPr>
      </w:pPr>
      <w:r w:rsidRPr="000A7B43">
        <w:rPr>
          <w:rFonts w:ascii="Times New Roman" w:hAnsi="Times New Roman" w:cs="Times New Roman"/>
        </w:rPr>
        <w:t>The Cook County Commission on Social Innovation convened via an i</w:t>
      </w:r>
      <w:r w:rsidR="00506BB9">
        <w:rPr>
          <w:rFonts w:ascii="Times New Roman" w:hAnsi="Times New Roman" w:cs="Times New Roman"/>
        </w:rPr>
        <w:t xml:space="preserve">n-person meeting to discuss committee updates </w:t>
      </w:r>
      <w:r w:rsidRPr="000A7B43">
        <w:rPr>
          <w:rFonts w:ascii="Times New Roman" w:hAnsi="Times New Roman" w:cs="Times New Roman"/>
        </w:rPr>
        <w:t>and h</w:t>
      </w:r>
      <w:r w:rsidR="005E6E9D">
        <w:rPr>
          <w:rFonts w:ascii="Times New Roman" w:hAnsi="Times New Roman" w:cs="Times New Roman"/>
        </w:rPr>
        <w:t xml:space="preserve">ear from a guest speaker. </w:t>
      </w:r>
      <w:r w:rsidR="00FE292C">
        <w:rPr>
          <w:rFonts w:ascii="Times New Roman" w:hAnsi="Times New Roman" w:cs="Times New Roman"/>
        </w:rPr>
        <w:t xml:space="preserve">The meeting was chaired </w:t>
      </w:r>
      <w:r w:rsidR="00506BB9">
        <w:rPr>
          <w:rFonts w:ascii="Times New Roman" w:hAnsi="Times New Roman" w:cs="Times New Roman"/>
        </w:rPr>
        <w:t xml:space="preserve">by </w:t>
      </w:r>
      <w:r w:rsidR="00FE292C">
        <w:rPr>
          <w:rFonts w:ascii="Times New Roman" w:hAnsi="Times New Roman" w:cs="Times New Roman"/>
        </w:rPr>
        <w:t xml:space="preserve">Vice Chair Marc J. Lane. </w:t>
      </w:r>
      <w:r w:rsidRPr="000A7B43">
        <w:rPr>
          <w:rFonts w:ascii="Times New Roman" w:hAnsi="Times New Roman" w:cs="Times New Roman"/>
        </w:rPr>
        <w:t>The meeting was open to the public and</w:t>
      </w:r>
      <w:r w:rsidR="005E6E9D">
        <w:rPr>
          <w:rFonts w:ascii="Times New Roman" w:hAnsi="Times New Roman" w:cs="Times New Roman"/>
        </w:rPr>
        <w:t xml:space="preserve"> </w:t>
      </w:r>
      <w:r w:rsidR="00D1621C">
        <w:rPr>
          <w:rFonts w:ascii="Times New Roman" w:hAnsi="Times New Roman" w:cs="Times New Roman"/>
        </w:rPr>
        <w:t>took place from 4:</w:t>
      </w:r>
      <w:r w:rsidR="00D7770E">
        <w:rPr>
          <w:rFonts w:ascii="Times New Roman" w:hAnsi="Times New Roman" w:cs="Times New Roman"/>
        </w:rPr>
        <w:t>06 p.m. to 4:50</w:t>
      </w:r>
      <w:r w:rsidR="005E6E9D">
        <w:rPr>
          <w:rFonts w:ascii="Times New Roman" w:hAnsi="Times New Roman" w:cs="Times New Roman"/>
        </w:rPr>
        <w:t xml:space="preserve"> p.m</w:t>
      </w:r>
      <w:r w:rsidRPr="000A7B43">
        <w:rPr>
          <w:rFonts w:ascii="Times New Roman" w:hAnsi="Times New Roman" w:cs="Times New Roman"/>
        </w:rPr>
        <w:t>.</w:t>
      </w:r>
    </w:p>
    <w:p w:rsidR="00CD4DCD" w:rsidRDefault="00CD4DCD" w:rsidP="00CD4DCD">
      <w:pPr>
        <w:spacing w:after="0" w:line="240" w:lineRule="auto"/>
        <w:rPr>
          <w:rFonts w:ascii="Times New Roman" w:hAnsi="Times New Roman" w:cs="Times New Roman"/>
        </w:rPr>
      </w:pPr>
    </w:p>
    <w:p w:rsidR="00CD4DCD" w:rsidRPr="00296338" w:rsidRDefault="00CD4DCD" w:rsidP="00CD4DCD">
      <w:pPr>
        <w:spacing w:after="0" w:line="240" w:lineRule="auto"/>
        <w:rPr>
          <w:rFonts w:ascii="Times New Roman" w:hAnsi="Times New Roman" w:cs="Times New Roman"/>
          <w:b/>
        </w:rPr>
      </w:pPr>
      <w:r w:rsidRPr="00296338">
        <w:rPr>
          <w:rFonts w:ascii="Times New Roman" w:hAnsi="Times New Roman" w:cs="Times New Roman"/>
          <w:b/>
        </w:rPr>
        <w:t>Commission Members Present:</w:t>
      </w:r>
    </w:p>
    <w:p w:rsidR="00A66986" w:rsidRPr="00D1621C" w:rsidRDefault="00D7770E" w:rsidP="00D1621C">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Commissioner Garcia</w:t>
      </w:r>
    </w:p>
    <w:p w:rsidR="00D1621C" w:rsidRDefault="00D7770E" w:rsidP="00D1621C">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Victor Dickson</w:t>
      </w:r>
    </w:p>
    <w:p w:rsidR="00D7770E" w:rsidRDefault="00D7770E" w:rsidP="00D1621C">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Maria Kim</w:t>
      </w:r>
    </w:p>
    <w:p w:rsidR="00D7770E" w:rsidRDefault="00D7770E" w:rsidP="00D1621C">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Wendy Raymer</w:t>
      </w:r>
    </w:p>
    <w:p w:rsidR="00D7770E" w:rsidRDefault="00D7770E" w:rsidP="00D1621C">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Marc Loveless</w:t>
      </w:r>
    </w:p>
    <w:p w:rsidR="00D7770E" w:rsidRDefault="00D7770E" w:rsidP="00D1621C">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Pamela F. Rodriguez</w:t>
      </w:r>
    </w:p>
    <w:p w:rsidR="00D7770E" w:rsidRDefault="00D7770E" w:rsidP="00D1621C">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Valerie Leonard</w:t>
      </w:r>
    </w:p>
    <w:p w:rsidR="00D7770E" w:rsidRDefault="00D7770E" w:rsidP="00D1621C">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Howard Males</w:t>
      </w:r>
    </w:p>
    <w:p w:rsidR="00D7770E" w:rsidRDefault="00D7770E" w:rsidP="00D1621C">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Carrie Thomas</w:t>
      </w:r>
    </w:p>
    <w:p w:rsidR="00D7770E" w:rsidRDefault="00D7770E" w:rsidP="00D1621C">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Mike Hobbs</w:t>
      </w:r>
    </w:p>
    <w:p w:rsidR="00D7770E" w:rsidRDefault="00D7770E" w:rsidP="00D1621C">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John Yonan</w:t>
      </w:r>
    </w:p>
    <w:p w:rsidR="00D7770E" w:rsidRDefault="00D7770E" w:rsidP="00D1621C">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Morgan Malone</w:t>
      </w:r>
    </w:p>
    <w:p w:rsidR="00D7770E" w:rsidRDefault="00D7770E" w:rsidP="00D1621C">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Ana Guajardo</w:t>
      </w:r>
    </w:p>
    <w:p w:rsidR="00D7770E" w:rsidRDefault="00D7770E" w:rsidP="00D1621C">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Mark McHugh</w:t>
      </w:r>
    </w:p>
    <w:p w:rsidR="00AF1A22" w:rsidRDefault="00AF1A22" w:rsidP="00AF1A22">
      <w:pPr>
        <w:spacing w:after="0" w:line="240" w:lineRule="auto"/>
        <w:rPr>
          <w:rFonts w:ascii="Times New Roman" w:hAnsi="Times New Roman" w:cs="Times New Roman"/>
        </w:rPr>
      </w:pPr>
    </w:p>
    <w:p w:rsidR="00CD4DCD" w:rsidRPr="00296338" w:rsidRDefault="00CD4DCD" w:rsidP="00CD4DCD">
      <w:pPr>
        <w:spacing w:after="0" w:line="240" w:lineRule="auto"/>
        <w:rPr>
          <w:rFonts w:ascii="Times New Roman" w:hAnsi="Times New Roman" w:cs="Times New Roman"/>
          <w:b/>
        </w:rPr>
      </w:pPr>
      <w:r w:rsidRPr="00296338">
        <w:rPr>
          <w:rFonts w:ascii="Times New Roman" w:hAnsi="Times New Roman" w:cs="Times New Roman"/>
          <w:b/>
        </w:rPr>
        <w:t>Commission Staff Present:</w:t>
      </w:r>
    </w:p>
    <w:p w:rsidR="00CD4DCD" w:rsidRDefault="005D1F5B" w:rsidP="00CD4DCD">
      <w:pPr>
        <w:spacing w:after="0" w:line="240" w:lineRule="auto"/>
        <w:rPr>
          <w:rFonts w:ascii="Times New Roman" w:hAnsi="Times New Roman" w:cs="Times New Roman"/>
        </w:rPr>
      </w:pPr>
      <w:r>
        <w:rPr>
          <w:rFonts w:ascii="Times New Roman" w:hAnsi="Times New Roman" w:cs="Times New Roman"/>
        </w:rPr>
        <w:t>1</w:t>
      </w:r>
      <w:r w:rsidR="00CD4DCD">
        <w:rPr>
          <w:rFonts w:ascii="Times New Roman" w:hAnsi="Times New Roman" w:cs="Times New Roman"/>
        </w:rPr>
        <w:t>.</w:t>
      </w:r>
      <w:r w:rsidR="00D7770E">
        <w:rPr>
          <w:rFonts w:ascii="Times New Roman" w:hAnsi="Times New Roman" w:cs="Times New Roman"/>
        </w:rPr>
        <w:t xml:space="preserve"> Alma Anaya</w:t>
      </w:r>
    </w:p>
    <w:p w:rsidR="00CD4DCD" w:rsidRDefault="005D1F5B" w:rsidP="00CD4DCD">
      <w:pPr>
        <w:spacing w:after="0" w:line="240" w:lineRule="auto"/>
        <w:rPr>
          <w:rFonts w:ascii="Times New Roman" w:hAnsi="Times New Roman" w:cs="Times New Roman"/>
        </w:rPr>
      </w:pPr>
      <w:r>
        <w:rPr>
          <w:rFonts w:ascii="Times New Roman" w:hAnsi="Times New Roman" w:cs="Times New Roman"/>
        </w:rPr>
        <w:t>2</w:t>
      </w:r>
      <w:r w:rsidR="00CD4DCD">
        <w:rPr>
          <w:rFonts w:ascii="Times New Roman" w:hAnsi="Times New Roman" w:cs="Times New Roman"/>
        </w:rPr>
        <w:t>.</w:t>
      </w:r>
      <w:r w:rsidR="007C2AB7">
        <w:rPr>
          <w:rFonts w:ascii="Times New Roman" w:hAnsi="Times New Roman" w:cs="Times New Roman"/>
        </w:rPr>
        <w:t xml:space="preserve"> Victoria Moreno</w:t>
      </w:r>
    </w:p>
    <w:p w:rsidR="00025B36" w:rsidRDefault="00025B36" w:rsidP="00CD4DCD">
      <w:pPr>
        <w:spacing w:after="0" w:line="240" w:lineRule="auto"/>
        <w:rPr>
          <w:rFonts w:ascii="Times New Roman" w:hAnsi="Times New Roman" w:cs="Times New Roman"/>
        </w:rPr>
      </w:pPr>
    </w:p>
    <w:p w:rsidR="00CD4DCD" w:rsidRPr="00D1646A" w:rsidRDefault="00CD4DCD" w:rsidP="00CD4DCD">
      <w:pPr>
        <w:spacing w:after="0" w:line="240" w:lineRule="auto"/>
        <w:rPr>
          <w:rFonts w:ascii="Times New Roman" w:hAnsi="Times New Roman" w:cs="Times New Roman"/>
          <w:b/>
          <w:u w:val="single"/>
        </w:rPr>
      </w:pPr>
      <w:r w:rsidRPr="00D708C9">
        <w:rPr>
          <w:rFonts w:ascii="Times New Roman" w:hAnsi="Times New Roman" w:cs="Times New Roman"/>
          <w:b/>
          <w:u w:val="single"/>
        </w:rPr>
        <w:t>Meeting Notes and Decisions Made:</w:t>
      </w:r>
    </w:p>
    <w:p w:rsidR="007D2782" w:rsidRPr="00D1646A" w:rsidRDefault="00CD4DCD" w:rsidP="00D1646A">
      <w:pPr>
        <w:pStyle w:val="ListParagraph"/>
        <w:numPr>
          <w:ilvl w:val="0"/>
          <w:numId w:val="30"/>
        </w:numPr>
        <w:spacing w:after="0" w:line="240" w:lineRule="auto"/>
        <w:rPr>
          <w:rFonts w:ascii="Times New Roman" w:hAnsi="Times New Roman" w:cs="Times New Roman"/>
          <w:b/>
        </w:rPr>
      </w:pPr>
      <w:r w:rsidRPr="00D1646A">
        <w:rPr>
          <w:rFonts w:ascii="Times New Roman" w:hAnsi="Times New Roman" w:cs="Times New Roman"/>
          <w:b/>
        </w:rPr>
        <w:t>Approval of Minutes</w:t>
      </w:r>
    </w:p>
    <w:p w:rsidR="00866E9C" w:rsidRPr="00866E9C" w:rsidRDefault="00866E9C" w:rsidP="00866E9C">
      <w:pPr>
        <w:pStyle w:val="ListParagraph"/>
        <w:numPr>
          <w:ilvl w:val="0"/>
          <w:numId w:val="24"/>
        </w:numPr>
        <w:spacing w:after="0" w:line="240" w:lineRule="auto"/>
        <w:rPr>
          <w:rFonts w:ascii="Times New Roman" w:hAnsi="Times New Roman" w:cs="Times New Roman"/>
        </w:rPr>
      </w:pPr>
      <w:r w:rsidRPr="00866E9C">
        <w:rPr>
          <w:rFonts w:ascii="Times New Roman" w:hAnsi="Times New Roman" w:cs="Times New Roman"/>
        </w:rPr>
        <w:t xml:space="preserve">Comm. </w:t>
      </w:r>
      <w:r>
        <w:rPr>
          <w:rFonts w:ascii="Times New Roman" w:hAnsi="Times New Roman" w:cs="Times New Roman"/>
        </w:rPr>
        <w:t>Rodriguez</w:t>
      </w:r>
      <w:r w:rsidRPr="00866E9C">
        <w:rPr>
          <w:rFonts w:ascii="Times New Roman" w:hAnsi="Times New Roman" w:cs="Times New Roman"/>
        </w:rPr>
        <w:t xml:space="preserve"> moved to approve the Commission’s minutes from </w:t>
      </w:r>
      <w:r>
        <w:rPr>
          <w:rFonts w:ascii="Times New Roman" w:hAnsi="Times New Roman" w:cs="Times New Roman"/>
        </w:rPr>
        <w:t>January 18, 2018</w:t>
      </w:r>
      <w:r w:rsidRPr="00866E9C">
        <w:rPr>
          <w:rFonts w:ascii="Times New Roman" w:hAnsi="Times New Roman" w:cs="Times New Roman"/>
        </w:rPr>
        <w:t xml:space="preserve">. Comm. </w:t>
      </w:r>
      <w:r>
        <w:rPr>
          <w:rFonts w:ascii="Times New Roman" w:hAnsi="Times New Roman" w:cs="Times New Roman"/>
        </w:rPr>
        <w:t>Males</w:t>
      </w:r>
      <w:r w:rsidRPr="00866E9C">
        <w:rPr>
          <w:rFonts w:ascii="Times New Roman" w:hAnsi="Times New Roman" w:cs="Times New Roman"/>
        </w:rPr>
        <w:t xml:space="preserve"> seconded the motion and the motion pas</w:t>
      </w:r>
      <w:r w:rsidR="00D1646A">
        <w:rPr>
          <w:rFonts w:ascii="Times New Roman" w:hAnsi="Times New Roman" w:cs="Times New Roman"/>
        </w:rPr>
        <w:t>sed unanimously by a voice vote</w:t>
      </w:r>
    </w:p>
    <w:p w:rsidR="00866E9C" w:rsidRPr="00866E9C" w:rsidRDefault="00866E9C" w:rsidP="00866E9C">
      <w:pPr>
        <w:pStyle w:val="ListParagraph"/>
        <w:numPr>
          <w:ilvl w:val="0"/>
          <w:numId w:val="24"/>
        </w:numPr>
        <w:spacing w:after="0" w:line="240" w:lineRule="auto"/>
        <w:rPr>
          <w:rFonts w:ascii="Times New Roman" w:hAnsi="Times New Roman" w:cs="Times New Roman"/>
        </w:rPr>
      </w:pPr>
      <w:r w:rsidRPr="00866E9C">
        <w:rPr>
          <w:rFonts w:ascii="Times New Roman" w:hAnsi="Times New Roman" w:cs="Times New Roman"/>
        </w:rPr>
        <w:t>Comm. McHugh</w:t>
      </w:r>
      <w:r>
        <w:rPr>
          <w:rFonts w:ascii="Times New Roman" w:hAnsi="Times New Roman" w:cs="Times New Roman"/>
          <w:b/>
        </w:rPr>
        <w:t xml:space="preserve"> </w:t>
      </w:r>
      <w:r w:rsidRPr="00866E9C">
        <w:rPr>
          <w:rFonts w:ascii="Times New Roman" w:hAnsi="Times New Roman" w:cs="Times New Roman"/>
        </w:rPr>
        <w:t xml:space="preserve">moved to approve the Commission’s minutes from </w:t>
      </w:r>
      <w:r>
        <w:rPr>
          <w:rFonts w:ascii="Times New Roman" w:hAnsi="Times New Roman" w:cs="Times New Roman"/>
        </w:rPr>
        <w:t>February 15, 2018</w:t>
      </w:r>
      <w:r w:rsidRPr="00866E9C">
        <w:rPr>
          <w:rFonts w:ascii="Times New Roman" w:hAnsi="Times New Roman" w:cs="Times New Roman"/>
        </w:rPr>
        <w:t xml:space="preserve">. Comm. </w:t>
      </w:r>
      <w:r>
        <w:rPr>
          <w:rFonts w:ascii="Times New Roman" w:hAnsi="Times New Roman" w:cs="Times New Roman"/>
        </w:rPr>
        <w:t>Yonan</w:t>
      </w:r>
      <w:r w:rsidRPr="00866E9C">
        <w:rPr>
          <w:rFonts w:ascii="Times New Roman" w:hAnsi="Times New Roman" w:cs="Times New Roman"/>
        </w:rPr>
        <w:t xml:space="preserve"> seconded the motion and the motion pas</w:t>
      </w:r>
      <w:r w:rsidR="00D1646A">
        <w:rPr>
          <w:rFonts w:ascii="Times New Roman" w:hAnsi="Times New Roman" w:cs="Times New Roman"/>
        </w:rPr>
        <w:t>sed unanimously by a voice vote</w:t>
      </w:r>
    </w:p>
    <w:p w:rsidR="00866E9C" w:rsidRPr="00866E9C" w:rsidRDefault="00866E9C" w:rsidP="00866E9C">
      <w:pPr>
        <w:pStyle w:val="ListParagraph"/>
        <w:numPr>
          <w:ilvl w:val="0"/>
          <w:numId w:val="24"/>
        </w:numPr>
        <w:spacing w:after="0" w:line="240" w:lineRule="auto"/>
        <w:rPr>
          <w:rFonts w:ascii="Times New Roman" w:hAnsi="Times New Roman" w:cs="Times New Roman"/>
        </w:rPr>
      </w:pPr>
      <w:r w:rsidRPr="00866E9C">
        <w:rPr>
          <w:rFonts w:ascii="Times New Roman" w:hAnsi="Times New Roman" w:cs="Times New Roman"/>
        </w:rPr>
        <w:t>Comm. Hobbs</w:t>
      </w:r>
      <w:r>
        <w:rPr>
          <w:rFonts w:ascii="Times New Roman" w:hAnsi="Times New Roman" w:cs="Times New Roman"/>
          <w:b/>
        </w:rPr>
        <w:t xml:space="preserve"> </w:t>
      </w:r>
      <w:r w:rsidRPr="00866E9C">
        <w:rPr>
          <w:rFonts w:ascii="Times New Roman" w:hAnsi="Times New Roman" w:cs="Times New Roman"/>
        </w:rPr>
        <w:t xml:space="preserve">moved to approve the Commission’s minutes from </w:t>
      </w:r>
      <w:r>
        <w:rPr>
          <w:rFonts w:ascii="Times New Roman" w:hAnsi="Times New Roman" w:cs="Times New Roman"/>
        </w:rPr>
        <w:t>March 15, 2018</w:t>
      </w:r>
      <w:r w:rsidRPr="00866E9C">
        <w:rPr>
          <w:rFonts w:ascii="Times New Roman" w:hAnsi="Times New Roman" w:cs="Times New Roman"/>
        </w:rPr>
        <w:t xml:space="preserve"> Comm. </w:t>
      </w:r>
      <w:r>
        <w:rPr>
          <w:rFonts w:ascii="Times New Roman" w:hAnsi="Times New Roman" w:cs="Times New Roman"/>
        </w:rPr>
        <w:t>Dickson</w:t>
      </w:r>
      <w:r w:rsidRPr="00866E9C">
        <w:rPr>
          <w:rFonts w:ascii="Times New Roman" w:hAnsi="Times New Roman" w:cs="Times New Roman"/>
        </w:rPr>
        <w:t xml:space="preserve"> seconded the motion and the motion pas</w:t>
      </w:r>
      <w:r w:rsidR="00D1646A">
        <w:rPr>
          <w:rFonts w:ascii="Times New Roman" w:hAnsi="Times New Roman" w:cs="Times New Roman"/>
        </w:rPr>
        <w:t>sed unanimously by a voice vote</w:t>
      </w:r>
    </w:p>
    <w:p w:rsidR="00CD4DCD" w:rsidRDefault="00CD4DCD" w:rsidP="00D1646A">
      <w:pPr>
        <w:spacing w:after="0" w:line="240" w:lineRule="auto"/>
        <w:rPr>
          <w:rFonts w:ascii="Times New Roman" w:hAnsi="Times New Roman" w:cs="Times New Roman"/>
        </w:rPr>
      </w:pPr>
    </w:p>
    <w:p w:rsidR="0034313E" w:rsidRPr="009F4210" w:rsidRDefault="009F4210" w:rsidP="009F4210">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rPr>
        <w:t>Updates</w:t>
      </w:r>
    </w:p>
    <w:p w:rsidR="00E63B46" w:rsidRDefault="009F4210" w:rsidP="00E63B46">
      <w:pPr>
        <w:pStyle w:val="ListParagraph"/>
        <w:numPr>
          <w:ilvl w:val="0"/>
          <w:numId w:val="29"/>
        </w:numPr>
        <w:rPr>
          <w:rFonts w:ascii="Times New Roman" w:hAnsi="Times New Roman" w:cs="Times New Roman"/>
        </w:rPr>
      </w:pPr>
      <w:r w:rsidRPr="00E63B46">
        <w:rPr>
          <w:rFonts w:ascii="Times New Roman" w:hAnsi="Times New Roman" w:cs="Times New Roman"/>
        </w:rPr>
        <w:t xml:space="preserve">Rodger Cooley from the Good Food Policy Action Council provided an update on the proposed Good Food Purchasing Policy. He explained that we had received feedback from </w:t>
      </w:r>
      <w:r w:rsidRPr="00E63B46">
        <w:rPr>
          <w:rFonts w:ascii="Times New Roman" w:hAnsi="Times New Roman" w:cs="Times New Roman"/>
        </w:rPr>
        <w:lastRenderedPageBreak/>
        <w:t>the Cook County Procurement Office and are working on revisions. The next steps will involve task force and leadership of different departments and agencies and coalition to ensure different measurements and goals are maintained. Annual report will have</w:t>
      </w:r>
      <w:r w:rsidR="00D1646A">
        <w:rPr>
          <w:rFonts w:ascii="Times New Roman" w:hAnsi="Times New Roman" w:cs="Times New Roman"/>
        </w:rPr>
        <w:t xml:space="preserve"> to go back to Health Committee</w:t>
      </w:r>
    </w:p>
    <w:p w:rsidR="00E63B46" w:rsidRDefault="009F4210" w:rsidP="00E63B46">
      <w:pPr>
        <w:pStyle w:val="ListParagraph"/>
        <w:numPr>
          <w:ilvl w:val="0"/>
          <w:numId w:val="29"/>
        </w:numPr>
        <w:rPr>
          <w:rFonts w:ascii="Times New Roman" w:hAnsi="Times New Roman" w:cs="Times New Roman"/>
        </w:rPr>
      </w:pPr>
      <w:r w:rsidRPr="00E63B46">
        <w:rPr>
          <w:rFonts w:ascii="Times New Roman" w:hAnsi="Times New Roman" w:cs="Times New Roman"/>
        </w:rPr>
        <w:t>Several commissioners indicated they were pleased with the proposal’s focus on equity and that it highlights social disparities</w:t>
      </w:r>
    </w:p>
    <w:p w:rsidR="00E63B46" w:rsidRDefault="00F61BA7" w:rsidP="00E63B46">
      <w:pPr>
        <w:pStyle w:val="ListParagraph"/>
        <w:numPr>
          <w:ilvl w:val="0"/>
          <w:numId w:val="29"/>
        </w:numPr>
        <w:rPr>
          <w:rFonts w:ascii="Times New Roman" w:hAnsi="Times New Roman" w:cs="Times New Roman"/>
        </w:rPr>
      </w:pPr>
      <w:r w:rsidRPr="00E63B46">
        <w:rPr>
          <w:rFonts w:ascii="Times New Roman" w:hAnsi="Times New Roman" w:cs="Times New Roman"/>
        </w:rPr>
        <w:t>Comm. Garcia explained that Cook County would be the first in the nation to take this on</w:t>
      </w:r>
    </w:p>
    <w:p w:rsidR="00A76DF6" w:rsidRPr="00E63B46" w:rsidRDefault="00A76DF6" w:rsidP="00E63B46">
      <w:pPr>
        <w:pStyle w:val="ListParagraph"/>
        <w:numPr>
          <w:ilvl w:val="0"/>
          <w:numId w:val="29"/>
        </w:numPr>
        <w:rPr>
          <w:rFonts w:ascii="Times New Roman" w:hAnsi="Times New Roman" w:cs="Times New Roman"/>
        </w:rPr>
      </w:pPr>
      <w:r w:rsidRPr="00E63B46">
        <w:rPr>
          <w:rFonts w:ascii="Times New Roman" w:hAnsi="Times New Roman" w:cs="Times New Roman"/>
        </w:rPr>
        <w:t xml:space="preserve">Comm. Garcia addressed upcoming transition </w:t>
      </w:r>
      <w:r w:rsidR="00A635D5" w:rsidRPr="00E63B46">
        <w:rPr>
          <w:rFonts w:ascii="Times New Roman" w:hAnsi="Times New Roman" w:cs="Times New Roman"/>
        </w:rPr>
        <w:t>with him leaving his role at the County and intends on staying engaged moving forward. Commissioner Garcia introduced Alma Anaya as Commissioner-elect and wants them to know she would like to be involved with Social Innovation</w:t>
      </w:r>
    </w:p>
    <w:p w:rsidR="005E5F2E" w:rsidRDefault="005E5F2E" w:rsidP="005E5F2E">
      <w:pPr>
        <w:pStyle w:val="ListParagraph"/>
        <w:ind w:left="1440"/>
        <w:rPr>
          <w:rFonts w:ascii="Times New Roman" w:hAnsi="Times New Roman" w:cs="Times New Roman"/>
        </w:rPr>
      </w:pPr>
    </w:p>
    <w:p w:rsidR="005E5F2E" w:rsidRPr="00A76DF6" w:rsidRDefault="005E5F2E" w:rsidP="00A76DF6">
      <w:pPr>
        <w:pStyle w:val="ListParagraph"/>
        <w:numPr>
          <w:ilvl w:val="0"/>
          <w:numId w:val="1"/>
        </w:numPr>
        <w:spacing w:after="0" w:line="240" w:lineRule="auto"/>
        <w:rPr>
          <w:rFonts w:ascii="Times New Roman" w:hAnsi="Times New Roman" w:cs="Times New Roman"/>
          <w:b/>
        </w:rPr>
      </w:pPr>
      <w:r w:rsidRPr="00A76DF6">
        <w:rPr>
          <w:rFonts w:ascii="Times New Roman" w:hAnsi="Times New Roman" w:cs="Times New Roman"/>
          <w:b/>
        </w:rPr>
        <w:t>Guest Speaker: Niketa Brar of Chicago United for Equity on the topic of Racial Equity Impact Assessment tools</w:t>
      </w:r>
    </w:p>
    <w:p w:rsidR="00C02112" w:rsidRDefault="00C02112" w:rsidP="007A3EFE">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Ms. Brar provided an overview of racial equity assessments and the ways in which they can create structural reforms</w:t>
      </w:r>
      <w:r w:rsidR="007B4E4D">
        <w:rPr>
          <w:rFonts w:ascii="Times New Roman" w:hAnsi="Times New Roman" w:cs="Times New Roman"/>
        </w:rPr>
        <w:t xml:space="preserve"> and understand who is not being served well under existing systems</w:t>
      </w:r>
      <w:r>
        <w:rPr>
          <w:rFonts w:ascii="Times New Roman" w:hAnsi="Times New Roman" w:cs="Times New Roman"/>
        </w:rPr>
        <w:t>. Such assessments are currently being utilized by over 150 juris</w:t>
      </w:r>
      <w:r w:rsidR="00E63B46">
        <w:rPr>
          <w:rFonts w:ascii="Times New Roman" w:hAnsi="Times New Roman" w:cs="Times New Roman"/>
        </w:rPr>
        <w:t>dictions throughout the country</w:t>
      </w:r>
    </w:p>
    <w:p w:rsidR="00E8066A" w:rsidRDefault="007B4E4D" w:rsidP="00C02112">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Racial equity assessments help us think about the impact of a policy on different groups of people</w:t>
      </w:r>
    </w:p>
    <w:p w:rsidR="007B4E4D" w:rsidRDefault="007B4E4D" w:rsidP="00C02112">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Ms. Brar explained there is no correct way to do an REA. She presented three approaches to establishing an REA system: 1) Slow and steady; 2) Legislation; 3) Structural Reform</w:t>
      </w:r>
    </w:p>
    <w:p w:rsidR="007B4E4D" w:rsidRDefault="007B4E4D" w:rsidP="00C02112">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The slow and steady option</w:t>
      </w:r>
      <w:r w:rsidR="00C53DF9">
        <w:rPr>
          <w:rFonts w:ascii="Times New Roman" w:hAnsi="Times New Roman" w:cs="Times New Roman"/>
        </w:rPr>
        <w:t xml:space="preserve"> is a multi-process option process that would require base-building, conducting training, training staff, and codifying into legislation</w:t>
      </w:r>
    </w:p>
    <w:p w:rsidR="00C53DF9" w:rsidRDefault="00505156" w:rsidP="00C02112">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 xml:space="preserve">The legislation process accelerates racial equity justice. It requires strong public awareness and creates a new point of decision making. This is stronger the more </w:t>
      </w:r>
      <w:r w:rsidR="00E63B46">
        <w:rPr>
          <w:rFonts w:ascii="Times New Roman" w:hAnsi="Times New Roman" w:cs="Times New Roman"/>
        </w:rPr>
        <w:t>well-defined the assessment is</w:t>
      </w:r>
    </w:p>
    <w:p w:rsidR="00505156" w:rsidRDefault="00505156" w:rsidP="00C02112">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The structural reform option establishes more long-term movements for equity. An example of this is how Boston established a Chief Equity Officer in its school system. Furthermore, the Boston Office of Equity and Inclusion addresses the disparate impact on immigrants and low-income people</w:t>
      </w:r>
    </w:p>
    <w:p w:rsidR="007E608F" w:rsidRDefault="007E608F" w:rsidP="007E608F">
      <w:pPr>
        <w:spacing w:after="0" w:line="240" w:lineRule="auto"/>
        <w:rPr>
          <w:rFonts w:ascii="Times New Roman" w:hAnsi="Times New Roman" w:cs="Times New Roman"/>
        </w:rPr>
      </w:pPr>
    </w:p>
    <w:p w:rsidR="007E608F" w:rsidRDefault="007E608F" w:rsidP="007E608F">
      <w:pPr>
        <w:pStyle w:val="ListParagraph"/>
        <w:spacing w:after="0" w:line="240" w:lineRule="auto"/>
        <w:rPr>
          <w:rFonts w:ascii="Times New Roman" w:hAnsi="Times New Roman" w:cs="Times New Roman"/>
          <w:b/>
        </w:rPr>
      </w:pPr>
      <w:r w:rsidRPr="007E608F">
        <w:rPr>
          <w:rFonts w:ascii="Times New Roman" w:hAnsi="Times New Roman" w:cs="Times New Roman"/>
          <w:b/>
        </w:rPr>
        <w:t>Post-Presentation Discussion</w:t>
      </w:r>
    </w:p>
    <w:p w:rsidR="007E608F" w:rsidRDefault="007E608F" w:rsidP="007E608F">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Comm. Leonard mentioned that advocates have been t</w:t>
      </w:r>
      <w:r w:rsidR="00E63B46">
        <w:rPr>
          <w:rFonts w:ascii="Times New Roman" w:hAnsi="Times New Roman" w:cs="Times New Roman"/>
        </w:rPr>
        <w:t>elling CPS and CPD about dispari</w:t>
      </w:r>
      <w:r>
        <w:rPr>
          <w:rFonts w:ascii="Times New Roman" w:hAnsi="Times New Roman" w:cs="Times New Roman"/>
        </w:rPr>
        <w:t xml:space="preserve">ties for years, and wonders how much does it take for people to be listened to. Ms. Brar </w:t>
      </w:r>
      <w:proofErr w:type="gramStart"/>
      <w:r>
        <w:rPr>
          <w:rFonts w:ascii="Times New Roman" w:hAnsi="Times New Roman" w:cs="Times New Roman"/>
        </w:rPr>
        <w:t>believes  that</w:t>
      </w:r>
      <w:proofErr w:type="gramEnd"/>
      <w:r>
        <w:rPr>
          <w:rFonts w:ascii="Times New Roman" w:hAnsi="Times New Roman" w:cs="Times New Roman"/>
        </w:rPr>
        <w:t xml:space="preserve"> honest dialogues needs to take place where privileges and influences are identified and various resources and skills are utilized. Furthermore, it is important to not be scared to talk about race and address potential n</w:t>
      </w:r>
      <w:r w:rsidR="00E63B46">
        <w:rPr>
          <w:rFonts w:ascii="Times New Roman" w:hAnsi="Times New Roman" w:cs="Times New Roman"/>
        </w:rPr>
        <w:t>egative impacts of a decision</w:t>
      </w:r>
    </w:p>
    <w:p w:rsidR="007E608F" w:rsidRDefault="007E608F" w:rsidP="007E608F">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In response to Comm. Guajardo’s question of how communities are identified for equity work by Chicago United for Equity, Ms. Brar mentioned that at least ten community members must bring for</w:t>
      </w:r>
      <w:r w:rsidR="00E63B46">
        <w:rPr>
          <w:rFonts w:ascii="Times New Roman" w:hAnsi="Times New Roman" w:cs="Times New Roman"/>
        </w:rPr>
        <w:t>th an issue to the organization</w:t>
      </w:r>
    </w:p>
    <w:p w:rsidR="007E608F" w:rsidRDefault="00A70138" w:rsidP="00A70138">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 xml:space="preserve">Ms. Brar agreed with Comm. Dickson on the importance of a local equity office and encouraged the </w:t>
      </w:r>
      <w:r w:rsidRPr="00A70138">
        <w:rPr>
          <w:rFonts w:ascii="Times New Roman" w:hAnsi="Times New Roman" w:cs="Times New Roman"/>
        </w:rPr>
        <w:t>formation of an Office for Equity an</w:t>
      </w:r>
      <w:r>
        <w:rPr>
          <w:rFonts w:ascii="Times New Roman" w:hAnsi="Times New Roman" w:cs="Times New Roman"/>
        </w:rPr>
        <w:t>d Inclusion here in Cook County</w:t>
      </w:r>
    </w:p>
    <w:p w:rsidR="00107CD1" w:rsidRDefault="00107CD1" w:rsidP="00107CD1">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 xml:space="preserve">Comm. Loveless supported the idea and reflected on how the </w:t>
      </w:r>
      <w:r w:rsidR="00D1646A">
        <w:rPr>
          <w:rFonts w:ascii="Times New Roman" w:hAnsi="Times New Roman" w:cs="Times New Roman"/>
        </w:rPr>
        <w:t>Detroit Ombudsman Office came from</w:t>
      </w:r>
      <w:r>
        <w:rPr>
          <w:rFonts w:ascii="Times New Roman" w:hAnsi="Times New Roman" w:cs="Times New Roman"/>
        </w:rPr>
        <w:t xml:space="preserve"> the</w:t>
      </w:r>
      <w:r w:rsidR="00D1646A">
        <w:rPr>
          <w:rFonts w:ascii="Times New Roman" w:hAnsi="Times New Roman" w:cs="Times New Roman"/>
        </w:rPr>
        <w:t xml:space="preserve"> </w:t>
      </w:r>
      <w:proofErr w:type="spellStart"/>
      <w:r w:rsidR="00D1646A">
        <w:rPr>
          <w:rFonts w:ascii="Times New Roman" w:hAnsi="Times New Roman" w:cs="Times New Roman"/>
        </w:rPr>
        <w:t>Kerner</w:t>
      </w:r>
      <w:proofErr w:type="spellEnd"/>
      <w:r w:rsidR="00D1646A">
        <w:rPr>
          <w:rFonts w:ascii="Times New Roman" w:hAnsi="Times New Roman" w:cs="Times New Roman"/>
        </w:rPr>
        <w:t xml:space="preserve"> Report and </w:t>
      </w:r>
      <w:r>
        <w:rPr>
          <w:rFonts w:ascii="Times New Roman" w:hAnsi="Times New Roman" w:cs="Times New Roman"/>
        </w:rPr>
        <w:t>how such entities are necessary for a liva</w:t>
      </w:r>
      <w:r w:rsidR="00E63B46">
        <w:rPr>
          <w:rFonts w:ascii="Times New Roman" w:hAnsi="Times New Roman" w:cs="Times New Roman"/>
        </w:rPr>
        <w:t>ble society</w:t>
      </w:r>
    </w:p>
    <w:p w:rsidR="00107CD1" w:rsidRDefault="00107CD1" w:rsidP="00107CD1">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Comm</w:t>
      </w:r>
      <w:r w:rsidR="00E63B46">
        <w:rPr>
          <w:rFonts w:ascii="Times New Roman" w:hAnsi="Times New Roman" w:cs="Times New Roman"/>
        </w:rPr>
        <w:t>.</w:t>
      </w:r>
      <w:r>
        <w:rPr>
          <w:rFonts w:ascii="Times New Roman" w:hAnsi="Times New Roman" w:cs="Times New Roman"/>
        </w:rPr>
        <w:t xml:space="preserve"> Leonard also cautioned of the risks involved and how many discrimination issues may be uncovered in Chicago through this type of work</w:t>
      </w:r>
    </w:p>
    <w:p w:rsidR="00505156" w:rsidRPr="00E8066A" w:rsidRDefault="00505156" w:rsidP="00505156">
      <w:pPr>
        <w:pStyle w:val="ListParagraph"/>
        <w:spacing w:after="0" w:line="240" w:lineRule="auto"/>
        <w:ind w:left="1080"/>
        <w:rPr>
          <w:rFonts w:ascii="Times New Roman" w:hAnsi="Times New Roman" w:cs="Times New Roman"/>
        </w:rPr>
      </w:pPr>
    </w:p>
    <w:p w:rsidR="00607B7D" w:rsidRPr="001C5DA7" w:rsidRDefault="00AF1842" w:rsidP="00607B7D">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rPr>
        <w:t>Other Business</w:t>
      </w:r>
    </w:p>
    <w:p w:rsidR="00AF1842" w:rsidRPr="00E63B46" w:rsidRDefault="00AF1842" w:rsidP="00E63B46">
      <w:pPr>
        <w:pStyle w:val="ListParagraph"/>
        <w:numPr>
          <w:ilvl w:val="0"/>
          <w:numId w:val="28"/>
        </w:numPr>
        <w:spacing w:after="0" w:line="240" w:lineRule="auto"/>
        <w:rPr>
          <w:rFonts w:ascii="Times New Roman" w:hAnsi="Times New Roman" w:cs="Times New Roman"/>
        </w:rPr>
      </w:pPr>
      <w:r w:rsidRPr="00AF1842">
        <w:rPr>
          <w:rFonts w:ascii="Times New Roman" w:hAnsi="Times New Roman" w:cs="Times New Roman"/>
        </w:rPr>
        <w:t xml:space="preserve">Commissioners did </w:t>
      </w:r>
      <w:r w:rsidR="00E63B46">
        <w:rPr>
          <w:rFonts w:ascii="Times New Roman" w:hAnsi="Times New Roman" w:cs="Times New Roman"/>
        </w:rPr>
        <w:t>not discuss additional business</w:t>
      </w:r>
      <w:r w:rsidRPr="00AF1842">
        <w:rPr>
          <w:rFonts w:ascii="Times New Roman" w:hAnsi="Times New Roman" w:cs="Times New Roman"/>
        </w:rPr>
        <w:t xml:space="preserve"> </w:t>
      </w:r>
    </w:p>
    <w:p w:rsidR="00AF1842" w:rsidRPr="00AF1842" w:rsidRDefault="00AF1842" w:rsidP="00AF1842">
      <w:pPr>
        <w:pStyle w:val="ListParagraph"/>
        <w:spacing w:after="0" w:line="240" w:lineRule="auto"/>
        <w:ind w:left="1080"/>
        <w:rPr>
          <w:rFonts w:ascii="Times New Roman" w:hAnsi="Times New Roman" w:cs="Times New Roman"/>
        </w:rPr>
      </w:pPr>
    </w:p>
    <w:p w:rsidR="000F5B7A" w:rsidRPr="00F23DA8" w:rsidRDefault="00471C27" w:rsidP="000F5B7A">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rPr>
        <w:t>Public Speakers</w:t>
      </w:r>
    </w:p>
    <w:p w:rsidR="00CD4DCD" w:rsidRDefault="00E63B46" w:rsidP="00072725">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Mr. Thom Alcazar, CEO of eatsgroceries.com presented about his venture which seeks to address the issue of food deserts and would provide opportunities to formerly incarcerated individuals</w:t>
      </w:r>
    </w:p>
    <w:p w:rsidR="00E63B46" w:rsidRDefault="00E63B46" w:rsidP="00072725">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Mr. Mark Armstrong spoke about lack of diversity on government meetings but commended this body for its diversity</w:t>
      </w:r>
    </w:p>
    <w:p w:rsidR="00E63B46" w:rsidRDefault="00E63B46" w:rsidP="00072725">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 xml:space="preserve">Mr. Christopher </w:t>
      </w:r>
      <w:proofErr w:type="spellStart"/>
      <w:r>
        <w:rPr>
          <w:rFonts w:ascii="Times New Roman" w:hAnsi="Times New Roman" w:cs="Times New Roman"/>
        </w:rPr>
        <w:t>Lafayelle</w:t>
      </w:r>
      <w:proofErr w:type="spellEnd"/>
      <w:r>
        <w:rPr>
          <w:rFonts w:ascii="Times New Roman" w:hAnsi="Times New Roman" w:cs="Times New Roman"/>
        </w:rPr>
        <w:t xml:space="preserve"> spoke about lack of opportunities for formerly incarcerated individuals within social enterprises. Praised work of Commission</w:t>
      </w:r>
    </w:p>
    <w:p w:rsidR="00E63B46" w:rsidRDefault="00E63B46" w:rsidP="00072725">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Mr. George Blakemore spoke about racial disparities in Chicago</w:t>
      </w:r>
    </w:p>
    <w:p w:rsidR="00E63B46" w:rsidRDefault="00E63B46" w:rsidP="00072725">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 xml:space="preserve">Ms. Queen Sister spoke on behalf of </w:t>
      </w:r>
      <w:proofErr w:type="spellStart"/>
      <w:r>
        <w:rPr>
          <w:rFonts w:ascii="Times New Roman" w:hAnsi="Times New Roman" w:cs="Times New Roman"/>
        </w:rPr>
        <w:t>DuSable’s</w:t>
      </w:r>
      <w:proofErr w:type="spellEnd"/>
      <w:r>
        <w:rPr>
          <w:rFonts w:ascii="Times New Roman" w:hAnsi="Times New Roman" w:cs="Times New Roman"/>
        </w:rPr>
        <w:t xml:space="preserve"> Daughters and how African Americans in Chicago seem to have been forgotten by local government while immigrants are priority</w:t>
      </w:r>
    </w:p>
    <w:p w:rsidR="00E63B46" w:rsidRPr="00E63B46" w:rsidRDefault="00E63B46" w:rsidP="00E63B46">
      <w:pPr>
        <w:pStyle w:val="ListParagraph"/>
        <w:spacing w:after="0" w:line="240" w:lineRule="auto"/>
        <w:ind w:left="1080"/>
        <w:rPr>
          <w:rFonts w:ascii="Times New Roman" w:hAnsi="Times New Roman" w:cs="Times New Roman"/>
        </w:rPr>
      </w:pPr>
    </w:p>
    <w:p w:rsidR="00CD4DCD" w:rsidRPr="00D554D7" w:rsidRDefault="00CD4DCD" w:rsidP="00C16136">
      <w:pPr>
        <w:pStyle w:val="ListParagraph"/>
        <w:numPr>
          <w:ilvl w:val="0"/>
          <w:numId w:val="1"/>
        </w:numPr>
        <w:spacing w:after="0" w:line="240" w:lineRule="auto"/>
        <w:rPr>
          <w:rFonts w:ascii="Times New Roman" w:hAnsi="Times New Roman" w:cs="Times New Roman"/>
          <w:b/>
        </w:rPr>
      </w:pPr>
      <w:r w:rsidRPr="00D554D7">
        <w:rPr>
          <w:rFonts w:ascii="Times New Roman" w:hAnsi="Times New Roman" w:cs="Times New Roman"/>
          <w:b/>
        </w:rPr>
        <w:t>Adjourn</w:t>
      </w:r>
    </w:p>
    <w:p w:rsidR="00CD4DCD" w:rsidRPr="0011215C" w:rsidRDefault="00E63B46" w:rsidP="00CD4DCD">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Chairman Garcia</w:t>
      </w:r>
      <w:r w:rsidR="00C53970" w:rsidRPr="00604742">
        <w:rPr>
          <w:rFonts w:ascii="Times New Roman" w:hAnsi="Times New Roman" w:cs="Times New Roman"/>
        </w:rPr>
        <w:t xml:space="preserve"> </w:t>
      </w:r>
      <w:r w:rsidR="00CD4DCD" w:rsidRPr="00604742">
        <w:rPr>
          <w:rFonts w:ascii="Times New Roman" w:hAnsi="Times New Roman" w:cs="Times New Roman"/>
        </w:rPr>
        <w:t xml:space="preserve">moved </w:t>
      </w:r>
      <w:r w:rsidR="00122628" w:rsidRPr="00604742">
        <w:rPr>
          <w:rFonts w:ascii="Times New Roman" w:hAnsi="Times New Roman" w:cs="Times New Roman"/>
        </w:rPr>
        <w:t xml:space="preserve">to adjourn. </w:t>
      </w:r>
      <w:r w:rsidR="00CD4DCD" w:rsidRPr="00604742">
        <w:rPr>
          <w:rFonts w:ascii="Times New Roman" w:hAnsi="Times New Roman" w:cs="Times New Roman"/>
        </w:rPr>
        <w:t xml:space="preserve">Meeting adjourned at </w:t>
      </w:r>
      <w:r>
        <w:rPr>
          <w:rFonts w:ascii="Times New Roman" w:hAnsi="Times New Roman" w:cs="Times New Roman"/>
        </w:rPr>
        <w:t>4:50</w:t>
      </w:r>
      <w:r w:rsidR="00122628" w:rsidRPr="00604742">
        <w:rPr>
          <w:rFonts w:ascii="Times New Roman" w:hAnsi="Times New Roman" w:cs="Times New Roman"/>
        </w:rPr>
        <w:t xml:space="preserve"> p.m.</w:t>
      </w:r>
      <w:r w:rsidR="00270FC2" w:rsidRPr="00604742">
        <w:rPr>
          <w:rFonts w:ascii="Times New Roman" w:hAnsi="Times New Roman" w:cs="Times New Roman"/>
        </w:rPr>
        <w:t xml:space="preserve"> </w:t>
      </w:r>
    </w:p>
    <w:sectPr w:rsidR="00CD4DCD" w:rsidRPr="0011215C" w:rsidSect="009F3D4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236" w:rsidRDefault="002F4236" w:rsidP="007C2AB7">
      <w:pPr>
        <w:spacing w:after="0" w:line="240" w:lineRule="auto"/>
      </w:pPr>
      <w:r>
        <w:separator/>
      </w:r>
    </w:p>
  </w:endnote>
  <w:endnote w:type="continuationSeparator" w:id="0">
    <w:p w:rsidR="002F4236" w:rsidRDefault="002F4236" w:rsidP="007C2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29" w:rsidRDefault="00A01A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31116"/>
      <w:docPartObj>
        <w:docPartGallery w:val="Page Numbers (Bottom of Page)"/>
        <w:docPartUnique/>
      </w:docPartObj>
    </w:sdtPr>
    <w:sdtEndPr>
      <w:rPr>
        <w:noProof/>
      </w:rPr>
    </w:sdtEndPr>
    <w:sdtContent>
      <w:p w:rsidR="002F4236" w:rsidRDefault="002F4236">
        <w:pPr>
          <w:pStyle w:val="Footer"/>
          <w:jc w:val="center"/>
        </w:pPr>
        <w:r>
          <w:fldChar w:fldCharType="begin"/>
        </w:r>
        <w:r>
          <w:instrText xml:space="preserve"> PAGE   \* MERGEFORMAT </w:instrText>
        </w:r>
        <w:r>
          <w:fldChar w:fldCharType="separate"/>
        </w:r>
        <w:r w:rsidR="003376F8">
          <w:rPr>
            <w:noProof/>
          </w:rPr>
          <w:t>3</w:t>
        </w:r>
        <w:r>
          <w:rPr>
            <w:noProof/>
          </w:rPr>
          <w:fldChar w:fldCharType="end"/>
        </w:r>
      </w:p>
    </w:sdtContent>
  </w:sdt>
  <w:p w:rsidR="002F4236" w:rsidRDefault="002F42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29" w:rsidRDefault="00A01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236" w:rsidRDefault="002F4236" w:rsidP="007C2AB7">
      <w:pPr>
        <w:spacing w:after="0" w:line="240" w:lineRule="auto"/>
      </w:pPr>
      <w:r>
        <w:separator/>
      </w:r>
    </w:p>
  </w:footnote>
  <w:footnote w:type="continuationSeparator" w:id="0">
    <w:p w:rsidR="002F4236" w:rsidRDefault="002F4236" w:rsidP="007C2A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29" w:rsidRDefault="00A01A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29" w:rsidRDefault="00A01A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29" w:rsidRDefault="00A01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C9E"/>
    <w:multiLevelType w:val="hybridMultilevel"/>
    <w:tmpl w:val="55FE88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10630A"/>
    <w:multiLevelType w:val="hybridMultilevel"/>
    <w:tmpl w:val="D354E7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9276E6"/>
    <w:multiLevelType w:val="hybridMultilevel"/>
    <w:tmpl w:val="619621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D84539"/>
    <w:multiLevelType w:val="hybridMultilevel"/>
    <w:tmpl w:val="A0C086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D225E6"/>
    <w:multiLevelType w:val="hybridMultilevel"/>
    <w:tmpl w:val="D81C46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4E169C"/>
    <w:multiLevelType w:val="hybridMultilevel"/>
    <w:tmpl w:val="0C848E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3F03F6"/>
    <w:multiLevelType w:val="hybridMultilevel"/>
    <w:tmpl w:val="4EA46D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3D727C"/>
    <w:multiLevelType w:val="hybridMultilevel"/>
    <w:tmpl w:val="86785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F361B0"/>
    <w:multiLevelType w:val="hybridMultilevel"/>
    <w:tmpl w:val="D18095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3003577"/>
    <w:multiLevelType w:val="hybridMultilevel"/>
    <w:tmpl w:val="2C7AA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425899"/>
    <w:multiLevelType w:val="hybridMultilevel"/>
    <w:tmpl w:val="767E53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72419F6"/>
    <w:multiLevelType w:val="hybridMultilevel"/>
    <w:tmpl w:val="6E845C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94B3659"/>
    <w:multiLevelType w:val="hybridMultilevel"/>
    <w:tmpl w:val="7BCA70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26F53B5"/>
    <w:multiLevelType w:val="hybridMultilevel"/>
    <w:tmpl w:val="377852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4314109"/>
    <w:multiLevelType w:val="hybridMultilevel"/>
    <w:tmpl w:val="6F90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CC62EA"/>
    <w:multiLevelType w:val="hybridMultilevel"/>
    <w:tmpl w:val="F47AB1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AED2A13"/>
    <w:multiLevelType w:val="hybridMultilevel"/>
    <w:tmpl w:val="922ABB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CDC4896"/>
    <w:multiLevelType w:val="hybridMultilevel"/>
    <w:tmpl w:val="5858A3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4E2275"/>
    <w:multiLevelType w:val="hybridMultilevel"/>
    <w:tmpl w:val="025609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04B24B0"/>
    <w:multiLevelType w:val="hybridMultilevel"/>
    <w:tmpl w:val="588C51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1F14A18"/>
    <w:multiLevelType w:val="hybridMultilevel"/>
    <w:tmpl w:val="21807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6F15FA"/>
    <w:multiLevelType w:val="hybridMultilevel"/>
    <w:tmpl w:val="A97442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53224B1"/>
    <w:multiLevelType w:val="hybridMultilevel"/>
    <w:tmpl w:val="6B9CAF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8E68D6"/>
    <w:multiLevelType w:val="hybridMultilevel"/>
    <w:tmpl w:val="684A4C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A215F0A"/>
    <w:multiLevelType w:val="hybridMultilevel"/>
    <w:tmpl w:val="8A0450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A385CE4"/>
    <w:multiLevelType w:val="hybridMultilevel"/>
    <w:tmpl w:val="9E349D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C4C18A9"/>
    <w:multiLevelType w:val="hybridMultilevel"/>
    <w:tmpl w:val="9418DA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98D06F8"/>
    <w:multiLevelType w:val="hybridMultilevel"/>
    <w:tmpl w:val="0526DA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E614929"/>
    <w:multiLevelType w:val="hybridMultilevel"/>
    <w:tmpl w:val="FACC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6B1348"/>
    <w:multiLevelType w:val="hybridMultilevel"/>
    <w:tmpl w:val="B2FE63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22"/>
  </w:num>
  <w:num w:numId="3">
    <w:abstractNumId w:val="27"/>
  </w:num>
  <w:num w:numId="4">
    <w:abstractNumId w:val="25"/>
  </w:num>
  <w:num w:numId="5">
    <w:abstractNumId w:val="21"/>
  </w:num>
  <w:num w:numId="6">
    <w:abstractNumId w:val="26"/>
  </w:num>
  <w:num w:numId="7">
    <w:abstractNumId w:val="4"/>
  </w:num>
  <w:num w:numId="8">
    <w:abstractNumId w:val="5"/>
  </w:num>
  <w:num w:numId="9">
    <w:abstractNumId w:val="11"/>
  </w:num>
  <w:num w:numId="10">
    <w:abstractNumId w:val="20"/>
  </w:num>
  <w:num w:numId="11">
    <w:abstractNumId w:val="14"/>
  </w:num>
  <w:num w:numId="12">
    <w:abstractNumId w:val="28"/>
  </w:num>
  <w:num w:numId="13">
    <w:abstractNumId w:val="18"/>
  </w:num>
  <w:num w:numId="14">
    <w:abstractNumId w:val="24"/>
  </w:num>
  <w:num w:numId="15">
    <w:abstractNumId w:val="13"/>
  </w:num>
  <w:num w:numId="16">
    <w:abstractNumId w:val="2"/>
  </w:num>
  <w:num w:numId="17">
    <w:abstractNumId w:val="19"/>
  </w:num>
  <w:num w:numId="18">
    <w:abstractNumId w:val="7"/>
  </w:num>
  <w:num w:numId="19">
    <w:abstractNumId w:val="6"/>
  </w:num>
  <w:num w:numId="20">
    <w:abstractNumId w:val="10"/>
  </w:num>
  <w:num w:numId="21">
    <w:abstractNumId w:val="0"/>
  </w:num>
  <w:num w:numId="22">
    <w:abstractNumId w:val="29"/>
  </w:num>
  <w:num w:numId="23">
    <w:abstractNumId w:val="15"/>
  </w:num>
  <w:num w:numId="24">
    <w:abstractNumId w:val="1"/>
  </w:num>
  <w:num w:numId="25">
    <w:abstractNumId w:val="12"/>
  </w:num>
  <w:num w:numId="26">
    <w:abstractNumId w:val="8"/>
  </w:num>
  <w:num w:numId="27">
    <w:abstractNumId w:val="16"/>
  </w:num>
  <w:num w:numId="28">
    <w:abstractNumId w:val="23"/>
  </w:num>
  <w:num w:numId="29">
    <w:abstractNumId w:val="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DCD"/>
    <w:rsid w:val="00010719"/>
    <w:rsid w:val="000126C9"/>
    <w:rsid w:val="00025A5E"/>
    <w:rsid w:val="00025B36"/>
    <w:rsid w:val="00035006"/>
    <w:rsid w:val="00037146"/>
    <w:rsid w:val="000462A0"/>
    <w:rsid w:val="00072725"/>
    <w:rsid w:val="00091D89"/>
    <w:rsid w:val="000965E1"/>
    <w:rsid w:val="000A0F73"/>
    <w:rsid w:val="000A251F"/>
    <w:rsid w:val="000A461A"/>
    <w:rsid w:val="000B2C6E"/>
    <w:rsid w:val="000C53C4"/>
    <w:rsid w:val="000E126C"/>
    <w:rsid w:val="000E344D"/>
    <w:rsid w:val="000E3473"/>
    <w:rsid w:val="000F3301"/>
    <w:rsid w:val="000F5B7A"/>
    <w:rsid w:val="00101F18"/>
    <w:rsid w:val="001043B9"/>
    <w:rsid w:val="00107CD1"/>
    <w:rsid w:val="00111953"/>
    <w:rsid w:val="0011215C"/>
    <w:rsid w:val="001124B3"/>
    <w:rsid w:val="00122628"/>
    <w:rsid w:val="0012488D"/>
    <w:rsid w:val="00131A26"/>
    <w:rsid w:val="0013723A"/>
    <w:rsid w:val="00143C89"/>
    <w:rsid w:val="0015028D"/>
    <w:rsid w:val="00150612"/>
    <w:rsid w:val="001525B8"/>
    <w:rsid w:val="00161BD1"/>
    <w:rsid w:val="001742F7"/>
    <w:rsid w:val="00175265"/>
    <w:rsid w:val="00191F4B"/>
    <w:rsid w:val="001A41D7"/>
    <w:rsid w:val="001A542E"/>
    <w:rsid w:val="001A62F3"/>
    <w:rsid w:val="001B1987"/>
    <w:rsid w:val="001B3E78"/>
    <w:rsid w:val="001C1707"/>
    <w:rsid w:val="001C5DA7"/>
    <w:rsid w:val="001D086B"/>
    <w:rsid w:val="001D6F48"/>
    <w:rsid w:val="001F4EEE"/>
    <w:rsid w:val="002171B2"/>
    <w:rsid w:val="00226B7E"/>
    <w:rsid w:val="00242AAD"/>
    <w:rsid w:val="00247EF5"/>
    <w:rsid w:val="00255C38"/>
    <w:rsid w:val="00270FC2"/>
    <w:rsid w:val="00271807"/>
    <w:rsid w:val="00275864"/>
    <w:rsid w:val="00281B0D"/>
    <w:rsid w:val="00282337"/>
    <w:rsid w:val="00296338"/>
    <w:rsid w:val="002B43A5"/>
    <w:rsid w:val="002B6437"/>
    <w:rsid w:val="002C235A"/>
    <w:rsid w:val="002E3AC8"/>
    <w:rsid w:val="002F4236"/>
    <w:rsid w:val="00324466"/>
    <w:rsid w:val="003376F8"/>
    <w:rsid w:val="00342B24"/>
    <w:rsid w:val="0034313E"/>
    <w:rsid w:val="00345BA1"/>
    <w:rsid w:val="00360012"/>
    <w:rsid w:val="00364FD8"/>
    <w:rsid w:val="00376315"/>
    <w:rsid w:val="00383F80"/>
    <w:rsid w:val="00392485"/>
    <w:rsid w:val="003B6A27"/>
    <w:rsid w:val="003E100C"/>
    <w:rsid w:val="003E1E0A"/>
    <w:rsid w:val="003F159C"/>
    <w:rsid w:val="00403177"/>
    <w:rsid w:val="0042411E"/>
    <w:rsid w:val="00430487"/>
    <w:rsid w:val="00440BFA"/>
    <w:rsid w:val="00447B5E"/>
    <w:rsid w:val="0045418C"/>
    <w:rsid w:val="00454988"/>
    <w:rsid w:val="00471C27"/>
    <w:rsid w:val="00475003"/>
    <w:rsid w:val="00491C32"/>
    <w:rsid w:val="0049592A"/>
    <w:rsid w:val="004A7228"/>
    <w:rsid w:val="004C13ED"/>
    <w:rsid w:val="004D09B6"/>
    <w:rsid w:val="004E379D"/>
    <w:rsid w:val="004F0D4D"/>
    <w:rsid w:val="005045EA"/>
    <w:rsid w:val="00505156"/>
    <w:rsid w:val="00506BB9"/>
    <w:rsid w:val="00507D7F"/>
    <w:rsid w:val="0051445F"/>
    <w:rsid w:val="0055083C"/>
    <w:rsid w:val="00580DAD"/>
    <w:rsid w:val="00592E66"/>
    <w:rsid w:val="005A1F8D"/>
    <w:rsid w:val="005A41A6"/>
    <w:rsid w:val="005D1F5B"/>
    <w:rsid w:val="005E5F2E"/>
    <w:rsid w:val="005E6E9D"/>
    <w:rsid w:val="005F5DD4"/>
    <w:rsid w:val="00604742"/>
    <w:rsid w:val="00607B7D"/>
    <w:rsid w:val="00613033"/>
    <w:rsid w:val="0061341C"/>
    <w:rsid w:val="00614F97"/>
    <w:rsid w:val="00627677"/>
    <w:rsid w:val="006358BF"/>
    <w:rsid w:val="0064560E"/>
    <w:rsid w:val="006477CB"/>
    <w:rsid w:val="00653E89"/>
    <w:rsid w:val="006602B6"/>
    <w:rsid w:val="00663BF6"/>
    <w:rsid w:val="00681FBE"/>
    <w:rsid w:val="006846C4"/>
    <w:rsid w:val="00687129"/>
    <w:rsid w:val="0068719C"/>
    <w:rsid w:val="006C2775"/>
    <w:rsid w:val="006C39F9"/>
    <w:rsid w:val="006C615E"/>
    <w:rsid w:val="006D5D38"/>
    <w:rsid w:val="006E25B5"/>
    <w:rsid w:val="006E4948"/>
    <w:rsid w:val="006F0CFD"/>
    <w:rsid w:val="00720A30"/>
    <w:rsid w:val="007332B0"/>
    <w:rsid w:val="00743254"/>
    <w:rsid w:val="00762F1A"/>
    <w:rsid w:val="00791FA0"/>
    <w:rsid w:val="00797186"/>
    <w:rsid w:val="007A3EFE"/>
    <w:rsid w:val="007B4E4D"/>
    <w:rsid w:val="007C2AB7"/>
    <w:rsid w:val="007D1BC1"/>
    <w:rsid w:val="007D2782"/>
    <w:rsid w:val="007D6C9C"/>
    <w:rsid w:val="007E0752"/>
    <w:rsid w:val="007E608F"/>
    <w:rsid w:val="007F184F"/>
    <w:rsid w:val="007F27C3"/>
    <w:rsid w:val="007F515A"/>
    <w:rsid w:val="007F5F77"/>
    <w:rsid w:val="00810676"/>
    <w:rsid w:val="0081765C"/>
    <w:rsid w:val="00826418"/>
    <w:rsid w:val="00833FCA"/>
    <w:rsid w:val="00847889"/>
    <w:rsid w:val="00850656"/>
    <w:rsid w:val="00851A8C"/>
    <w:rsid w:val="00866E9C"/>
    <w:rsid w:val="00872151"/>
    <w:rsid w:val="00880DD2"/>
    <w:rsid w:val="0089467F"/>
    <w:rsid w:val="008A5129"/>
    <w:rsid w:val="008A6A1D"/>
    <w:rsid w:val="008B34CB"/>
    <w:rsid w:val="008C392E"/>
    <w:rsid w:val="008D1110"/>
    <w:rsid w:val="008E41F9"/>
    <w:rsid w:val="008F29CF"/>
    <w:rsid w:val="008F4553"/>
    <w:rsid w:val="00911060"/>
    <w:rsid w:val="00940E4C"/>
    <w:rsid w:val="00946BFC"/>
    <w:rsid w:val="00953255"/>
    <w:rsid w:val="00955D14"/>
    <w:rsid w:val="00966F1A"/>
    <w:rsid w:val="0097392C"/>
    <w:rsid w:val="00973992"/>
    <w:rsid w:val="00983B3C"/>
    <w:rsid w:val="00994071"/>
    <w:rsid w:val="009A31B8"/>
    <w:rsid w:val="009A3833"/>
    <w:rsid w:val="009C29CF"/>
    <w:rsid w:val="009C4C33"/>
    <w:rsid w:val="009C57AF"/>
    <w:rsid w:val="009C6A06"/>
    <w:rsid w:val="009F3D4B"/>
    <w:rsid w:val="009F4210"/>
    <w:rsid w:val="009F4B41"/>
    <w:rsid w:val="00A01A29"/>
    <w:rsid w:val="00A46D45"/>
    <w:rsid w:val="00A53EF9"/>
    <w:rsid w:val="00A56E26"/>
    <w:rsid w:val="00A635D5"/>
    <w:rsid w:val="00A66587"/>
    <w:rsid w:val="00A66986"/>
    <w:rsid w:val="00A67FFE"/>
    <w:rsid w:val="00A70138"/>
    <w:rsid w:val="00A76DF6"/>
    <w:rsid w:val="00A80BDE"/>
    <w:rsid w:val="00A936C8"/>
    <w:rsid w:val="00AA19E5"/>
    <w:rsid w:val="00AB5A6D"/>
    <w:rsid w:val="00AC0ABE"/>
    <w:rsid w:val="00AC2A80"/>
    <w:rsid w:val="00AD54E9"/>
    <w:rsid w:val="00AF1842"/>
    <w:rsid w:val="00AF1A22"/>
    <w:rsid w:val="00B0431D"/>
    <w:rsid w:val="00B07DF3"/>
    <w:rsid w:val="00B12095"/>
    <w:rsid w:val="00B266AF"/>
    <w:rsid w:val="00B546FB"/>
    <w:rsid w:val="00B55FEB"/>
    <w:rsid w:val="00B57757"/>
    <w:rsid w:val="00B57788"/>
    <w:rsid w:val="00B74485"/>
    <w:rsid w:val="00B8738C"/>
    <w:rsid w:val="00B87BB2"/>
    <w:rsid w:val="00B937DE"/>
    <w:rsid w:val="00B9633E"/>
    <w:rsid w:val="00BA0D63"/>
    <w:rsid w:val="00BA4CEF"/>
    <w:rsid w:val="00BB2E81"/>
    <w:rsid w:val="00BC07BD"/>
    <w:rsid w:val="00BD071A"/>
    <w:rsid w:val="00BE67E4"/>
    <w:rsid w:val="00BE7584"/>
    <w:rsid w:val="00BF7BD9"/>
    <w:rsid w:val="00BF7C74"/>
    <w:rsid w:val="00C02112"/>
    <w:rsid w:val="00C04D77"/>
    <w:rsid w:val="00C16136"/>
    <w:rsid w:val="00C23BB1"/>
    <w:rsid w:val="00C2598B"/>
    <w:rsid w:val="00C26B7A"/>
    <w:rsid w:val="00C3694D"/>
    <w:rsid w:val="00C53970"/>
    <w:rsid w:val="00C53DF9"/>
    <w:rsid w:val="00C70B47"/>
    <w:rsid w:val="00C71CDD"/>
    <w:rsid w:val="00C778D8"/>
    <w:rsid w:val="00C8312D"/>
    <w:rsid w:val="00CA4C4E"/>
    <w:rsid w:val="00CB02E8"/>
    <w:rsid w:val="00CB6C04"/>
    <w:rsid w:val="00CD4DCD"/>
    <w:rsid w:val="00CE536F"/>
    <w:rsid w:val="00D1621C"/>
    <w:rsid w:val="00D1646A"/>
    <w:rsid w:val="00D21AB2"/>
    <w:rsid w:val="00D228B4"/>
    <w:rsid w:val="00D24846"/>
    <w:rsid w:val="00D32D77"/>
    <w:rsid w:val="00D62AC1"/>
    <w:rsid w:val="00D75982"/>
    <w:rsid w:val="00D7770E"/>
    <w:rsid w:val="00DB2C6F"/>
    <w:rsid w:val="00DD738A"/>
    <w:rsid w:val="00DE5CCD"/>
    <w:rsid w:val="00DF7617"/>
    <w:rsid w:val="00E135B4"/>
    <w:rsid w:val="00E234E3"/>
    <w:rsid w:val="00E42D67"/>
    <w:rsid w:val="00E63B46"/>
    <w:rsid w:val="00E63B97"/>
    <w:rsid w:val="00E772BD"/>
    <w:rsid w:val="00E8066A"/>
    <w:rsid w:val="00EE3F08"/>
    <w:rsid w:val="00EE749C"/>
    <w:rsid w:val="00F03C3B"/>
    <w:rsid w:val="00F040C8"/>
    <w:rsid w:val="00F129F8"/>
    <w:rsid w:val="00F17B9C"/>
    <w:rsid w:val="00F23DA8"/>
    <w:rsid w:val="00F3404D"/>
    <w:rsid w:val="00F3708F"/>
    <w:rsid w:val="00F55B74"/>
    <w:rsid w:val="00F57B8E"/>
    <w:rsid w:val="00F61BA7"/>
    <w:rsid w:val="00F637F9"/>
    <w:rsid w:val="00FA01AA"/>
    <w:rsid w:val="00FE292C"/>
    <w:rsid w:val="00FF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DCD"/>
    <w:rPr>
      <w:rFonts w:ascii="Tahoma" w:hAnsi="Tahoma" w:cs="Tahoma"/>
      <w:sz w:val="16"/>
      <w:szCs w:val="16"/>
    </w:rPr>
  </w:style>
  <w:style w:type="paragraph" w:styleId="ListParagraph">
    <w:name w:val="List Paragraph"/>
    <w:basedOn w:val="Normal"/>
    <w:uiPriority w:val="34"/>
    <w:qFormat/>
    <w:rsid w:val="00CD4DCD"/>
    <w:pPr>
      <w:ind w:left="720"/>
      <w:contextualSpacing/>
    </w:pPr>
  </w:style>
  <w:style w:type="paragraph" w:styleId="Header">
    <w:name w:val="header"/>
    <w:basedOn w:val="Normal"/>
    <w:link w:val="HeaderChar"/>
    <w:uiPriority w:val="99"/>
    <w:unhideWhenUsed/>
    <w:rsid w:val="007C2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AB7"/>
  </w:style>
  <w:style w:type="paragraph" w:styleId="Footer">
    <w:name w:val="footer"/>
    <w:basedOn w:val="Normal"/>
    <w:link w:val="FooterChar"/>
    <w:uiPriority w:val="99"/>
    <w:unhideWhenUsed/>
    <w:rsid w:val="007C2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DCD"/>
    <w:rPr>
      <w:rFonts w:ascii="Tahoma" w:hAnsi="Tahoma" w:cs="Tahoma"/>
      <w:sz w:val="16"/>
      <w:szCs w:val="16"/>
    </w:rPr>
  </w:style>
  <w:style w:type="paragraph" w:styleId="ListParagraph">
    <w:name w:val="List Paragraph"/>
    <w:basedOn w:val="Normal"/>
    <w:uiPriority w:val="34"/>
    <w:qFormat/>
    <w:rsid w:val="00CD4DCD"/>
    <w:pPr>
      <w:ind w:left="720"/>
      <w:contextualSpacing/>
    </w:pPr>
  </w:style>
  <w:style w:type="paragraph" w:styleId="Header">
    <w:name w:val="header"/>
    <w:basedOn w:val="Normal"/>
    <w:link w:val="HeaderChar"/>
    <w:uiPriority w:val="99"/>
    <w:unhideWhenUsed/>
    <w:rsid w:val="007C2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AB7"/>
  </w:style>
  <w:style w:type="paragraph" w:styleId="Footer">
    <w:name w:val="footer"/>
    <w:basedOn w:val="Normal"/>
    <w:link w:val="FooterChar"/>
    <w:uiPriority w:val="99"/>
    <w:unhideWhenUsed/>
    <w:rsid w:val="007C2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Cook County Government</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Moreno (Board of Commissioners)</dc:creator>
  <cp:lastModifiedBy>Victoria Moreno (Board of Commissioners)</cp:lastModifiedBy>
  <cp:revision>21</cp:revision>
  <cp:lastPrinted>2018-04-17T22:21:00Z</cp:lastPrinted>
  <dcterms:created xsi:type="dcterms:W3CDTF">2018-05-17T18:54:00Z</dcterms:created>
  <dcterms:modified xsi:type="dcterms:W3CDTF">2018-10-22T21:46:00Z</dcterms:modified>
</cp:coreProperties>
</file>