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155AB" w14:textId="6212BDBB" w:rsidR="00861BBA" w:rsidRPr="003E140C" w:rsidRDefault="00861BBA" w:rsidP="00B51832">
      <w:pPr>
        <w:pStyle w:val="Heading1"/>
        <w:spacing w:before="60"/>
        <w:ind w:left="180" w:right="20"/>
        <w:rPr>
          <w:sz w:val="32"/>
          <w:szCs w:val="32"/>
        </w:rPr>
      </w:pPr>
      <w:bookmarkStart w:id="0" w:name="_Hlk524338107"/>
      <w:bookmarkStart w:id="1" w:name="_GoBack"/>
      <w:bookmarkEnd w:id="1"/>
      <w:r w:rsidRPr="003E140C">
        <w:rPr>
          <w:sz w:val="32"/>
          <w:szCs w:val="32"/>
        </w:rPr>
        <w:t>Bylaws of</w:t>
      </w:r>
    </w:p>
    <w:p w14:paraId="401FE2E5" w14:textId="22C1BE81" w:rsidR="00B51832" w:rsidRPr="003E140C" w:rsidRDefault="00861BBA" w:rsidP="00B51832">
      <w:pPr>
        <w:pStyle w:val="Heading1"/>
        <w:spacing w:before="60"/>
        <w:ind w:left="180" w:right="20"/>
        <w:rPr>
          <w:color w:val="FF0000"/>
          <w:sz w:val="32"/>
          <w:szCs w:val="32"/>
        </w:rPr>
      </w:pPr>
      <w:r w:rsidRPr="003E140C">
        <w:rPr>
          <w:sz w:val="32"/>
          <w:szCs w:val="32"/>
        </w:rPr>
        <w:t xml:space="preserve">Southmoor Park </w:t>
      </w:r>
      <w:r w:rsidR="003E140C" w:rsidRPr="003E140C">
        <w:rPr>
          <w:color w:val="FF0000"/>
          <w:sz w:val="32"/>
          <w:szCs w:val="32"/>
        </w:rPr>
        <w:t>Home Owners Association, Inc.</w:t>
      </w:r>
    </w:p>
    <w:p w14:paraId="54E8C267" w14:textId="679E5496" w:rsidR="00861BBA" w:rsidRPr="003E140C" w:rsidRDefault="00861BBA" w:rsidP="00B51832">
      <w:pPr>
        <w:pStyle w:val="Heading1"/>
        <w:spacing w:before="60"/>
        <w:ind w:left="180" w:right="20"/>
        <w:rPr>
          <w:color w:val="FF0000"/>
          <w:sz w:val="32"/>
          <w:szCs w:val="32"/>
        </w:rPr>
      </w:pPr>
      <w:r w:rsidRPr="003E140C">
        <w:rPr>
          <w:sz w:val="32"/>
          <w:szCs w:val="32"/>
        </w:rPr>
        <w:t xml:space="preserve">Revised </w:t>
      </w:r>
      <w:r w:rsidRPr="003E140C">
        <w:rPr>
          <w:color w:val="FF0000"/>
          <w:sz w:val="32"/>
          <w:szCs w:val="32"/>
        </w:rPr>
        <w:t>January 2019</w:t>
      </w:r>
    </w:p>
    <w:p w14:paraId="0076DE3C" w14:textId="77777777" w:rsidR="00861BBA" w:rsidRPr="003E140C" w:rsidRDefault="00861BBA" w:rsidP="00B51832">
      <w:pPr>
        <w:pStyle w:val="BodyText"/>
        <w:ind w:left="180"/>
        <w:jc w:val="both"/>
        <w:rPr>
          <w:b/>
        </w:rPr>
      </w:pPr>
    </w:p>
    <w:p w14:paraId="77BE11BA" w14:textId="77777777" w:rsidR="00B51832" w:rsidRPr="003E140C" w:rsidRDefault="00861BBA" w:rsidP="00B51832">
      <w:pPr>
        <w:pStyle w:val="Heading2"/>
        <w:ind w:left="180" w:right="0" w:hanging="2"/>
        <w:rPr>
          <w:sz w:val="28"/>
          <w:szCs w:val="28"/>
        </w:rPr>
      </w:pPr>
      <w:r w:rsidRPr="003E140C">
        <w:rPr>
          <w:sz w:val="28"/>
          <w:szCs w:val="28"/>
        </w:rPr>
        <w:t xml:space="preserve">Article I </w:t>
      </w:r>
    </w:p>
    <w:p w14:paraId="6C7E7E55" w14:textId="7209A9A5" w:rsidR="00861BBA" w:rsidRPr="003E140C" w:rsidRDefault="00861BBA" w:rsidP="00B51832">
      <w:pPr>
        <w:pStyle w:val="Heading2"/>
        <w:ind w:left="180" w:right="0" w:hanging="2"/>
        <w:rPr>
          <w:sz w:val="28"/>
          <w:szCs w:val="28"/>
        </w:rPr>
      </w:pPr>
      <w:r w:rsidRPr="003E140C">
        <w:rPr>
          <w:sz w:val="28"/>
          <w:szCs w:val="28"/>
        </w:rPr>
        <w:t>Definitions</w:t>
      </w:r>
    </w:p>
    <w:p w14:paraId="5705AE73" w14:textId="3CAA32A5" w:rsidR="00861BBA" w:rsidRPr="003E140C" w:rsidRDefault="00861BBA" w:rsidP="003E140C">
      <w:pPr>
        <w:pStyle w:val="BodyText"/>
        <w:spacing w:before="1"/>
        <w:ind w:left="180" w:right="10"/>
        <w:jc w:val="both"/>
      </w:pPr>
      <w:r w:rsidRPr="003E140C">
        <w:rPr>
          <w:b/>
        </w:rPr>
        <w:t xml:space="preserve">Section 1. </w:t>
      </w:r>
      <w:r w:rsidRPr="003E140C">
        <w:t>The words “said property</w:t>
      </w:r>
      <w:r w:rsidRPr="003E140C">
        <w:rPr>
          <w:color w:val="FF0000"/>
        </w:rPr>
        <w:t>”</w:t>
      </w:r>
      <w:r w:rsidRPr="003E140C">
        <w:t xml:space="preserve"> as used in these Bylaws shall be deemed to mean the</w:t>
      </w:r>
      <w:r w:rsidR="003E140C">
        <w:t xml:space="preserve"> </w:t>
      </w:r>
      <w:r w:rsidRPr="003E140C">
        <w:t>following described real estate situate in the City and County of Denver and State of Colorado,</w:t>
      </w:r>
      <w:r w:rsidR="003E140C">
        <w:t xml:space="preserve"> </w:t>
      </w:r>
      <w:r w:rsidRPr="003E140C">
        <w:t>and more particularly described as follows:</w:t>
      </w:r>
    </w:p>
    <w:p w14:paraId="1002445A" w14:textId="064ECF05" w:rsidR="00861BBA" w:rsidRPr="003E140C" w:rsidRDefault="00861BBA" w:rsidP="00B51832">
      <w:pPr>
        <w:pStyle w:val="BodyText"/>
        <w:ind w:left="720" w:right="22"/>
        <w:jc w:val="both"/>
      </w:pPr>
      <w:r w:rsidRPr="003E140C">
        <w:t xml:space="preserve">All of the real property shown on that certain map entitled “Southmoor Park,” filed in the Office of the </w:t>
      </w:r>
      <w:r w:rsidRPr="003E140C">
        <w:rPr>
          <w:color w:val="FF0000"/>
        </w:rPr>
        <w:t xml:space="preserve">County </w:t>
      </w:r>
      <w:r w:rsidR="00B51832" w:rsidRPr="003E140C">
        <w:rPr>
          <w:color w:val="FF0000"/>
        </w:rPr>
        <w:t>C</w:t>
      </w:r>
      <w:r w:rsidRPr="003E140C">
        <w:t>lerk and Recorder of the City and County of Denver, State of Colorado, on the 31st day of October, 1960, in Map Book 24 at Pages 8 and 9, together with any and all other real property which may hereafter, through the operation of conditions, covenants, restrictions, easements, reservations or charges pertaining to the same, be placed under or submitted to the jurisdiction of this corporation by resolution of the Board of Directors of this corporation.</w:t>
      </w:r>
    </w:p>
    <w:p w14:paraId="4204EA9D" w14:textId="77777777" w:rsidR="00861BBA" w:rsidRPr="003E140C" w:rsidRDefault="00861BBA" w:rsidP="00B51832">
      <w:pPr>
        <w:pStyle w:val="BodyText"/>
        <w:spacing w:before="11"/>
        <w:ind w:left="180"/>
        <w:jc w:val="both"/>
      </w:pPr>
    </w:p>
    <w:p w14:paraId="51A97289" w14:textId="77777777" w:rsidR="00861BBA" w:rsidRPr="003E140C" w:rsidRDefault="00861BBA" w:rsidP="003E140C">
      <w:pPr>
        <w:pStyle w:val="BodyText"/>
        <w:ind w:left="180" w:right="-20"/>
        <w:jc w:val="both"/>
      </w:pPr>
      <w:r w:rsidRPr="003E140C">
        <w:rPr>
          <w:b/>
        </w:rPr>
        <w:t xml:space="preserve">Section 2. </w:t>
      </w:r>
      <w:r w:rsidRPr="003E140C">
        <w:t>The words “building site” wherever used in these Bylaws shall be deemed to mean a building site as defined in any declaration of conditions, covenants, restrictions, easements, reservations or charges affecting the portion of said property in which the building site is located.</w:t>
      </w:r>
    </w:p>
    <w:p w14:paraId="6C9BC204" w14:textId="77777777" w:rsidR="00861BBA" w:rsidRPr="003E140C" w:rsidRDefault="00861BBA" w:rsidP="00B51832">
      <w:pPr>
        <w:pStyle w:val="BodyText"/>
        <w:spacing w:before="4"/>
        <w:ind w:left="180"/>
        <w:jc w:val="both"/>
      </w:pPr>
    </w:p>
    <w:p w14:paraId="11784793" w14:textId="77777777" w:rsidR="00B51832" w:rsidRPr="003E140C" w:rsidRDefault="00861BBA" w:rsidP="00B51832">
      <w:pPr>
        <w:pStyle w:val="Heading2"/>
        <w:ind w:left="180" w:right="0" w:hanging="3"/>
        <w:rPr>
          <w:sz w:val="28"/>
          <w:szCs w:val="28"/>
        </w:rPr>
      </w:pPr>
      <w:r w:rsidRPr="003E140C">
        <w:rPr>
          <w:sz w:val="28"/>
          <w:szCs w:val="28"/>
        </w:rPr>
        <w:t xml:space="preserve">Article II </w:t>
      </w:r>
    </w:p>
    <w:p w14:paraId="2E6F01E6" w14:textId="51BB1743" w:rsidR="00861BBA" w:rsidRPr="003E140C" w:rsidRDefault="00861BBA" w:rsidP="00B51832">
      <w:pPr>
        <w:pStyle w:val="Heading2"/>
        <w:ind w:left="180" w:right="0" w:hanging="3"/>
        <w:rPr>
          <w:sz w:val="28"/>
          <w:szCs w:val="28"/>
        </w:rPr>
      </w:pPr>
      <w:r w:rsidRPr="003E140C">
        <w:rPr>
          <w:spacing w:val="-1"/>
          <w:sz w:val="28"/>
          <w:szCs w:val="28"/>
        </w:rPr>
        <w:t>Membership</w:t>
      </w:r>
    </w:p>
    <w:p w14:paraId="4DA6C54A" w14:textId="4A9005EA" w:rsidR="00B51832" w:rsidRPr="003E140C" w:rsidRDefault="00861BBA" w:rsidP="00B51832">
      <w:pPr>
        <w:ind w:left="180"/>
        <w:jc w:val="both"/>
        <w:rPr>
          <w:sz w:val="24"/>
          <w:szCs w:val="24"/>
        </w:rPr>
      </w:pPr>
      <w:r w:rsidRPr="003E140C">
        <w:rPr>
          <w:sz w:val="24"/>
          <w:szCs w:val="24"/>
        </w:rPr>
        <w:t>The members of this corporation shall be:</w:t>
      </w:r>
    </w:p>
    <w:p w14:paraId="11BEB078" w14:textId="08126062" w:rsidR="00B51832" w:rsidRPr="003E140C" w:rsidRDefault="00861BBA" w:rsidP="00B51832">
      <w:pPr>
        <w:pStyle w:val="ListParagraph"/>
        <w:numPr>
          <w:ilvl w:val="0"/>
          <w:numId w:val="9"/>
        </w:numPr>
        <w:ind w:left="1080"/>
        <w:jc w:val="both"/>
        <w:rPr>
          <w:sz w:val="24"/>
          <w:szCs w:val="24"/>
        </w:rPr>
      </w:pPr>
      <w:r w:rsidRPr="003E140C">
        <w:rPr>
          <w:sz w:val="24"/>
          <w:szCs w:val="24"/>
        </w:rPr>
        <w:t xml:space="preserve">All persons who are owners of record </w:t>
      </w:r>
      <w:r w:rsidRPr="003E140C">
        <w:rPr>
          <w:color w:val="FF0000"/>
          <w:sz w:val="24"/>
          <w:szCs w:val="24"/>
        </w:rPr>
        <w:t xml:space="preserve">or residents </w:t>
      </w:r>
      <w:r w:rsidRPr="003E140C">
        <w:rPr>
          <w:sz w:val="24"/>
          <w:szCs w:val="24"/>
        </w:rPr>
        <w:t>of any building site in said property</w:t>
      </w:r>
      <w:r w:rsidR="003E140C" w:rsidRPr="003E140C">
        <w:rPr>
          <w:sz w:val="24"/>
          <w:szCs w:val="24"/>
        </w:rPr>
        <w:t xml:space="preserve">. </w:t>
      </w:r>
      <w:r w:rsidR="003E140C" w:rsidRPr="003E140C">
        <w:rPr>
          <w:color w:val="FF0000"/>
          <w:sz w:val="24"/>
          <w:szCs w:val="24"/>
        </w:rPr>
        <w:t xml:space="preserve">(delete: </w:t>
      </w:r>
      <w:r w:rsidRPr="003E140C">
        <w:rPr>
          <w:color w:val="FF0000"/>
          <w:sz w:val="24"/>
          <w:szCs w:val="24"/>
        </w:rPr>
        <w:t xml:space="preserve">provided that no person or corporation taking title as security for the payment of money or the performance of any obligation shall thereby become entitled to membership, and provided further, that Hillcrest Development Company, the original owner of all of the above described property and the </w:t>
      </w:r>
      <w:proofErr w:type="spellStart"/>
      <w:r w:rsidRPr="003E140C">
        <w:rPr>
          <w:color w:val="FF0000"/>
          <w:sz w:val="24"/>
          <w:szCs w:val="24"/>
        </w:rPr>
        <w:t>subdivider</w:t>
      </w:r>
      <w:proofErr w:type="spellEnd"/>
      <w:r w:rsidRPr="003E140C">
        <w:rPr>
          <w:color w:val="FF0000"/>
          <w:sz w:val="24"/>
          <w:szCs w:val="24"/>
        </w:rPr>
        <w:t xml:space="preserve"> of same, shall not be entitled to</w:t>
      </w:r>
      <w:r w:rsidRPr="003E140C">
        <w:rPr>
          <w:color w:val="FF0000"/>
          <w:spacing w:val="-15"/>
          <w:sz w:val="24"/>
          <w:szCs w:val="24"/>
        </w:rPr>
        <w:t xml:space="preserve"> </w:t>
      </w:r>
      <w:r w:rsidRPr="003E140C">
        <w:rPr>
          <w:color w:val="FF0000"/>
          <w:sz w:val="24"/>
          <w:szCs w:val="24"/>
        </w:rPr>
        <w:t>membership.</w:t>
      </w:r>
    </w:p>
    <w:p w14:paraId="48AFE27D" w14:textId="2CD26B29" w:rsidR="00003ADE" w:rsidRDefault="00861BBA" w:rsidP="00B51832">
      <w:pPr>
        <w:pStyle w:val="ListParagraph"/>
        <w:numPr>
          <w:ilvl w:val="0"/>
          <w:numId w:val="9"/>
        </w:numPr>
        <w:ind w:left="1080"/>
        <w:jc w:val="both"/>
        <w:rPr>
          <w:sz w:val="24"/>
          <w:szCs w:val="24"/>
        </w:rPr>
      </w:pPr>
      <w:r w:rsidRPr="003E140C">
        <w:rPr>
          <w:sz w:val="24"/>
          <w:szCs w:val="24"/>
        </w:rPr>
        <w:t xml:space="preserve">When a building site is owned of record in joint tenancy or tenancy in common </w:t>
      </w:r>
      <w:r w:rsidRPr="003E140C">
        <w:rPr>
          <w:color w:val="FF0000"/>
          <w:sz w:val="24"/>
          <w:szCs w:val="24"/>
        </w:rPr>
        <w:t xml:space="preserve">or if there is more than one resident living on </w:t>
      </w:r>
      <w:r w:rsidR="00180C9D">
        <w:rPr>
          <w:color w:val="FF0000"/>
          <w:sz w:val="24"/>
          <w:szCs w:val="24"/>
        </w:rPr>
        <w:t>said property</w:t>
      </w:r>
      <w:r w:rsidRPr="003E140C">
        <w:rPr>
          <w:sz w:val="24"/>
          <w:szCs w:val="24"/>
        </w:rPr>
        <w:t xml:space="preserve">, the membership as to such building site shall be joint and the right of such membership (including the voting power arising therefrom) shall be exercised only by the joint action of all owners of record </w:t>
      </w:r>
      <w:r w:rsidRPr="003E140C">
        <w:rPr>
          <w:color w:val="FF0000"/>
          <w:sz w:val="24"/>
          <w:szCs w:val="24"/>
        </w:rPr>
        <w:t xml:space="preserve">or residents </w:t>
      </w:r>
      <w:r w:rsidRPr="003E140C">
        <w:rPr>
          <w:sz w:val="24"/>
          <w:szCs w:val="24"/>
        </w:rPr>
        <w:t xml:space="preserve">of such building sites.  </w:t>
      </w:r>
    </w:p>
    <w:p w14:paraId="67DC8D4B" w14:textId="196166C2" w:rsidR="00CE55C7" w:rsidRDefault="00861BBA" w:rsidP="00B51832">
      <w:pPr>
        <w:pStyle w:val="ListParagraph"/>
        <w:numPr>
          <w:ilvl w:val="0"/>
          <w:numId w:val="9"/>
        </w:numPr>
        <w:ind w:left="1080"/>
        <w:jc w:val="both"/>
        <w:rPr>
          <w:sz w:val="24"/>
          <w:szCs w:val="24"/>
        </w:rPr>
      </w:pPr>
      <w:r w:rsidRPr="003E140C">
        <w:rPr>
          <w:sz w:val="24"/>
          <w:szCs w:val="24"/>
        </w:rPr>
        <w:t>Any person claiming to be a member of this corporation shall establish his right of membership to the satisfaction of the</w:t>
      </w:r>
      <w:r w:rsidRPr="003E140C">
        <w:rPr>
          <w:spacing w:val="-13"/>
          <w:sz w:val="24"/>
          <w:szCs w:val="24"/>
        </w:rPr>
        <w:t xml:space="preserve"> </w:t>
      </w:r>
      <w:r w:rsidRPr="003E140C">
        <w:rPr>
          <w:sz w:val="24"/>
          <w:szCs w:val="24"/>
        </w:rPr>
        <w:t>Secretary of this corporation.</w:t>
      </w:r>
    </w:p>
    <w:p w14:paraId="53F3193A" w14:textId="104FFE54" w:rsidR="00861BBA" w:rsidRPr="003E140C" w:rsidRDefault="00861BBA" w:rsidP="00B51832">
      <w:pPr>
        <w:pStyle w:val="ListParagraph"/>
        <w:numPr>
          <w:ilvl w:val="0"/>
          <w:numId w:val="9"/>
        </w:numPr>
        <w:ind w:left="1080"/>
        <w:jc w:val="both"/>
        <w:rPr>
          <w:sz w:val="24"/>
          <w:szCs w:val="24"/>
        </w:rPr>
      </w:pPr>
      <w:r w:rsidRPr="003E140C">
        <w:rPr>
          <w:sz w:val="24"/>
          <w:szCs w:val="24"/>
        </w:rPr>
        <w:t xml:space="preserve">Membership in this corporation shall lapse and terminate when any member shall cease to be the owner of record </w:t>
      </w:r>
      <w:r w:rsidR="003E140C" w:rsidRPr="003E140C">
        <w:rPr>
          <w:color w:val="FF0000"/>
          <w:sz w:val="24"/>
          <w:szCs w:val="24"/>
        </w:rPr>
        <w:t xml:space="preserve">or resident </w:t>
      </w:r>
      <w:r w:rsidRPr="003E140C">
        <w:rPr>
          <w:sz w:val="24"/>
          <w:szCs w:val="24"/>
        </w:rPr>
        <w:t>of a building</w:t>
      </w:r>
      <w:r w:rsidRPr="003E140C">
        <w:rPr>
          <w:spacing w:val="-9"/>
          <w:sz w:val="24"/>
          <w:szCs w:val="24"/>
        </w:rPr>
        <w:t xml:space="preserve"> </w:t>
      </w:r>
      <w:r w:rsidRPr="003E140C">
        <w:rPr>
          <w:sz w:val="24"/>
          <w:szCs w:val="24"/>
        </w:rPr>
        <w:t>site.</w:t>
      </w:r>
    </w:p>
    <w:p w14:paraId="301BB544" w14:textId="77777777" w:rsidR="00861BBA" w:rsidRPr="003E140C" w:rsidRDefault="00861BBA" w:rsidP="00B51832">
      <w:pPr>
        <w:ind w:left="180"/>
        <w:jc w:val="both"/>
        <w:rPr>
          <w:sz w:val="24"/>
          <w:szCs w:val="24"/>
        </w:rPr>
      </w:pPr>
      <w:r w:rsidRPr="003E140C">
        <w:rPr>
          <w:sz w:val="24"/>
          <w:szCs w:val="24"/>
        </w:rPr>
        <w:br w:type="page"/>
      </w:r>
    </w:p>
    <w:p w14:paraId="1C0371BF" w14:textId="77777777" w:rsidR="00B51832" w:rsidRPr="003E140C" w:rsidRDefault="00861BBA" w:rsidP="00B51832">
      <w:pPr>
        <w:pStyle w:val="Heading2"/>
        <w:ind w:left="180" w:right="0" w:hanging="3"/>
        <w:rPr>
          <w:sz w:val="28"/>
          <w:szCs w:val="28"/>
        </w:rPr>
      </w:pPr>
      <w:r w:rsidRPr="003E140C">
        <w:rPr>
          <w:sz w:val="28"/>
          <w:szCs w:val="28"/>
        </w:rPr>
        <w:lastRenderedPageBreak/>
        <w:t xml:space="preserve">Article III </w:t>
      </w:r>
    </w:p>
    <w:p w14:paraId="40A5ACF1" w14:textId="4E5E8AE6" w:rsidR="00861BBA" w:rsidRPr="003E140C" w:rsidRDefault="00861BBA" w:rsidP="00B51832">
      <w:pPr>
        <w:pStyle w:val="Heading2"/>
        <w:ind w:left="180" w:right="0" w:hanging="3"/>
        <w:rPr>
          <w:sz w:val="28"/>
          <w:szCs w:val="28"/>
        </w:rPr>
      </w:pPr>
      <w:r w:rsidRPr="003E140C">
        <w:rPr>
          <w:sz w:val="28"/>
          <w:szCs w:val="28"/>
        </w:rPr>
        <w:t>Voting Rights</w:t>
      </w:r>
    </w:p>
    <w:p w14:paraId="233C1F27" w14:textId="66597209" w:rsidR="00B51832" w:rsidRPr="003E140C" w:rsidRDefault="00861BBA" w:rsidP="003E140C">
      <w:pPr>
        <w:pStyle w:val="BodyText"/>
        <w:spacing w:before="72"/>
        <w:ind w:left="180" w:right="10"/>
        <w:jc w:val="both"/>
      </w:pPr>
      <w:r w:rsidRPr="003E140C">
        <w:t>In all matters which shall come before the members of this corporation, and in all corporate matters, the voting power of the members of this corporation shall be equal, according to the following rules:</w:t>
      </w:r>
    </w:p>
    <w:p w14:paraId="43218A70" w14:textId="77777777" w:rsidR="00B51832" w:rsidRPr="003E140C" w:rsidRDefault="00861BBA" w:rsidP="003E140C">
      <w:pPr>
        <w:pStyle w:val="BodyText"/>
        <w:numPr>
          <w:ilvl w:val="0"/>
          <w:numId w:val="10"/>
        </w:numPr>
        <w:spacing w:before="72"/>
        <w:ind w:left="1080" w:right="10"/>
        <w:jc w:val="both"/>
      </w:pPr>
      <w:r w:rsidRPr="003E140C">
        <w:t>Except as provided in (c) of this Section, each member in good standing of</w:t>
      </w:r>
      <w:r w:rsidRPr="003E140C">
        <w:rPr>
          <w:spacing w:val="-13"/>
        </w:rPr>
        <w:t xml:space="preserve"> </w:t>
      </w:r>
      <w:r w:rsidRPr="003E140C">
        <w:t>this corporation shall have at least one</w:t>
      </w:r>
      <w:r w:rsidRPr="003E140C">
        <w:rPr>
          <w:spacing w:val="-8"/>
        </w:rPr>
        <w:t xml:space="preserve"> </w:t>
      </w:r>
      <w:r w:rsidRPr="003E140C">
        <w:t>vote.</w:t>
      </w:r>
    </w:p>
    <w:p w14:paraId="33CAB0DE" w14:textId="1BC82B18" w:rsidR="00B51832" w:rsidRPr="003E140C" w:rsidRDefault="00861BBA" w:rsidP="003E140C">
      <w:pPr>
        <w:pStyle w:val="BodyText"/>
        <w:numPr>
          <w:ilvl w:val="0"/>
          <w:numId w:val="10"/>
        </w:numPr>
        <w:spacing w:before="72"/>
        <w:ind w:left="1080" w:right="10"/>
        <w:jc w:val="both"/>
      </w:pPr>
      <w:r w:rsidRPr="003E140C">
        <w:t xml:space="preserve">Except as provided in (c) of this Section, each member in good standing of this corporation </w:t>
      </w:r>
      <w:r w:rsidRPr="003E140C">
        <w:rPr>
          <w:color w:val="FF0000"/>
        </w:rPr>
        <w:t>residing</w:t>
      </w:r>
      <w:r w:rsidR="002D7A44" w:rsidRPr="003E140C">
        <w:rPr>
          <w:color w:val="FF0000"/>
        </w:rPr>
        <w:t xml:space="preserve"> in</w:t>
      </w:r>
      <w:r w:rsidRPr="003E140C">
        <w:rPr>
          <w:color w:val="FF0000"/>
        </w:rPr>
        <w:t xml:space="preserve"> or </w:t>
      </w:r>
      <w:r w:rsidRPr="003E140C">
        <w:t>owning of record one or more building sites shall have the right to the number of votes equal to the total number of building sites of which he</w:t>
      </w:r>
      <w:r w:rsidRPr="003E140C">
        <w:rPr>
          <w:color w:val="FF0000"/>
        </w:rPr>
        <w:t xml:space="preserve">/she </w:t>
      </w:r>
      <w:r w:rsidRPr="003E140C">
        <w:t>is the owner</w:t>
      </w:r>
      <w:r w:rsidRPr="003E140C">
        <w:rPr>
          <w:spacing w:val="-12"/>
        </w:rPr>
        <w:t xml:space="preserve"> </w:t>
      </w:r>
      <w:r w:rsidR="00003ADE" w:rsidRPr="00003ADE">
        <w:rPr>
          <w:color w:val="FF0000"/>
          <w:spacing w:val="-12"/>
        </w:rPr>
        <w:t xml:space="preserve">or resident </w:t>
      </w:r>
      <w:r w:rsidRPr="003E140C">
        <w:t>of record.</w:t>
      </w:r>
    </w:p>
    <w:p w14:paraId="2D0364F0" w14:textId="7CC16341" w:rsidR="00861BBA" w:rsidRPr="003E140C" w:rsidRDefault="00861BBA" w:rsidP="003E140C">
      <w:pPr>
        <w:pStyle w:val="BodyText"/>
        <w:numPr>
          <w:ilvl w:val="0"/>
          <w:numId w:val="10"/>
        </w:numPr>
        <w:spacing w:before="72"/>
        <w:ind w:left="1080" w:right="10"/>
        <w:jc w:val="both"/>
      </w:pPr>
      <w:r w:rsidRPr="003E140C">
        <w:t xml:space="preserve">When a building site is </w:t>
      </w:r>
      <w:r w:rsidRPr="003E140C">
        <w:rPr>
          <w:color w:val="FF0000"/>
        </w:rPr>
        <w:t xml:space="preserve">resided in or </w:t>
      </w:r>
      <w:r w:rsidRPr="003E140C">
        <w:t>owned of record by more than one individual, the several</w:t>
      </w:r>
      <w:r w:rsidRPr="003E140C">
        <w:rPr>
          <w:spacing w:val="-13"/>
        </w:rPr>
        <w:t xml:space="preserve"> </w:t>
      </w:r>
      <w:r w:rsidRPr="003E140C">
        <w:t>owners</w:t>
      </w:r>
      <w:r w:rsidR="00003ADE">
        <w:t xml:space="preserve"> </w:t>
      </w:r>
      <w:r w:rsidR="00003ADE" w:rsidRPr="00003ADE">
        <w:rPr>
          <w:color w:val="FF0000"/>
        </w:rPr>
        <w:t>or residents</w:t>
      </w:r>
      <w:r w:rsidRPr="003E140C">
        <w:t xml:space="preserve"> shall collectively be entitled to one vote</w:t>
      </w:r>
      <w:r w:rsidRPr="003E140C">
        <w:rPr>
          <w:spacing w:val="-9"/>
        </w:rPr>
        <w:t xml:space="preserve"> </w:t>
      </w:r>
      <w:r w:rsidRPr="003E140C">
        <w:t>only.</w:t>
      </w:r>
    </w:p>
    <w:p w14:paraId="7644233A" w14:textId="77777777" w:rsidR="00861BBA" w:rsidRPr="003E140C" w:rsidRDefault="00861BBA" w:rsidP="00B51832">
      <w:pPr>
        <w:pStyle w:val="BodyText"/>
        <w:spacing w:before="7"/>
        <w:ind w:left="180"/>
        <w:jc w:val="both"/>
      </w:pPr>
    </w:p>
    <w:p w14:paraId="78099E94" w14:textId="77777777" w:rsidR="00B51832" w:rsidRPr="003E140C" w:rsidRDefault="00861BBA" w:rsidP="00B51832">
      <w:pPr>
        <w:pStyle w:val="Heading2"/>
        <w:spacing w:before="1"/>
        <w:ind w:left="180" w:right="0"/>
        <w:rPr>
          <w:sz w:val="28"/>
          <w:szCs w:val="28"/>
        </w:rPr>
      </w:pPr>
      <w:r w:rsidRPr="003E140C">
        <w:rPr>
          <w:sz w:val="28"/>
          <w:szCs w:val="28"/>
        </w:rPr>
        <w:t xml:space="preserve">Article IV </w:t>
      </w:r>
    </w:p>
    <w:p w14:paraId="2F085252" w14:textId="4B2F7E35" w:rsidR="00861BBA" w:rsidRPr="003E140C" w:rsidRDefault="00861BBA" w:rsidP="00B51832">
      <w:pPr>
        <w:pStyle w:val="Heading2"/>
        <w:spacing w:before="1"/>
        <w:ind w:left="180" w:right="0"/>
        <w:rPr>
          <w:sz w:val="28"/>
          <w:szCs w:val="28"/>
        </w:rPr>
      </w:pPr>
      <w:r w:rsidRPr="003E140C">
        <w:rPr>
          <w:sz w:val="28"/>
          <w:szCs w:val="28"/>
        </w:rPr>
        <w:t>Property Rights</w:t>
      </w:r>
    </w:p>
    <w:p w14:paraId="6C12A79C" w14:textId="3F006D34" w:rsidR="00861BBA" w:rsidRPr="003E140C" w:rsidRDefault="00861BBA" w:rsidP="00B51832">
      <w:pPr>
        <w:pStyle w:val="BodyText"/>
        <w:ind w:left="180" w:right="82"/>
        <w:jc w:val="both"/>
      </w:pPr>
      <w:r w:rsidRPr="003E140C">
        <w:t>Each member of this corporation shall have an interest in all of the property owned by this corporation as is represented by the ratio of the number of votes to which said member is entitled to the total number of votes in this corporation. Such interest is and shall be appurtenant to the building sites in all said property which qualify such person for membership in this corporation.</w:t>
      </w:r>
    </w:p>
    <w:p w14:paraId="22B4FD7D" w14:textId="77777777" w:rsidR="00861BBA" w:rsidRPr="003E140C" w:rsidRDefault="00861BBA" w:rsidP="00B51832">
      <w:pPr>
        <w:pStyle w:val="BodyText"/>
        <w:spacing w:before="4"/>
        <w:ind w:left="180"/>
        <w:jc w:val="both"/>
      </w:pPr>
    </w:p>
    <w:p w14:paraId="67E0A52F" w14:textId="77777777" w:rsidR="00B51832" w:rsidRPr="003E140C" w:rsidRDefault="00861BBA" w:rsidP="00B51832">
      <w:pPr>
        <w:pStyle w:val="Heading2"/>
        <w:ind w:left="180" w:right="0" w:hanging="1"/>
        <w:rPr>
          <w:sz w:val="28"/>
          <w:szCs w:val="28"/>
        </w:rPr>
      </w:pPr>
      <w:r w:rsidRPr="003E140C">
        <w:rPr>
          <w:sz w:val="28"/>
          <w:szCs w:val="28"/>
        </w:rPr>
        <w:t xml:space="preserve">Article V </w:t>
      </w:r>
    </w:p>
    <w:p w14:paraId="146D7AF5" w14:textId="2415801D" w:rsidR="00861BBA" w:rsidRPr="003E140C" w:rsidRDefault="00861BBA" w:rsidP="00B51832">
      <w:pPr>
        <w:pStyle w:val="Heading2"/>
        <w:ind w:left="180" w:right="0" w:hanging="1"/>
        <w:rPr>
          <w:sz w:val="28"/>
          <w:szCs w:val="28"/>
        </w:rPr>
      </w:pPr>
      <w:r w:rsidRPr="003E140C">
        <w:rPr>
          <w:sz w:val="28"/>
          <w:szCs w:val="28"/>
        </w:rPr>
        <w:t>Corporate</w:t>
      </w:r>
      <w:r w:rsidRPr="003E140C">
        <w:rPr>
          <w:spacing w:val="-8"/>
          <w:sz w:val="28"/>
          <w:szCs w:val="28"/>
        </w:rPr>
        <w:t xml:space="preserve"> </w:t>
      </w:r>
      <w:r w:rsidRPr="003E140C">
        <w:rPr>
          <w:sz w:val="28"/>
          <w:szCs w:val="28"/>
        </w:rPr>
        <w:t>Powers</w:t>
      </w:r>
    </w:p>
    <w:p w14:paraId="33A7B9F0" w14:textId="704D8474" w:rsidR="00861BBA" w:rsidRPr="003E140C" w:rsidRDefault="00861BBA" w:rsidP="00B51832">
      <w:pPr>
        <w:pStyle w:val="BodyText"/>
        <w:ind w:left="180" w:right="82"/>
        <w:jc w:val="both"/>
      </w:pPr>
      <w:r w:rsidRPr="003E140C">
        <w:t>The corporate powers of this corporation shall be vested in, exercised by, and under the authority of, and the business and affairs of this corporation shall be controlled by a board of five directors. The directors, other than those named in the Articles of Incorporation</w:t>
      </w:r>
      <w:r w:rsidR="00D85DC5" w:rsidRPr="00D85DC5">
        <w:rPr>
          <w:color w:val="FF0000"/>
        </w:rPr>
        <w:t>,</w:t>
      </w:r>
      <w:r w:rsidRPr="003E140C">
        <w:t xml:space="preserve"> shall be members of the corporation. Three of said directors shall constitute a quorum for the transaction of business.</w:t>
      </w:r>
    </w:p>
    <w:p w14:paraId="4494E9EE" w14:textId="77777777" w:rsidR="00861BBA" w:rsidRPr="003E140C" w:rsidRDefault="00861BBA" w:rsidP="00B51832">
      <w:pPr>
        <w:pStyle w:val="BodyText"/>
        <w:spacing w:before="4"/>
        <w:ind w:left="180"/>
        <w:jc w:val="both"/>
      </w:pPr>
    </w:p>
    <w:p w14:paraId="6E28AD7D" w14:textId="77777777" w:rsidR="00B51832" w:rsidRPr="003E140C" w:rsidRDefault="00861BBA" w:rsidP="00B51832">
      <w:pPr>
        <w:pStyle w:val="Heading2"/>
        <w:ind w:left="180" w:right="0"/>
        <w:rPr>
          <w:sz w:val="28"/>
          <w:szCs w:val="28"/>
        </w:rPr>
      </w:pPr>
      <w:r w:rsidRPr="003E140C">
        <w:rPr>
          <w:sz w:val="28"/>
          <w:szCs w:val="28"/>
        </w:rPr>
        <w:t xml:space="preserve">Article VI </w:t>
      </w:r>
    </w:p>
    <w:p w14:paraId="1FDF1CB7" w14:textId="302DF54F" w:rsidR="00861BBA" w:rsidRPr="003E140C" w:rsidRDefault="00861BBA" w:rsidP="00B51832">
      <w:pPr>
        <w:pStyle w:val="Heading2"/>
        <w:ind w:left="180" w:right="0"/>
        <w:rPr>
          <w:sz w:val="28"/>
          <w:szCs w:val="28"/>
        </w:rPr>
      </w:pPr>
      <w:r w:rsidRPr="003E140C">
        <w:rPr>
          <w:sz w:val="28"/>
          <w:szCs w:val="28"/>
        </w:rPr>
        <w:t>Directors</w:t>
      </w:r>
    </w:p>
    <w:p w14:paraId="10C755B4" w14:textId="54D9E399" w:rsidR="00861BBA" w:rsidRPr="003E140C" w:rsidRDefault="00861BBA" w:rsidP="00B51832">
      <w:pPr>
        <w:pStyle w:val="BodyText"/>
        <w:ind w:left="180" w:right="83"/>
        <w:jc w:val="both"/>
      </w:pPr>
      <w:r w:rsidRPr="003E140C">
        <w:rPr>
          <w:b/>
        </w:rPr>
        <w:t xml:space="preserve">Section 1. </w:t>
      </w:r>
      <w:r w:rsidRPr="003E140C">
        <w:t xml:space="preserve">Each </w:t>
      </w:r>
      <w:r w:rsidRPr="003E140C">
        <w:rPr>
          <w:color w:val="FF0000"/>
        </w:rPr>
        <w:t>d</w:t>
      </w:r>
      <w:r w:rsidRPr="003E140C">
        <w:t xml:space="preserve">irector shall serve for a term of two (2) years. Three </w:t>
      </w:r>
      <w:r w:rsidRPr="003E140C">
        <w:rPr>
          <w:color w:val="FF0000"/>
        </w:rPr>
        <w:t>d</w:t>
      </w:r>
      <w:r w:rsidRPr="003E140C">
        <w:t xml:space="preserve">irectors shall be elected to serve commencing in the even numbered years and two shall be elected to commence serving in the odd numbered calendar years. Members of the board shall hold office until their respective successors shall have been elected by the </w:t>
      </w:r>
      <w:r w:rsidR="003E140C" w:rsidRPr="003E140C">
        <w:rPr>
          <w:color w:val="FF0000"/>
        </w:rPr>
        <w:t>corporation</w:t>
      </w:r>
      <w:r w:rsidRPr="003E140C">
        <w:t>.</w:t>
      </w:r>
    </w:p>
    <w:p w14:paraId="4A2F900A" w14:textId="77777777" w:rsidR="00861BBA" w:rsidRPr="003E140C" w:rsidRDefault="00861BBA" w:rsidP="00B51832">
      <w:pPr>
        <w:pStyle w:val="BodyText"/>
        <w:ind w:left="180"/>
        <w:jc w:val="both"/>
      </w:pPr>
    </w:p>
    <w:p w14:paraId="1DB5AB92" w14:textId="77777777" w:rsidR="00861BBA" w:rsidRPr="003E140C" w:rsidRDefault="00861BBA" w:rsidP="003E140C">
      <w:pPr>
        <w:pStyle w:val="BodyText"/>
        <w:ind w:left="180" w:right="10"/>
        <w:jc w:val="both"/>
      </w:pPr>
      <w:r w:rsidRPr="003E140C">
        <w:rPr>
          <w:b/>
        </w:rPr>
        <w:t xml:space="preserve">Section 2. </w:t>
      </w:r>
      <w:r w:rsidRPr="003E140C">
        <w:t xml:space="preserve">Election to the Board of Directors shall be by written ballot, except if the number of candidates equal the number of positions to be filled, the election may be by voice. The persons receiving the largest number of votes shall be elected. The newly elected </w:t>
      </w:r>
      <w:r w:rsidRPr="003E140C">
        <w:rPr>
          <w:color w:val="FF0000"/>
        </w:rPr>
        <w:t>d</w:t>
      </w:r>
      <w:r w:rsidRPr="003E140C">
        <w:t>irectors shall assume office at the beginning of the fiscal year for which they are elected.</w:t>
      </w:r>
    </w:p>
    <w:p w14:paraId="5D83D502" w14:textId="77777777" w:rsidR="00861BBA" w:rsidRPr="003E140C" w:rsidRDefault="00861BBA" w:rsidP="00B51832">
      <w:pPr>
        <w:pStyle w:val="BodyText"/>
        <w:spacing w:before="11"/>
        <w:ind w:left="180"/>
        <w:jc w:val="both"/>
      </w:pPr>
    </w:p>
    <w:p w14:paraId="258F86D1" w14:textId="15626C64" w:rsidR="00861BBA" w:rsidRPr="003E140C" w:rsidRDefault="00861BBA" w:rsidP="003E140C">
      <w:pPr>
        <w:pStyle w:val="BodyText"/>
        <w:ind w:left="180" w:right="10"/>
        <w:jc w:val="both"/>
      </w:pPr>
      <w:r w:rsidRPr="003E140C">
        <w:rPr>
          <w:b/>
        </w:rPr>
        <w:t xml:space="preserve">Section 3. </w:t>
      </w:r>
      <w:r w:rsidRPr="003E140C">
        <w:t xml:space="preserve">The </w:t>
      </w:r>
      <w:r w:rsidR="003E140C" w:rsidRPr="003E140C">
        <w:rPr>
          <w:color w:val="FF0000"/>
        </w:rPr>
        <w:t>p</w:t>
      </w:r>
      <w:r w:rsidRPr="003E140C">
        <w:t xml:space="preserve">resident </w:t>
      </w:r>
      <w:r w:rsidR="003E140C" w:rsidRPr="003E140C">
        <w:rPr>
          <w:color w:val="FF0000"/>
        </w:rPr>
        <w:t>may</w:t>
      </w:r>
      <w:r w:rsidRPr="003E140C">
        <w:rPr>
          <w:color w:val="FF0000"/>
        </w:rPr>
        <w:t xml:space="preserve"> </w:t>
      </w:r>
      <w:r w:rsidRPr="003E140C">
        <w:t xml:space="preserve">appoint two (2) election judges who shall be members of the </w:t>
      </w:r>
      <w:r w:rsidR="003E140C" w:rsidRPr="00180C9D">
        <w:t xml:space="preserve">corporation </w:t>
      </w:r>
      <w:r w:rsidRPr="003E140C">
        <w:t xml:space="preserve">to monitor and assist in the election of </w:t>
      </w:r>
      <w:r w:rsidRPr="003E140C">
        <w:rPr>
          <w:color w:val="FF0000"/>
        </w:rPr>
        <w:t>b</w:t>
      </w:r>
      <w:r w:rsidRPr="003E140C">
        <w:t>oard members.</w:t>
      </w:r>
    </w:p>
    <w:p w14:paraId="6DE4905F" w14:textId="5D35B510" w:rsidR="00B51832" w:rsidRDefault="00B51832" w:rsidP="00B51832">
      <w:pPr>
        <w:pStyle w:val="BodyText"/>
        <w:ind w:left="180" w:right="149"/>
        <w:jc w:val="both"/>
      </w:pPr>
    </w:p>
    <w:p w14:paraId="707006DE" w14:textId="77777777" w:rsidR="00180C9D" w:rsidRPr="003E140C" w:rsidRDefault="00180C9D" w:rsidP="00B51832">
      <w:pPr>
        <w:pStyle w:val="BodyText"/>
        <w:ind w:left="180" w:right="149"/>
        <w:jc w:val="both"/>
      </w:pPr>
    </w:p>
    <w:p w14:paraId="760AE7D0" w14:textId="77777777" w:rsidR="00861BBA" w:rsidRPr="003E140C" w:rsidRDefault="00861BBA" w:rsidP="003E140C">
      <w:pPr>
        <w:pStyle w:val="BodyText"/>
        <w:spacing w:before="72"/>
        <w:ind w:left="180" w:right="10"/>
        <w:jc w:val="both"/>
      </w:pPr>
      <w:r w:rsidRPr="003E140C">
        <w:rPr>
          <w:b/>
        </w:rPr>
        <w:t xml:space="preserve">Section 4. </w:t>
      </w:r>
      <w:r w:rsidRPr="003E140C">
        <w:t xml:space="preserve">Vacancies in the Board of Directors shall be filled by the majority vote of the remaining </w:t>
      </w:r>
      <w:r w:rsidRPr="003E140C">
        <w:rPr>
          <w:color w:val="FF0000"/>
        </w:rPr>
        <w:t>d</w:t>
      </w:r>
      <w:r w:rsidRPr="003E140C">
        <w:t xml:space="preserve">irectors for the unexpired term at any </w:t>
      </w:r>
      <w:r w:rsidRPr="003E140C">
        <w:rPr>
          <w:color w:val="FF0000"/>
        </w:rPr>
        <w:t>b</w:t>
      </w:r>
      <w:r w:rsidRPr="003E140C">
        <w:t xml:space="preserve">oard meeting following the resignation or removal of a </w:t>
      </w:r>
      <w:r w:rsidRPr="003E140C">
        <w:rPr>
          <w:color w:val="FF0000"/>
        </w:rPr>
        <w:t>d</w:t>
      </w:r>
      <w:r w:rsidRPr="003E140C">
        <w:t>irector.</w:t>
      </w:r>
    </w:p>
    <w:p w14:paraId="1B6C0768" w14:textId="77777777" w:rsidR="00861BBA" w:rsidRPr="003E140C" w:rsidRDefault="00861BBA" w:rsidP="00B51832">
      <w:pPr>
        <w:pStyle w:val="BodyText"/>
        <w:spacing w:before="4"/>
        <w:ind w:left="180"/>
        <w:jc w:val="both"/>
      </w:pPr>
    </w:p>
    <w:p w14:paraId="6D0961A3" w14:textId="77777777" w:rsidR="00003ADE" w:rsidRDefault="00003ADE" w:rsidP="00B51832">
      <w:pPr>
        <w:pStyle w:val="Heading2"/>
        <w:spacing w:before="1"/>
        <w:ind w:left="180" w:right="0"/>
        <w:rPr>
          <w:sz w:val="28"/>
          <w:szCs w:val="28"/>
        </w:rPr>
      </w:pPr>
    </w:p>
    <w:p w14:paraId="74F0E347" w14:textId="395E2DA2" w:rsidR="00B51832" w:rsidRPr="003E140C" w:rsidRDefault="00861BBA" w:rsidP="00B51832">
      <w:pPr>
        <w:pStyle w:val="Heading2"/>
        <w:spacing w:before="1"/>
        <w:ind w:left="180" w:right="0"/>
        <w:rPr>
          <w:sz w:val="28"/>
          <w:szCs w:val="28"/>
        </w:rPr>
      </w:pPr>
      <w:r w:rsidRPr="003E140C">
        <w:rPr>
          <w:sz w:val="28"/>
          <w:szCs w:val="28"/>
        </w:rPr>
        <w:t xml:space="preserve">Article VII </w:t>
      </w:r>
    </w:p>
    <w:p w14:paraId="1A64E98A" w14:textId="74838777" w:rsidR="00861BBA" w:rsidRPr="003E140C" w:rsidRDefault="00861BBA" w:rsidP="00B51832">
      <w:pPr>
        <w:pStyle w:val="Heading2"/>
        <w:spacing w:before="1"/>
        <w:ind w:left="180" w:right="0"/>
        <w:rPr>
          <w:sz w:val="28"/>
          <w:szCs w:val="28"/>
        </w:rPr>
      </w:pPr>
      <w:r w:rsidRPr="003E140C">
        <w:rPr>
          <w:sz w:val="28"/>
          <w:szCs w:val="28"/>
        </w:rPr>
        <w:t>Powers of Directors</w:t>
      </w:r>
    </w:p>
    <w:p w14:paraId="6CD8E3DD" w14:textId="1DD324DE" w:rsidR="00B51832" w:rsidRPr="003E140C" w:rsidRDefault="00861BBA" w:rsidP="00B51832">
      <w:pPr>
        <w:spacing w:before="1"/>
        <w:ind w:left="180"/>
        <w:jc w:val="both"/>
        <w:rPr>
          <w:sz w:val="24"/>
          <w:szCs w:val="24"/>
        </w:rPr>
      </w:pPr>
      <w:r w:rsidRPr="003E140C">
        <w:rPr>
          <w:sz w:val="24"/>
          <w:szCs w:val="24"/>
        </w:rPr>
        <w:t>The Board of Directors shall have power:</w:t>
      </w:r>
    </w:p>
    <w:p w14:paraId="36D4BC64" w14:textId="77777777" w:rsidR="00B51832" w:rsidRPr="003E140C" w:rsidRDefault="00861BBA" w:rsidP="00B51832">
      <w:pPr>
        <w:pStyle w:val="ListParagraph"/>
        <w:numPr>
          <w:ilvl w:val="0"/>
          <w:numId w:val="11"/>
        </w:numPr>
        <w:spacing w:before="1"/>
        <w:ind w:left="1080"/>
        <w:jc w:val="both"/>
        <w:rPr>
          <w:sz w:val="24"/>
          <w:szCs w:val="24"/>
        </w:rPr>
      </w:pPr>
      <w:r w:rsidRPr="003E140C">
        <w:rPr>
          <w:sz w:val="24"/>
          <w:szCs w:val="24"/>
        </w:rPr>
        <w:t xml:space="preserve">To call special meetings of the members whenever it deems it necessary, and it shall call a meeting at any time upon written request of </w:t>
      </w:r>
      <w:r w:rsidRPr="003E140C">
        <w:rPr>
          <w:color w:val="FF0000"/>
          <w:sz w:val="24"/>
          <w:szCs w:val="24"/>
        </w:rPr>
        <w:t xml:space="preserve">twelve (12) </w:t>
      </w:r>
      <w:r w:rsidRPr="003E140C">
        <w:rPr>
          <w:sz w:val="24"/>
          <w:szCs w:val="24"/>
        </w:rPr>
        <w:t xml:space="preserve">members. </w:t>
      </w:r>
      <w:r w:rsidRPr="003E140C">
        <w:rPr>
          <w:color w:val="FF0000"/>
          <w:sz w:val="24"/>
          <w:szCs w:val="24"/>
        </w:rPr>
        <w:t>(deleted “who have the right to vote at least one-third (54) of all the votes of the entire membership.”)</w:t>
      </w:r>
    </w:p>
    <w:p w14:paraId="4C3C9560" w14:textId="3EC6DB7C" w:rsidR="00B51832" w:rsidRPr="003E140C" w:rsidRDefault="00861BBA" w:rsidP="00B51832">
      <w:pPr>
        <w:pStyle w:val="ListParagraph"/>
        <w:numPr>
          <w:ilvl w:val="0"/>
          <w:numId w:val="11"/>
        </w:numPr>
        <w:spacing w:before="1"/>
        <w:ind w:left="1080"/>
        <w:jc w:val="both"/>
        <w:rPr>
          <w:color w:val="00B0F0"/>
          <w:sz w:val="24"/>
          <w:szCs w:val="24"/>
        </w:rPr>
      </w:pPr>
      <w:r w:rsidRPr="00CE55C7">
        <w:rPr>
          <w:color w:val="00B0F0"/>
          <w:sz w:val="24"/>
          <w:szCs w:val="24"/>
        </w:rPr>
        <w:t>To elect and/or appoint and remove at pleasure all officers, agents and employees of</w:t>
      </w:r>
      <w:r w:rsidRPr="00CE55C7">
        <w:rPr>
          <w:color w:val="00B0F0"/>
          <w:spacing w:val="-18"/>
          <w:sz w:val="24"/>
          <w:szCs w:val="24"/>
        </w:rPr>
        <w:t xml:space="preserve"> </w:t>
      </w:r>
      <w:r w:rsidRPr="00CE55C7">
        <w:rPr>
          <w:color w:val="00B0F0"/>
          <w:sz w:val="24"/>
          <w:szCs w:val="24"/>
        </w:rPr>
        <w:t xml:space="preserve">the </w:t>
      </w:r>
      <w:r w:rsidR="003E140C" w:rsidRPr="00CE55C7">
        <w:rPr>
          <w:color w:val="00B0F0"/>
          <w:sz w:val="24"/>
          <w:szCs w:val="24"/>
        </w:rPr>
        <w:t xml:space="preserve">corporation </w:t>
      </w:r>
      <w:r w:rsidRPr="00CE55C7">
        <w:rPr>
          <w:color w:val="00B0F0"/>
          <w:sz w:val="24"/>
          <w:szCs w:val="24"/>
        </w:rPr>
        <w:t xml:space="preserve">and prescribe their duties. </w:t>
      </w:r>
      <w:r w:rsidRPr="003E140C">
        <w:rPr>
          <w:color w:val="00B0F0"/>
          <w:sz w:val="24"/>
          <w:szCs w:val="24"/>
        </w:rPr>
        <w:t>The board shall not have the power to remove elected directors from the</w:t>
      </w:r>
      <w:r w:rsidRPr="003E140C">
        <w:rPr>
          <w:color w:val="00B0F0"/>
          <w:spacing w:val="-8"/>
          <w:sz w:val="24"/>
          <w:szCs w:val="24"/>
        </w:rPr>
        <w:t xml:space="preserve"> </w:t>
      </w:r>
      <w:r w:rsidRPr="003E140C">
        <w:rPr>
          <w:color w:val="00B0F0"/>
          <w:sz w:val="24"/>
          <w:szCs w:val="24"/>
        </w:rPr>
        <w:t>board.</w:t>
      </w:r>
    </w:p>
    <w:p w14:paraId="4E9E9830" w14:textId="39E9F72D" w:rsidR="00B51832" w:rsidRPr="00180C9D" w:rsidRDefault="00861BBA" w:rsidP="00B51832">
      <w:pPr>
        <w:pStyle w:val="ListParagraph"/>
        <w:numPr>
          <w:ilvl w:val="0"/>
          <w:numId w:val="11"/>
        </w:numPr>
        <w:spacing w:before="1"/>
        <w:ind w:left="1080"/>
        <w:jc w:val="both"/>
        <w:rPr>
          <w:sz w:val="24"/>
          <w:szCs w:val="24"/>
        </w:rPr>
      </w:pPr>
      <w:r w:rsidRPr="003E140C">
        <w:rPr>
          <w:sz w:val="24"/>
          <w:szCs w:val="24"/>
        </w:rPr>
        <w:t xml:space="preserve">To conduct, manage, and control the affairs and business of this corporation, and to make rules and regulations not inconsistent with the laws of the State of Colorado or the Bylaws of this </w:t>
      </w:r>
      <w:r w:rsidR="003E140C" w:rsidRPr="00180C9D">
        <w:rPr>
          <w:sz w:val="24"/>
          <w:szCs w:val="24"/>
        </w:rPr>
        <w:t xml:space="preserve">corporation </w:t>
      </w:r>
      <w:r w:rsidRPr="00180C9D">
        <w:rPr>
          <w:sz w:val="24"/>
          <w:szCs w:val="24"/>
        </w:rPr>
        <w:t>for the guidance of the officers and management of the</w:t>
      </w:r>
      <w:r w:rsidRPr="00180C9D">
        <w:rPr>
          <w:spacing w:val="-17"/>
          <w:sz w:val="24"/>
          <w:szCs w:val="24"/>
        </w:rPr>
        <w:t xml:space="preserve"> </w:t>
      </w:r>
      <w:r w:rsidRPr="00180C9D">
        <w:rPr>
          <w:sz w:val="24"/>
          <w:szCs w:val="24"/>
        </w:rPr>
        <w:t>affairs of the</w:t>
      </w:r>
      <w:r w:rsidRPr="00180C9D">
        <w:rPr>
          <w:spacing w:val="-4"/>
          <w:sz w:val="24"/>
          <w:szCs w:val="24"/>
        </w:rPr>
        <w:t xml:space="preserve"> </w:t>
      </w:r>
      <w:r w:rsidR="003E140C" w:rsidRPr="00180C9D">
        <w:rPr>
          <w:sz w:val="24"/>
          <w:szCs w:val="24"/>
        </w:rPr>
        <w:t>corporation</w:t>
      </w:r>
      <w:r w:rsidRPr="00180C9D">
        <w:rPr>
          <w:sz w:val="24"/>
          <w:szCs w:val="24"/>
        </w:rPr>
        <w:t>.</w:t>
      </w:r>
    </w:p>
    <w:p w14:paraId="204BF53A" w14:textId="77777777" w:rsidR="00B51832" w:rsidRPr="00180C9D" w:rsidRDefault="00861BBA" w:rsidP="00B51832">
      <w:pPr>
        <w:pStyle w:val="ListParagraph"/>
        <w:numPr>
          <w:ilvl w:val="0"/>
          <w:numId w:val="11"/>
        </w:numPr>
        <w:spacing w:before="1"/>
        <w:ind w:left="1080"/>
        <w:jc w:val="both"/>
        <w:rPr>
          <w:sz w:val="24"/>
          <w:szCs w:val="24"/>
        </w:rPr>
      </w:pPr>
      <w:r w:rsidRPr="00180C9D">
        <w:rPr>
          <w:sz w:val="24"/>
          <w:szCs w:val="24"/>
        </w:rPr>
        <w:t>To establish, levy and assess, and collect charges or assessments as they may</w:t>
      </w:r>
      <w:r w:rsidRPr="00180C9D">
        <w:rPr>
          <w:spacing w:val="-16"/>
          <w:sz w:val="24"/>
          <w:szCs w:val="24"/>
        </w:rPr>
        <w:t xml:space="preserve"> </w:t>
      </w:r>
      <w:r w:rsidRPr="00180C9D">
        <w:rPr>
          <w:sz w:val="24"/>
          <w:szCs w:val="24"/>
        </w:rPr>
        <w:t>deem proper to carry out the purpose contained in the Articles of</w:t>
      </w:r>
      <w:r w:rsidRPr="00180C9D">
        <w:rPr>
          <w:spacing w:val="-13"/>
          <w:sz w:val="24"/>
          <w:szCs w:val="24"/>
        </w:rPr>
        <w:t xml:space="preserve"> </w:t>
      </w:r>
      <w:r w:rsidRPr="00180C9D">
        <w:rPr>
          <w:sz w:val="24"/>
          <w:szCs w:val="24"/>
        </w:rPr>
        <w:t>Incorporation.</w:t>
      </w:r>
    </w:p>
    <w:p w14:paraId="4719B44C" w14:textId="50C42086" w:rsidR="00861BBA" w:rsidRPr="003E140C" w:rsidRDefault="00861BBA" w:rsidP="00B51832">
      <w:pPr>
        <w:pStyle w:val="ListParagraph"/>
        <w:numPr>
          <w:ilvl w:val="0"/>
          <w:numId w:val="11"/>
        </w:numPr>
        <w:spacing w:before="1"/>
        <w:ind w:left="1080"/>
        <w:jc w:val="both"/>
        <w:rPr>
          <w:sz w:val="24"/>
          <w:szCs w:val="24"/>
        </w:rPr>
      </w:pPr>
      <w:r w:rsidRPr="00180C9D">
        <w:rPr>
          <w:sz w:val="24"/>
          <w:szCs w:val="24"/>
        </w:rPr>
        <w:t xml:space="preserve">To exercise for the </w:t>
      </w:r>
      <w:r w:rsidR="003E140C" w:rsidRPr="00180C9D">
        <w:rPr>
          <w:sz w:val="24"/>
          <w:szCs w:val="24"/>
        </w:rPr>
        <w:t xml:space="preserve">corporation </w:t>
      </w:r>
      <w:r w:rsidRPr="00180C9D">
        <w:rPr>
          <w:sz w:val="24"/>
          <w:szCs w:val="24"/>
        </w:rPr>
        <w:t>all powers, duties and authorities vested in or delegated</w:t>
      </w:r>
      <w:r w:rsidRPr="00180C9D">
        <w:rPr>
          <w:spacing w:val="-14"/>
          <w:sz w:val="24"/>
          <w:szCs w:val="24"/>
        </w:rPr>
        <w:t xml:space="preserve"> </w:t>
      </w:r>
      <w:r w:rsidRPr="00180C9D">
        <w:rPr>
          <w:sz w:val="24"/>
          <w:szCs w:val="24"/>
        </w:rPr>
        <w:t xml:space="preserve">to this </w:t>
      </w:r>
      <w:r w:rsidR="003E140C" w:rsidRPr="00180C9D">
        <w:rPr>
          <w:sz w:val="24"/>
          <w:szCs w:val="24"/>
        </w:rPr>
        <w:t xml:space="preserve">corporation </w:t>
      </w:r>
      <w:r w:rsidRPr="00180C9D">
        <w:rPr>
          <w:sz w:val="24"/>
          <w:szCs w:val="24"/>
        </w:rPr>
        <w:t xml:space="preserve">or </w:t>
      </w:r>
      <w:r w:rsidRPr="003E140C">
        <w:rPr>
          <w:sz w:val="24"/>
          <w:szCs w:val="24"/>
        </w:rPr>
        <w:t>which it may lawfully</w:t>
      </w:r>
      <w:r w:rsidRPr="003E140C">
        <w:rPr>
          <w:spacing w:val="-9"/>
          <w:sz w:val="24"/>
          <w:szCs w:val="24"/>
        </w:rPr>
        <w:t xml:space="preserve"> </w:t>
      </w:r>
      <w:r w:rsidRPr="003E140C">
        <w:rPr>
          <w:sz w:val="24"/>
          <w:szCs w:val="24"/>
        </w:rPr>
        <w:t>exercises.</w:t>
      </w:r>
    </w:p>
    <w:p w14:paraId="4026A053" w14:textId="77777777" w:rsidR="00861BBA" w:rsidRPr="003E140C" w:rsidRDefault="00861BBA" w:rsidP="00B51832">
      <w:pPr>
        <w:pStyle w:val="BodyText"/>
        <w:spacing w:before="9"/>
        <w:ind w:left="180"/>
        <w:jc w:val="both"/>
      </w:pPr>
    </w:p>
    <w:p w14:paraId="78EE4ED0" w14:textId="77777777" w:rsidR="00B51832" w:rsidRPr="003E140C" w:rsidRDefault="00861BBA" w:rsidP="00B51832">
      <w:pPr>
        <w:pStyle w:val="Heading2"/>
        <w:ind w:left="180" w:right="0" w:firstLine="2"/>
        <w:rPr>
          <w:sz w:val="28"/>
          <w:szCs w:val="28"/>
        </w:rPr>
      </w:pPr>
      <w:r w:rsidRPr="003E140C">
        <w:rPr>
          <w:sz w:val="28"/>
          <w:szCs w:val="28"/>
        </w:rPr>
        <w:t xml:space="preserve">Article VIII </w:t>
      </w:r>
    </w:p>
    <w:p w14:paraId="24E16C64" w14:textId="584C0F28" w:rsidR="00861BBA" w:rsidRPr="003E140C" w:rsidRDefault="00861BBA" w:rsidP="00B51832">
      <w:pPr>
        <w:pStyle w:val="Heading2"/>
        <w:ind w:left="180" w:right="0" w:firstLine="2"/>
        <w:rPr>
          <w:sz w:val="28"/>
          <w:szCs w:val="28"/>
        </w:rPr>
      </w:pPr>
      <w:r w:rsidRPr="003E140C">
        <w:rPr>
          <w:sz w:val="28"/>
          <w:szCs w:val="28"/>
        </w:rPr>
        <w:t>Duties of</w:t>
      </w:r>
      <w:r w:rsidRPr="003E140C">
        <w:rPr>
          <w:spacing w:val="-6"/>
          <w:sz w:val="28"/>
          <w:szCs w:val="28"/>
        </w:rPr>
        <w:t xml:space="preserve"> </w:t>
      </w:r>
      <w:r w:rsidRPr="003E140C">
        <w:rPr>
          <w:sz w:val="28"/>
          <w:szCs w:val="28"/>
        </w:rPr>
        <w:t>Directors</w:t>
      </w:r>
    </w:p>
    <w:p w14:paraId="026181E4" w14:textId="483A12DE" w:rsidR="00B51832" w:rsidRPr="003E140C" w:rsidRDefault="00861BBA" w:rsidP="00B51832">
      <w:pPr>
        <w:pStyle w:val="BodyText"/>
        <w:spacing w:before="1"/>
        <w:ind w:left="180"/>
        <w:jc w:val="both"/>
      </w:pPr>
      <w:r w:rsidRPr="003E140C">
        <w:t>It shall be the duty of the Board of Directors:</w:t>
      </w:r>
    </w:p>
    <w:p w14:paraId="06F4739B" w14:textId="77777777" w:rsidR="00B51832" w:rsidRPr="003E140C" w:rsidRDefault="00861BBA" w:rsidP="00B51832">
      <w:pPr>
        <w:pStyle w:val="BodyText"/>
        <w:numPr>
          <w:ilvl w:val="0"/>
          <w:numId w:val="12"/>
        </w:numPr>
        <w:spacing w:before="1"/>
        <w:ind w:left="1080"/>
        <w:jc w:val="both"/>
      </w:pPr>
      <w:r w:rsidRPr="003E140C">
        <w:t>To cause to be kept a complete record of all of their minutes and acts, and of the proceedings of the members, and present a full statement at the regular annual meeting</w:t>
      </w:r>
      <w:r w:rsidRPr="003E140C">
        <w:rPr>
          <w:spacing w:val="-13"/>
        </w:rPr>
        <w:t xml:space="preserve"> </w:t>
      </w:r>
      <w:r w:rsidRPr="003E140C">
        <w:t xml:space="preserve">of the members, show in detail the assets and liabilities of the corporation, and generally the condition of its affairs. A similar statement shall be presented at any other meeting of the members when </w:t>
      </w:r>
      <w:r w:rsidRPr="003E140C">
        <w:rPr>
          <w:color w:val="FF0000"/>
        </w:rPr>
        <w:t xml:space="preserve">twelve (12) </w:t>
      </w:r>
      <w:r w:rsidRPr="003E140C">
        <w:t xml:space="preserve">members are present. </w:t>
      </w:r>
      <w:r w:rsidRPr="003E140C">
        <w:rPr>
          <w:color w:val="FF0000"/>
        </w:rPr>
        <w:t>(ditto deletion above)</w:t>
      </w:r>
    </w:p>
    <w:p w14:paraId="0F94640E" w14:textId="6F980F85" w:rsidR="00861BBA" w:rsidRPr="003E140C" w:rsidRDefault="00861BBA" w:rsidP="00B51832">
      <w:pPr>
        <w:pStyle w:val="BodyText"/>
        <w:numPr>
          <w:ilvl w:val="0"/>
          <w:numId w:val="12"/>
        </w:numPr>
        <w:spacing w:before="1"/>
        <w:ind w:left="1080"/>
        <w:jc w:val="both"/>
      </w:pPr>
      <w:r w:rsidRPr="003E140C">
        <w:t xml:space="preserve">To supervise all officers, agents, and employees of this </w:t>
      </w:r>
      <w:r w:rsidR="003E140C" w:rsidRPr="00180C9D">
        <w:t>corporation</w:t>
      </w:r>
      <w:r w:rsidRPr="003E140C">
        <w:t>, and to see that</w:t>
      </w:r>
      <w:r w:rsidRPr="003E140C">
        <w:rPr>
          <w:spacing w:val="-14"/>
        </w:rPr>
        <w:t xml:space="preserve"> </w:t>
      </w:r>
      <w:r w:rsidRPr="003E140C">
        <w:t>their duties are properly</w:t>
      </w:r>
      <w:r w:rsidRPr="003E140C">
        <w:rPr>
          <w:spacing w:val="-6"/>
        </w:rPr>
        <w:t xml:space="preserve"> </w:t>
      </w:r>
      <w:r w:rsidRPr="003E140C">
        <w:t>performed.</w:t>
      </w:r>
    </w:p>
    <w:p w14:paraId="4ACF1732" w14:textId="77777777" w:rsidR="00861BBA" w:rsidRPr="003E140C" w:rsidRDefault="00861BBA" w:rsidP="00B51832">
      <w:pPr>
        <w:pStyle w:val="BodyText"/>
        <w:spacing w:before="7"/>
        <w:ind w:left="180"/>
        <w:jc w:val="both"/>
      </w:pPr>
    </w:p>
    <w:p w14:paraId="1E1AE470" w14:textId="77777777" w:rsidR="00B51832" w:rsidRPr="003E140C" w:rsidRDefault="00861BBA" w:rsidP="00B51832">
      <w:pPr>
        <w:pStyle w:val="Heading2"/>
        <w:ind w:left="180" w:right="0" w:firstLine="2"/>
        <w:rPr>
          <w:sz w:val="28"/>
          <w:szCs w:val="28"/>
        </w:rPr>
      </w:pPr>
      <w:r w:rsidRPr="003E140C">
        <w:rPr>
          <w:sz w:val="28"/>
          <w:szCs w:val="28"/>
        </w:rPr>
        <w:t xml:space="preserve">Article IX </w:t>
      </w:r>
    </w:p>
    <w:p w14:paraId="05B9B627" w14:textId="6952873B" w:rsidR="00861BBA" w:rsidRPr="003E140C" w:rsidRDefault="00861BBA" w:rsidP="00B51832">
      <w:pPr>
        <w:pStyle w:val="Heading2"/>
        <w:ind w:left="180" w:right="0" w:firstLine="2"/>
        <w:rPr>
          <w:sz w:val="28"/>
          <w:szCs w:val="28"/>
        </w:rPr>
      </w:pPr>
      <w:r w:rsidRPr="003E140C">
        <w:rPr>
          <w:sz w:val="28"/>
          <w:szCs w:val="28"/>
        </w:rPr>
        <w:t>Directors’ Meetings</w:t>
      </w:r>
    </w:p>
    <w:p w14:paraId="18163512" w14:textId="77777777" w:rsidR="00861BBA" w:rsidRPr="003E140C" w:rsidRDefault="00861BBA" w:rsidP="003E140C">
      <w:pPr>
        <w:pStyle w:val="BodyText"/>
        <w:ind w:left="180" w:right="10"/>
        <w:jc w:val="both"/>
      </w:pPr>
      <w:r w:rsidRPr="003E140C">
        <w:rPr>
          <w:b/>
        </w:rPr>
        <w:t xml:space="preserve">Section 1. </w:t>
      </w:r>
      <w:r w:rsidRPr="003E140C">
        <w:t>A regular meeting of the Board of Directors shall be held at least quarterly and at other times as required for the timely transaction of business.</w:t>
      </w:r>
    </w:p>
    <w:p w14:paraId="26FEAB23" w14:textId="77777777" w:rsidR="00861BBA" w:rsidRPr="003E140C" w:rsidRDefault="00861BBA" w:rsidP="003E140C">
      <w:pPr>
        <w:pStyle w:val="BodyText"/>
        <w:spacing w:before="11"/>
        <w:ind w:left="180" w:right="10"/>
        <w:jc w:val="both"/>
      </w:pPr>
    </w:p>
    <w:p w14:paraId="12F82F04" w14:textId="77777777" w:rsidR="00861BBA" w:rsidRPr="003E140C" w:rsidRDefault="00861BBA" w:rsidP="003E140C">
      <w:pPr>
        <w:pStyle w:val="BodyText"/>
        <w:ind w:left="180" w:right="10"/>
        <w:jc w:val="both"/>
      </w:pPr>
      <w:r w:rsidRPr="003E140C">
        <w:rPr>
          <w:b/>
        </w:rPr>
        <w:t xml:space="preserve">Section 2. </w:t>
      </w:r>
      <w:r w:rsidRPr="003E140C">
        <w:t xml:space="preserve">Notice of each meeting of the Board of Directors shall be provided to the </w:t>
      </w:r>
      <w:r w:rsidRPr="003E140C">
        <w:rPr>
          <w:color w:val="FF0000"/>
        </w:rPr>
        <w:t>d</w:t>
      </w:r>
      <w:r w:rsidRPr="003E140C">
        <w:t xml:space="preserve">irectors at least three (3) days prior to holding the meeting when called by the </w:t>
      </w:r>
      <w:r w:rsidRPr="003E140C">
        <w:rPr>
          <w:color w:val="FF0000"/>
        </w:rPr>
        <w:t>p</w:t>
      </w:r>
      <w:r w:rsidRPr="003E140C">
        <w:t xml:space="preserve">resident, the </w:t>
      </w:r>
      <w:r w:rsidRPr="003E140C">
        <w:rPr>
          <w:color w:val="FF0000"/>
        </w:rPr>
        <w:t>v</w:t>
      </w:r>
      <w:r w:rsidRPr="003E140C">
        <w:t xml:space="preserve">ice-president, or upon the written request of any two </w:t>
      </w:r>
      <w:r w:rsidRPr="003E140C">
        <w:rPr>
          <w:color w:val="FF0000"/>
        </w:rPr>
        <w:t>d</w:t>
      </w:r>
      <w:r w:rsidRPr="003E140C">
        <w:t>irectors.</w:t>
      </w:r>
    </w:p>
    <w:p w14:paraId="1952D9D5" w14:textId="77777777" w:rsidR="00861BBA" w:rsidRPr="003E140C" w:rsidRDefault="00861BBA" w:rsidP="003E140C">
      <w:pPr>
        <w:pStyle w:val="BodyText"/>
        <w:spacing w:before="3"/>
        <w:ind w:left="180" w:right="10"/>
        <w:jc w:val="both"/>
      </w:pPr>
    </w:p>
    <w:p w14:paraId="1A7B8A43" w14:textId="3FDA8CD8" w:rsidR="00861BBA" w:rsidRPr="003E140C" w:rsidRDefault="00861BBA" w:rsidP="003E140C">
      <w:pPr>
        <w:pStyle w:val="BodyText"/>
        <w:spacing w:before="90"/>
        <w:ind w:left="180" w:right="10"/>
        <w:jc w:val="both"/>
      </w:pPr>
      <w:r w:rsidRPr="003E140C">
        <w:rPr>
          <w:b/>
        </w:rPr>
        <w:t xml:space="preserve">Section 3. </w:t>
      </w:r>
      <w:r w:rsidRPr="003E140C">
        <w:t xml:space="preserve">Special meetings of the Board of Directors shall be held when called by the </w:t>
      </w:r>
      <w:r w:rsidRPr="003E140C">
        <w:rPr>
          <w:color w:val="FF0000"/>
        </w:rPr>
        <w:t>p</w:t>
      </w:r>
      <w:r w:rsidRPr="003E140C">
        <w:t xml:space="preserve">resident, </w:t>
      </w:r>
      <w:r w:rsidRPr="003E140C">
        <w:rPr>
          <w:color w:val="FF0000"/>
        </w:rPr>
        <w:t>v</w:t>
      </w:r>
      <w:r w:rsidRPr="003E140C">
        <w:t xml:space="preserve">ice-president, </w:t>
      </w:r>
      <w:r w:rsidRPr="003E140C">
        <w:rPr>
          <w:color w:val="FF0000"/>
        </w:rPr>
        <w:t>s</w:t>
      </w:r>
      <w:r w:rsidRPr="003E140C">
        <w:t xml:space="preserve">ecretary, or </w:t>
      </w:r>
      <w:r w:rsidRPr="003E140C">
        <w:rPr>
          <w:color w:val="FF0000"/>
        </w:rPr>
        <w:t>t</w:t>
      </w:r>
      <w:r w:rsidRPr="003E140C">
        <w:t xml:space="preserve">reasurer, or upon the written request of any two </w:t>
      </w:r>
      <w:r w:rsidRPr="003E140C">
        <w:rPr>
          <w:color w:val="FF0000"/>
        </w:rPr>
        <w:t>d</w:t>
      </w:r>
      <w:r w:rsidRPr="003E140C">
        <w:t>irectors.</w:t>
      </w:r>
    </w:p>
    <w:p w14:paraId="179B6767" w14:textId="77777777" w:rsidR="00861BBA" w:rsidRPr="003E140C" w:rsidRDefault="00861BBA" w:rsidP="003E140C">
      <w:pPr>
        <w:pStyle w:val="BodyText"/>
        <w:ind w:left="180" w:right="10"/>
        <w:jc w:val="both"/>
      </w:pPr>
    </w:p>
    <w:p w14:paraId="1073E391" w14:textId="7CCF0D58" w:rsidR="00861BBA" w:rsidRPr="003E140C" w:rsidRDefault="00861BBA" w:rsidP="003E140C">
      <w:pPr>
        <w:pStyle w:val="BodyText"/>
        <w:spacing w:before="90"/>
        <w:ind w:left="180" w:right="10"/>
        <w:jc w:val="both"/>
      </w:pPr>
      <w:r w:rsidRPr="003E140C">
        <w:rPr>
          <w:b/>
        </w:rPr>
        <w:t>Section 4.</w:t>
      </w:r>
      <w:r w:rsidRPr="003E140C">
        <w:t xml:space="preserve"> Written notice of each special meeting of the Board of Directors shall be delivered personally to the </w:t>
      </w:r>
      <w:r w:rsidRPr="003E140C">
        <w:rPr>
          <w:color w:val="FF0000"/>
        </w:rPr>
        <w:t>d</w:t>
      </w:r>
      <w:r w:rsidRPr="003E140C">
        <w:t xml:space="preserve">irectors or given or sent to each </w:t>
      </w:r>
      <w:r w:rsidRPr="003E140C">
        <w:rPr>
          <w:color w:val="FF0000"/>
        </w:rPr>
        <w:t>d</w:t>
      </w:r>
      <w:r w:rsidRPr="003E140C">
        <w:t xml:space="preserve">irector, at least three </w:t>
      </w:r>
      <w:r w:rsidR="003E140C" w:rsidRPr="003E140C">
        <w:rPr>
          <w:color w:val="FF0000"/>
        </w:rPr>
        <w:t xml:space="preserve">(3) </w:t>
      </w:r>
      <w:r w:rsidRPr="003E140C">
        <w:t xml:space="preserve">days before the time for holding said meeting, by email or by letter, postage thereon fully prepaid addressed to the </w:t>
      </w:r>
      <w:r w:rsidRPr="003E140C">
        <w:rPr>
          <w:color w:val="FF0000"/>
        </w:rPr>
        <w:t>d</w:t>
      </w:r>
      <w:r w:rsidRPr="003E140C">
        <w:t xml:space="preserve">irector. Each </w:t>
      </w:r>
      <w:r w:rsidRPr="003E140C">
        <w:rPr>
          <w:color w:val="FF0000"/>
        </w:rPr>
        <w:t>d</w:t>
      </w:r>
      <w:r w:rsidRPr="003E140C">
        <w:t xml:space="preserve">irector shall register his mailing and email address with the </w:t>
      </w:r>
      <w:r w:rsidRPr="003E140C">
        <w:rPr>
          <w:color w:val="FF0000"/>
        </w:rPr>
        <w:t>s</w:t>
      </w:r>
      <w:r w:rsidRPr="003E140C">
        <w:t>ecretary, and notices of meetings shall be mailed to him</w:t>
      </w:r>
      <w:r w:rsidRPr="003E140C">
        <w:rPr>
          <w:color w:val="FF0000"/>
        </w:rPr>
        <w:t xml:space="preserve">/her </w:t>
      </w:r>
      <w:r w:rsidRPr="003E140C">
        <w:t>at such address.</w:t>
      </w:r>
    </w:p>
    <w:p w14:paraId="48EDE022" w14:textId="77777777" w:rsidR="00861BBA" w:rsidRPr="003E140C" w:rsidRDefault="00861BBA" w:rsidP="003E140C">
      <w:pPr>
        <w:pStyle w:val="BodyText"/>
        <w:ind w:left="180" w:right="10"/>
        <w:jc w:val="both"/>
      </w:pPr>
    </w:p>
    <w:p w14:paraId="68BC4381" w14:textId="77777777" w:rsidR="00861BBA" w:rsidRPr="003E140C" w:rsidRDefault="00861BBA" w:rsidP="003E140C">
      <w:pPr>
        <w:pStyle w:val="BodyText"/>
        <w:ind w:left="180" w:right="10"/>
        <w:jc w:val="both"/>
      </w:pPr>
      <w:r w:rsidRPr="00180C9D">
        <w:rPr>
          <w:b/>
        </w:rPr>
        <w:t>Section 5</w:t>
      </w:r>
      <w:r w:rsidRPr="003E140C">
        <w:rPr>
          <w:b/>
        </w:rPr>
        <w:t xml:space="preserve">. </w:t>
      </w:r>
      <w:r w:rsidRPr="003E140C">
        <w:t xml:space="preserve">Every act or decision done or made by a majority of the </w:t>
      </w:r>
      <w:proofErr w:type="gramStart"/>
      <w:r w:rsidRPr="003E140C">
        <w:rPr>
          <w:color w:val="FF0000"/>
        </w:rPr>
        <w:t>d</w:t>
      </w:r>
      <w:r w:rsidRPr="003E140C">
        <w:t>irectors</w:t>
      </w:r>
      <w:proofErr w:type="gramEnd"/>
      <w:r w:rsidRPr="003E140C">
        <w:t xml:space="preserve"> present at a meeting duly held at which a quorum is present shall be regarded as the act of the Board of Directors. In the absence of a quorum, the majority of the </w:t>
      </w:r>
      <w:proofErr w:type="gramStart"/>
      <w:r w:rsidRPr="003E140C">
        <w:rPr>
          <w:color w:val="FF0000"/>
        </w:rPr>
        <w:t>d</w:t>
      </w:r>
      <w:r w:rsidRPr="003E140C">
        <w:t>irectors</w:t>
      </w:r>
      <w:proofErr w:type="gramEnd"/>
      <w:r w:rsidRPr="003E140C">
        <w:t xml:space="preserve"> present may adjourn from time to time until the time fixed for the next regular meeting of the board.</w:t>
      </w:r>
    </w:p>
    <w:p w14:paraId="19768CD3" w14:textId="77777777" w:rsidR="00861BBA" w:rsidRPr="003E140C" w:rsidRDefault="00861BBA" w:rsidP="00B51832">
      <w:pPr>
        <w:pStyle w:val="BodyText"/>
        <w:spacing w:before="5"/>
        <w:ind w:left="180"/>
        <w:jc w:val="both"/>
      </w:pPr>
    </w:p>
    <w:p w14:paraId="6F79C33A" w14:textId="77777777" w:rsidR="00B51832" w:rsidRPr="003E140C" w:rsidRDefault="00861BBA" w:rsidP="00B51832">
      <w:pPr>
        <w:pStyle w:val="Heading2"/>
        <w:ind w:left="180" w:right="20"/>
        <w:rPr>
          <w:sz w:val="28"/>
          <w:szCs w:val="28"/>
        </w:rPr>
      </w:pPr>
      <w:r w:rsidRPr="003E140C">
        <w:rPr>
          <w:sz w:val="28"/>
          <w:szCs w:val="28"/>
        </w:rPr>
        <w:t xml:space="preserve">Article X </w:t>
      </w:r>
    </w:p>
    <w:p w14:paraId="74052FC6" w14:textId="08BA55C9" w:rsidR="00861BBA" w:rsidRPr="003E140C" w:rsidRDefault="00861BBA" w:rsidP="00B51832">
      <w:pPr>
        <w:pStyle w:val="Heading2"/>
        <w:ind w:left="180" w:right="20"/>
        <w:rPr>
          <w:sz w:val="28"/>
          <w:szCs w:val="28"/>
        </w:rPr>
      </w:pPr>
      <w:r w:rsidRPr="003E140C">
        <w:rPr>
          <w:sz w:val="28"/>
          <w:szCs w:val="28"/>
        </w:rPr>
        <w:t>Meetings of Members</w:t>
      </w:r>
    </w:p>
    <w:p w14:paraId="0606B6D2" w14:textId="62C786D7" w:rsidR="00861BBA" w:rsidRPr="003E140C" w:rsidRDefault="00861BBA" w:rsidP="003E140C">
      <w:pPr>
        <w:pStyle w:val="BodyText"/>
        <w:ind w:left="180" w:right="10"/>
        <w:jc w:val="both"/>
      </w:pPr>
      <w:r w:rsidRPr="003E140C">
        <w:rPr>
          <w:b/>
        </w:rPr>
        <w:t xml:space="preserve">Section 1. </w:t>
      </w:r>
      <w:r w:rsidRPr="003E140C">
        <w:t xml:space="preserve">The annual meeting of the members shall be held by </w:t>
      </w:r>
      <w:r w:rsidRPr="003E140C">
        <w:rPr>
          <w:color w:val="FF0000"/>
        </w:rPr>
        <w:t>April 30th</w:t>
      </w:r>
      <w:r w:rsidRPr="003E140C">
        <w:rPr>
          <w:color w:val="FF0000"/>
          <w:position w:val="11"/>
        </w:rPr>
        <w:t xml:space="preserve"> </w:t>
      </w:r>
      <w:r w:rsidRPr="003E140C">
        <w:t>of each year and shall commence between 5</w:t>
      </w:r>
      <w:r w:rsidR="003E140C" w:rsidRPr="003E140C">
        <w:rPr>
          <w:color w:val="FF0000"/>
        </w:rPr>
        <w:t>pm</w:t>
      </w:r>
      <w:r w:rsidRPr="003E140C">
        <w:t xml:space="preserve"> and 8 pm and within a five (5) mile radius of the neighborhood.</w:t>
      </w:r>
    </w:p>
    <w:p w14:paraId="4AA03B61" w14:textId="77777777" w:rsidR="00861BBA" w:rsidRPr="003E140C" w:rsidRDefault="00861BBA" w:rsidP="00B51832">
      <w:pPr>
        <w:pStyle w:val="BodyText"/>
        <w:ind w:left="180"/>
        <w:jc w:val="both"/>
      </w:pPr>
    </w:p>
    <w:p w14:paraId="0012CEB6" w14:textId="612BA66E" w:rsidR="00861BBA" w:rsidRPr="003E140C" w:rsidRDefault="00861BBA" w:rsidP="003E140C">
      <w:pPr>
        <w:pStyle w:val="BodyText"/>
        <w:ind w:left="180" w:right="10"/>
        <w:jc w:val="both"/>
      </w:pPr>
      <w:r w:rsidRPr="003E140C">
        <w:rPr>
          <w:b/>
        </w:rPr>
        <w:t xml:space="preserve">Section 2. </w:t>
      </w:r>
      <w:r w:rsidRPr="003E140C">
        <w:t xml:space="preserve">Special meetings of the members for any purpose may be called at any time by the </w:t>
      </w:r>
      <w:r w:rsidRPr="003E140C">
        <w:rPr>
          <w:color w:val="FF0000"/>
        </w:rPr>
        <w:t>p</w:t>
      </w:r>
      <w:r w:rsidRPr="003E140C">
        <w:t xml:space="preserve">resident, </w:t>
      </w:r>
      <w:r w:rsidRPr="003E140C">
        <w:rPr>
          <w:color w:val="FF0000"/>
        </w:rPr>
        <w:t>v</w:t>
      </w:r>
      <w:r w:rsidRPr="003E140C">
        <w:t xml:space="preserve">ice-president, </w:t>
      </w:r>
      <w:r w:rsidRPr="003E140C">
        <w:rPr>
          <w:color w:val="FF0000"/>
        </w:rPr>
        <w:t>s</w:t>
      </w:r>
      <w:r w:rsidRPr="003E140C">
        <w:t xml:space="preserve">ecretary, </w:t>
      </w:r>
      <w:r w:rsidRPr="003E140C">
        <w:rPr>
          <w:color w:val="FF0000"/>
        </w:rPr>
        <w:t>t</w:t>
      </w:r>
      <w:r w:rsidRPr="003E140C">
        <w:t xml:space="preserve">reasurer, the Board of Directors, by any two or more members thereof, or upon written request of </w:t>
      </w:r>
      <w:r w:rsidRPr="003E140C">
        <w:rPr>
          <w:color w:val="FF0000"/>
        </w:rPr>
        <w:t xml:space="preserve">twelve (12) </w:t>
      </w:r>
      <w:r w:rsidRPr="003E140C">
        <w:t xml:space="preserve">members. </w:t>
      </w:r>
      <w:r w:rsidRPr="003E140C">
        <w:rPr>
          <w:color w:val="FF0000"/>
        </w:rPr>
        <w:t>(ditto deletion above)</w:t>
      </w:r>
    </w:p>
    <w:p w14:paraId="6C90C0C1" w14:textId="77777777" w:rsidR="00861BBA" w:rsidRPr="003E140C" w:rsidRDefault="00861BBA" w:rsidP="00B51832">
      <w:pPr>
        <w:pStyle w:val="BodyText"/>
        <w:spacing w:before="11"/>
        <w:ind w:left="180"/>
        <w:jc w:val="both"/>
      </w:pPr>
    </w:p>
    <w:p w14:paraId="083FA581" w14:textId="1D550D9F" w:rsidR="00861BBA" w:rsidRPr="003E140C" w:rsidRDefault="00861BBA" w:rsidP="00B51832">
      <w:pPr>
        <w:pStyle w:val="BodyText"/>
        <w:ind w:left="180" w:right="22"/>
        <w:jc w:val="both"/>
      </w:pPr>
      <w:r w:rsidRPr="003E140C">
        <w:rPr>
          <w:b/>
        </w:rPr>
        <w:t xml:space="preserve">Section 3. </w:t>
      </w:r>
      <w:r w:rsidRPr="003E140C">
        <w:t xml:space="preserve">Written notice of each meeting of the </w:t>
      </w:r>
      <w:r w:rsidR="003E140C" w:rsidRPr="003E140C">
        <w:rPr>
          <w:color w:val="FF0000"/>
        </w:rPr>
        <w:t>corporation</w:t>
      </w:r>
      <w:r w:rsidR="003E140C" w:rsidRPr="003E140C">
        <w:t xml:space="preserve"> </w:t>
      </w:r>
      <w:r w:rsidRPr="003E140C">
        <w:t xml:space="preserve">shall, at least fifteen </w:t>
      </w:r>
      <w:r w:rsidRPr="003E140C">
        <w:rPr>
          <w:color w:val="FF0000"/>
        </w:rPr>
        <w:t xml:space="preserve">(15) </w:t>
      </w:r>
      <w:r w:rsidRPr="003E140C">
        <w:t>days before the time for holding each meeting, be given or sent to each member by letter, postage thereon fully prepaid addressed to the member or by hand delivery to their home. Notice of each annual or special meeting of the members shall specify the place, date, hour of the meeting, and the general nature of the business to be transacted.</w:t>
      </w:r>
    </w:p>
    <w:p w14:paraId="0CBCEAA8" w14:textId="77777777" w:rsidR="00861BBA" w:rsidRPr="003E140C" w:rsidRDefault="00861BBA" w:rsidP="00B51832">
      <w:pPr>
        <w:pStyle w:val="BodyText"/>
        <w:spacing w:before="11"/>
        <w:ind w:left="180"/>
        <w:jc w:val="both"/>
      </w:pPr>
    </w:p>
    <w:p w14:paraId="4682E9A0" w14:textId="77777777" w:rsidR="00861BBA" w:rsidRPr="003E140C" w:rsidRDefault="00861BBA" w:rsidP="003E140C">
      <w:pPr>
        <w:pStyle w:val="BodyText"/>
        <w:ind w:left="180" w:right="10"/>
        <w:jc w:val="both"/>
      </w:pPr>
      <w:r w:rsidRPr="003E140C">
        <w:rPr>
          <w:b/>
        </w:rPr>
        <w:t xml:space="preserve">Section 4. </w:t>
      </w:r>
      <w:r w:rsidRPr="003E140C">
        <w:rPr>
          <w:color w:val="FF0000"/>
        </w:rPr>
        <w:t>Twelve (12)</w:t>
      </w:r>
      <w:r w:rsidRPr="003E140C">
        <w:t xml:space="preserve"> members entitled to vote in person or be represented by proxy shall constitute a quorum to transact business. In the absence of a quorum, any meeting of the members may be adjourned from time to time by a vote of the majority of the members present, but no other business may be transacted.</w:t>
      </w:r>
    </w:p>
    <w:p w14:paraId="27497A9D" w14:textId="77777777" w:rsidR="00861BBA" w:rsidRPr="003E140C" w:rsidRDefault="00861BBA" w:rsidP="00B51832">
      <w:pPr>
        <w:pStyle w:val="BodyText"/>
        <w:spacing w:before="4"/>
        <w:ind w:left="180"/>
        <w:jc w:val="both"/>
      </w:pPr>
    </w:p>
    <w:p w14:paraId="126B1BA2" w14:textId="77777777" w:rsidR="00B51832" w:rsidRPr="003E140C" w:rsidRDefault="00861BBA" w:rsidP="00B51832">
      <w:pPr>
        <w:pStyle w:val="Heading2"/>
        <w:ind w:left="180" w:right="20"/>
        <w:rPr>
          <w:sz w:val="28"/>
          <w:szCs w:val="28"/>
        </w:rPr>
      </w:pPr>
      <w:r w:rsidRPr="003E140C">
        <w:rPr>
          <w:sz w:val="28"/>
          <w:szCs w:val="28"/>
        </w:rPr>
        <w:t xml:space="preserve">Article XI </w:t>
      </w:r>
    </w:p>
    <w:p w14:paraId="48F1AA8F" w14:textId="2D4385A7" w:rsidR="00861BBA" w:rsidRPr="003E140C" w:rsidRDefault="00861BBA" w:rsidP="00B51832">
      <w:pPr>
        <w:pStyle w:val="Heading2"/>
        <w:ind w:left="180" w:right="20"/>
        <w:rPr>
          <w:sz w:val="28"/>
          <w:szCs w:val="28"/>
        </w:rPr>
      </w:pPr>
      <w:r w:rsidRPr="003E140C">
        <w:rPr>
          <w:sz w:val="28"/>
          <w:szCs w:val="28"/>
        </w:rPr>
        <w:t>Officers</w:t>
      </w:r>
    </w:p>
    <w:p w14:paraId="114174E3" w14:textId="77777777" w:rsidR="00861BBA" w:rsidRPr="003E140C" w:rsidRDefault="00861BBA" w:rsidP="003E140C">
      <w:pPr>
        <w:pStyle w:val="BodyText"/>
        <w:ind w:left="180" w:right="10"/>
        <w:jc w:val="both"/>
      </w:pPr>
      <w:r w:rsidRPr="003E140C">
        <w:rPr>
          <w:b/>
        </w:rPr>
        <w:t xml:space="preserve">Section 1. </w:t>
      </w:r>
      <w:r w:rsidRPr="003E140C">
        <w:t xml:space="preserve">The officers of this corporation shall be a </w:t>
      </w:r>
      <w:r w:rsidRPr="003E140C">
        <w:rPr>
          <w:color w:val="FF0000"/>
        </w:rPr>
        <w:t>p</w:t>
      </w:r>
      <w:r w:rsidRPr="003E140C">
        <w:t xml:space="preserve">resident, </w:t>
      </w:r>
      <w:r w:rsidRPr="003E140C">
        <w:rPr>
          <w:color w:val="FF0000"/>
        </w:rPr>
        <w:t>v</w:t>
      </w:r>
      <w:r w:rsidRPr="003E140C">
        <w:t xml:space="preserve">ice-president, </w:t>
      </w:r>
      <w:r w:rsidRPr="003E140C">
        <w:rPr>
          <w:color w:val="FF0000"/>
        </w:rPr>
        <w:t>s</w:t>
      </w:r>
      <w:r w:rsidRPr="003E140C">
        <w:t xml:space="preserve">ecretary and </w:t>
      </w:r>
      <w:r w:rsidRPr="003E140C">
        <w:rPr>
          <w:color w:val="FF0000"/>
        </w:rPr>
        <w:t>t</w:t>
      </w:r>
      <w:r w:rsidRPr="003E140C">
        <w:t>reasurer who shall at all times be members of the Board of Directors.</w:t>
      </w:r>
    </w:p>
    <w:p w14:paraId="172DF39F" w14:textId="77777777" w:rsidR="00861BBA" w:rsidRPr="003E140C" w:rsidRDefault="00861BBA" w:rsidP="00B51832">
      <w:pPr>
        <w:pStyle w:val="BodyText"/>
        <w:spacing w:before="11"/>
        <w:ind w:left="180"/>
        <w:jc w:val="both"/>
      </w:pPr>
    </w:p>
    <w:p w14:paraId="5D5ED95C" w14:textId="47DAA956" w:rsidR="00B51832" w:rsidRPr="003E140C" w:rsidRDefault="00861BBA" w:rsidP="003E140C">
      <w:pPr>
        <w:pStyle w:val="BodyText"/>
        <w:tabs>
          <w:tab w:val="left" w:pos="180"/>
        </w:tabs>
        <w:ind w:left="180" w:right="10"/>
        <w:jc w:val="both"/>
      </w:pPr>
      <w:r w:rsidRPr="003E140C">
        <w:rPr>
          <w:b/>
        </w:rPr>
        <w:t xml:space="preserve">Section 2. </w:t>
      </w:r>
      <w:r w:rsidRPr="003E140C">
        <w:t xml:space="preserve">The officers of this corporation shall be elected by the Board of Directors when they take office. Terms of officers shall be one </w:t>
      </w:r>
      <w:r w:rsidR="003E140C" w:rsidRPr="003E140C">
        <w:rPr>
          <w:color w:val="FF0000"/>
        </w:rPr>
        <w:t xml:space="preserve">(1) </w:t>
      </w:r>
      <w:r w:rsidRPr="003E140C">
        <w:t xml:space="preserve">year. Existing officers may continue in their positions should the newly constituted </w:t>
      </w:r>
      <w:r w:rsidRPr="003E140C">
        <w:rPr>
          <w:color w:val="FF0000"/>
        </w:rPr>
        <w:t>b</w:t>
      </w:r>
      <w:r w:rsidRPr="003E140C">
        <w:t>oard so choose.</w:t>
      </w:r>
    </w:p>
    <w:p w14:paraId="288EA6E1" w14:textId="77777777" w:rsidR="00B51832" w:rsidRPr="003E140C" w:rsidRDefault="00B51832" w:rsidP="00B51832">
      <w:pPr>
        <w:pStyle w:val="BodyText"/>
        <w:ind w:left="180" w:right="209"/>
        <w:jc w:val="both"/>
        <w:rPr>
          <w:b/>
        </w:rPr>
      </w:pPr>
    </w:p>
    <w:p w14:paraId="206C0AE1" w14:textId="244A7E01" w:rsidR="00861BBA" w:rsidRPr="003E140C" w:rsidRDefault="00861BBA" w:rsidP="003E140C">
      <w:pPr>
        <w:pStyle w:val="BodyText"/>
        <w:ind w:left="180" w:right="10"/>
        <w:jc w:val="both"/>
      </w:pPr>
      <w:r w:rsidRPr="003E140C">
        <w:rPr>
          <w:b/>
        </w:rPr>
        <w:t xml:space="preserve">Section 3. </w:t>
      </w:r>
      <w:r w:rsidRPr="003E140C">
        <w:t>The Board of Directors may appoint such other agents as the business of the</w:t>
      </w:r>
      <w:r w:rsidR="003E140C">
        <w:t xml:space="preserve"> </w:t>
      </w:r>
      <w:r w:rsidRPr="003E140C">
        <w:t>corporation may require, each of whom shall hold office for such period, have such authority, and perform such duties as the Board of Directors may, from time to time, determine.</w:t>
      </w:r>
    </w:p>
    <w:p w14:paraId="4BF5B9C0" w14:textId="77777777" w:rsidR="003E140C" w:rsidRPr="003E140C" w:rsidRDefault="003E140C" w:rsidP="00B51832">
      <w:pPr>
        <w:pStyle w:val="BodyText"/>
        <w:ind w:left="180" w:right="83"/>
        <w:jc w:val="both"/>
        <w:rPr>
          <w:b/>
        </w:rPr>
      </w:pPr>
    </w:p>
    <w:p w14:paraId="0E853796" w14:textId="13D420A9" w:rsidR="00861BBA" w:rsidRPr="003E140C" w:rsidRDefault="00861BBA" w:rsidP="00B51832">
      <w:pPr>
        <w:pStyle w:val="BodyText"/>
        <w:ind w:left="180" w:right="83"/>
        <w:jc w:val="both"/>
        <w:rPr>
          <w:color w:val="00B0F0"/>
        </w:rPr>
      </w:pPr>
      <w:r w:rsidRPr="003E140C">
        <w:rPr>
          <w:b/>
          <w:color w:val="00B0F0"/>
        </w:rPr>
        <w:t xml:space="preserve">Section 4. </w:t>
      </w:r>
      <w:r w:rsidRPr="003E140C">
        <w:rPr>
          <w:color w:val="00B0F0"/>
        </w:rPr>
        <w:t>Any officer may be removed from office either with or without cause by a majority of the directors at any time in office at any annual, regular or special meeting of the board. Any officer may resign at any time by giving a written notice to the Board of Directors, or to the president or the secretary of the corporation. Any such resignation shall take effect at the date of receipt of such notice, or at any later time specified therein, and unless otherwise specified therein the acceptance of such resignation shall not be necessary to make it effective.</w:t>
      </w:r>
    </w:p>
    <w:p w14:paraId="27B221C7" w14:textId="77777777" w:rsidR="00861BBA" w:rsidRPr="003E140C" w:rsidRDefault="00861BBA" w:rsidP="00B51832">
      <w:pPr>
        <w:pStyle w:val="BodyText"/>
        <w:spacing w:before="11"/>
        <w:ind w:left="180"/>
        <w:jc w:val="both"/>
      </w:pPr>
    </w:p>
    <w:p w14:paraId="77C6902E" w14:textId="77777777" w:rsidR="00861BBA" w:rsidRPr="003E140C" w:rsidRDefault="00861BBA" w:rsidP="00B51832">
      <w:pPr>
        <w:pStyle w:val="BodyText"/>
        <w:ind w:left="180" w:right="82"/>
        <w:jc w:val="both"/>
      </w:pPr>
      <w:r w:rsidRPr="003E140C">
        <w:rPr>
          <w:b/>
        </w:rPr>
        <w:t xml:space="preserve">Section 5. </w:t>
      </w:r>
      <w:r w:rsidRPr="003E140C">
        <w:t>A vacancy in any office because of death, resignation, removal, disqualification, or any other cause shall be filled in the manner prescribed in the Bylaws for regular appointment to such office.</w:t>
      </w:r>
    </w:p>
    <w:p w14:paraId="17961A17" w14:textId="77777777" w:rsidR="00861BBA" w:rsidRPr="003E140C" w:rsidRDefault="00861BBA" w:rsidP="00B51832">
      <w:pPr>
        <w:pStyle w:val="BodyText"/>
        <w:spacing w:before="5"/>
        <w:ind w:left="180"/>
        <w:jc w:val="both"/>
      </w:pPr>
    </w:p>
    <w:p w14:paraId="21389DDF" w14:textId="77777777" w:rsidR="00B51832" w:rsidRPr="003E140C" w:rsidRDefault="00861BBA" w:rsidP="00B51832">
      <w:pPr>
        <w:pStyle w:val="Heading2"/>
        <w:ind w:left="180" w:right="-20" w:hanging="5"/>
        <w:rPr>
          <w:sz w:val="28"/>
          <w:szCs w:val="28"/>
        </w:rPr>
      </w:pPr>
      <w:r w:rsidRPr="003E140C">
        <w:rPr>
          <w:sz w:val="28"/>
          <w:szCs w:val="28"/>
        </w:rPr>
        <w:t xml:space="preserve">Article XII </w:t>
      </w:r>
    </w:p>
    <w:p w14:paraId="7473B50D" w14:textId="320FBFAA" w:rsidR="00861BBA" w:rsidRPr="003E140C" w:rsidRDefault="00861BBA" w:rsidP="00B51832">
      <w:pPr>
        <w:pStyle w:val="Heading2"/>
        <w:ind w:left="180" w:right="-20" w:hanging="5"/>
        <w:rPr>
          <w:sz w:val="28"/>
          <w:szCs w:val="28"/>
        </w:rPr>
      </w:pPr>
      <w:r w:rsidRPr="003E140C">
        <w:rPr>
          <w:sz w:val="28"/>
          <w:szCs w:val="28"/>
        </w:rPr>
        <w:t>Duties of</w:t>
      </w:r>
      <w:r w:rsidRPr="003E140C">
        <w:rPr>
          <w:spacing w:val="-3"/>
          <w:sz w:val="28"/>
          <w:szCs w:val="28"/>
        </w:rPr>
        <w:t xml:space="preserve"> </w:t>
      </w:r>
      <w:r w:rsidRPr="003E140C">
        <w:rPr>
          <w:sz w:val="28"/>
          <w:szCs w:val="28"/>
        </w:rPr>
        <w:t>Officers</w:t>
      </w:r>
    </w:p>
    <w:p w14:paraId="49C696BE" w14:textId="77777777" w:rsidR="00B51832" w:rsidRPr="003E140C" w:rsidRDefault="00861BBA" w:rsidP="00B51832">
      <w:pPr>
        <w:ind w:left="180"/>
        <w:jc w:val="both"/>
        <w:rPr>
          <w:sz w:val="24"/>
          <w:szCs w:val="24"/>
        </w:rPr>
      </w:pPr>
      <w:r w:rsidRPr="003E140C">
        <w:rPr>
          <w:b/>
          <w:sz w:val="24"/>
          <w:szCs w:val="24"/>
        </w:rPr>
        <w:t xml:space="preserve">Section 1. </w:t>
      </w:r>
      <w:r w:rsidRPr="003E140C">
        <w:rPr>
          <w:sz w:val="24"/>
          <w:szCs w:val="24"/>
        </w:rPr>
        <w:t xml:space="preserve">The </w:t>
      </w:r>
      <w:r w:rsidRPr="003E140C">
        <w:rPr>
          <w:color w:val="FF0000"/>
          <w:sz w:val="24"/>
          <w:szCs w:val="24"/>
        </w:rPr>
        <w:t>p</w:t>
      </w:r>
      <w:r w:rsidRPr="003E140C">
        <w:rPr>
          <w:sz w:val="24"/>
          <w:szCs w:val="24"/>
        </w:rPr>
        <w:t>resident shall:</w:t>
      </w:r>
    </w:p>
    <w:p w14:paraId="46BB8617" w14:textId="77777777" w:rsidR="00B51832" w:rsidRPr="003E140C" w:rsidRDefault="00861BBA" w:rsidP="00B51832">
      <w:pPr>
        <w:pStyle w:val="ListParagraph"/>
        <w:numPr>
          <w:ilvl w:val="0"/>
          <w:numId w:val="13"/>
        </w:numPr>
        <w:ind w:left="1080"/>
        <w:jc w:val="both"/>
        <w:rPr>
          <w:sz w:val="24"/>
          <w:szCs w:val="24"/>
        </w:rPr>
      </w:pPr>
      <w:r w:rsidRPr="003E140C">
        <w:rPr>
          <w:sz w:val="24"/>
          <w:szCs w:val="24"/>
        </w:rPr>
        <w:t>Preside over all meetings of the members and of the Board of</w:t>
      </w:r>
      <w:r w:rsidRPr="003E140C">
        <w:rPr>
          <w:spacing w:val="-15"/>
          <w:sz w:val="24"/>
          <w:szCs w:val="24"/>
        </w:rPr>
        <w:t xml:space="preserve"> </w:t>
      </w:r>
      <w:r w:rsidRPr="003E140C">
        <w:rPr>
          <w:sz w:val="24"/>
          <w:szCs w:val="24"/>
        </w:rPr>
        <w:t>Directors.</w:t>
      </w:r>
    </w:p>
    <w:p w14:paraId="5925CBA1" w14:textId="77777777" w:rsidR="00B51832" w:rsidRPr="003E140C" w:rsidRDefault="00861BBA" w:rsidP="00B51832">
      <w:pPr>
        <w:pStyle w:val="ListParagraph"/>
        <w:numPr>
          <w:ilvl w:val="0"/>
          <w:numId w:val="13"/>
        </w:numPr>
        <w:ind w:left="1080"/>
        <w:jc w:val="both"/>
        <w:rPr>
          <w:sz w:val="24"/>
          <w:szCs w:val="24"/>
        </w:rPr>
      </w:pPr>
      <w:r w:rsidRPr="003E140C">
        <w:rPr>
          <w:sz w:val="24"/>
          <w:szCs w:val="24"/>
        </w:rPr>
        <w:t xml:space="preserve">Sign as </w:t>
      </w:r>
      <w:r w:rsidRPr="003E140C">
        <w:rPr>
          <w:color w:val="FF0000"/>
          <w:sz w:val="24"/>
          <w:szCs w:val="24"/>
        </w:rPr>
        <w:t>p</w:t>
      </w:r>
      <w:r w:rsidRPr="003E140C">
        <w:rPr>
          <w:sz w:val="24"/>
          <w:szCs w:val="24"/>
        </w:rPr>
        <w:t>resident all deeds, contracts and other instruments in writing which have</w:t>
      </w:r>
      <w:r w:rsidRPr="003E140C">
        <w:rPr>
          <w:spacing w:val="-12"/>
          <w:sz w:val="24"/>
          <w:szCs w:val="24"/>
        </w:rPr>
        <w:t xml:space="preserve"> </w:t>
      </w:r>
      <w:r w:rsidRPr="003E140C">
        <w:rPr>
          <w:sz w:val="24"/>
          <w:szCs w:val="24"/>
        </w:rPr>
        <w:t>been first approved by the Board of</w:t>
      </w:r>
      <w:r w:rsidRPr="003E140C">
        <w:rPr>
          <w:spacing w:val="-8"/>
          <w:sz w:val="24"/>
          <w:szCs w:val="24"/>
        </w:rPr>
        <w:t xml:space="preserve"> </w:t>
      </w:r>
      <w:r w:rsidRPr="003E140C">
        <w:rPr>
          <w:sz w:val="24"/>
          <w:szCs w:val="24"/>
        </w:rPr>
        <w:t>Directors.</w:t>
      </w:r>
    </w:p>
    <w:p w14:paraId="15BFA84A" w14:textId="04CA1F77" w:rsidR="00861BBA" w:rsidRPr="003E140C" w:rsidRDefault="00861BBA" w:rsidP="00B51832">
      <w:pPr>
        <w:pStyle w:val="ListParagraph"/>
        <w:numPr>
          <w:ilvl w:val="0"/>
          <w:numId w:val="13"/>
        </w:numPr>
        <w:ind w:left="1080"/>
        <w:jc w:val="both"/>
        <w:rPr>
          <w:sz w:val="24"/>
          <w:szCs w:val="24"/>
        </w:rPr>
      </w:pPr>
      <w:r w:rsidRPr="003E140C">
        <w:rPr>
          <w:sz w:val="24"/>
          <w:szCs w:val="24"/>
        </w:rPr>
        <w:t xml:space="preserve">Call the </w:t>
      </w:r>
      <w:r w:rsidRPr="003E140C">
        <w:rPr>
          <w:color w:val="FF0000"/>
          <w:sz w:val="24"/>
          <w:szCs w:val="24"/>
        </w:rPr>
        <w:t>d</w:t>
      </w:r>
      <w:r w:rsidRPr="003E140C">
        <w:rPr>
          <w:sz w:val="24"/>
          <w:szCs w:val="24"/>
        </w:rPr>
        <w:t>irectors together whenever he</w:t>
      </w:r>
      <w:r w:rsidRPr="003E140C">
        <w:rPr>
          <w:color w:val="FF0000"/>
          <w:sz w:val="24"/>
          <w:szCs w:val="24"/>
        </w:rPr>
        <w:t xml:space="preserve">/she </w:t>
      </w:r>
      <w:r w:rsidRPr="003E140C">
        <w:rPr>
          <w:sz w:val="24"/>
          <w:szCs w:val="24"/>
        </w:rPr>
        <w:t>deems it necessary and shall have, subject to the advice of the Board of Directors, general supervision, direction and control of the business affairs of the corporation, and generally shall discharge such other duties as</w:t>
      </w:r>
      <w:r w:rsidRPr="003E140C">
        <w:rPr>
          <w:spacing w:val="-15"/>
          <w:sz w:val="24"/>
          <w:szCs w:val="24"/>
        </w:rPr>
        <w:t xml:space="preserve"> </w:t>
      </w:r>
      <w:r w:rsidRPr="003E140C">
        <w:rPr>
          <w:sz w:val="24"/>
          <w:szCs w:val="24"/>
        </w:rPr>
        <w:t>may be required of him</w:t>
      </w:r>
      <w:r w:rsidRPr="003E140C">
        <w:rPr>
          <w:color w:val="FF0000"/>
          <w:sz w:val="24"/>
          <w:szCs w:val="24"/>
        </w:rPr>
        <w:t xml:space="preserve">/her </w:t>
      </w:r>
      <w:r w:rsidRPr="003E140C">
        <w:rPr>
          <w:sz w:val="24"/>
          <w:szCs w:val="24"/>
        </w:rPr>
        <w:t>by the Board of</w:t>
      </w:r>
      <w:r w:rsidRPr="003E140C">
        <w:rPr>
          <w:spacing w:val="-9"/>
          <w:sz w:val="24"/>
          <w:szCs w:val="24"/>
        </w:rPr>
        <w:t xml:space="preserve"> </w:t>
      </w:r>
      <w:r w:rsidRPr="003E140C">
        <w:rPr>
          <w:sz w:val="24"/>
          <w:szCs w:val="24"/>
        </w:rPr>
        <w:t>Directors.</w:t>
      </w:r>
    </w:p>
    <w:p w14:paraId="74A7CCE3" w14:textId="77777777" w:rsidR="00861BBA" w:rsidRPr="003E140C" w:rsidRDefault="00861BBA" w:rsidP="00B51832">
      <w:pPr>
        <w:pStyle w:val="BodyText"/>
        <w:spacing w:before="4"/>
        <w:ind w:left="180"/>
        <w:jc w:val="both"/>
      </w:pPr>
    </w:p>
    <w:p w14:paraId="7AE03876" w14:textId="22DF4C30" w:rsidR="00861BBA" w:rsidRPr="003E140C" w:rsidRDefault="00861BBA" w:rsidP="00B51832">
      <w:pPr>
        <w:spacing w:before="1"/>
        <w:ind w:left="180"/>
        <w:jc w:val="both"/>
        <w:rPr>
          <w:sz w:val="24"/>
          <w:szCs w:val="24"/>
        </w:rPr>
      </w:pPr>
      <w:r w:rsidRPr="003E140C">
        <w:rPr>
          <w:b/>
          <w:sz w:val="24"/>
          <w:szCs w:val="24"/>
        </w:rPr>
        <w:t xml:space="preserve">Section 2. </w:t>
      </w:r>
      <w:r w:rsidRPr="003E140C">
        <w:rPr>
          <w:sz w:val="24"/>
          <w:szCs w:val="24"/>
        </w:rPr>
        <w:t xml:space="preserve">The </w:t>
      </w:r>
      <w:r w:rsidRPr="003E140C">
        <w:rPr>
          <w:color w:val="FF0000"/>
          <w:sz w:val="24"/>
          <w:szCs w:val="24"/>
        </w:rPr>
        <w:t>v</w:t>
      </w:r>
      <w:r w:rsidRPr="003E140C">
        <w:rPr>
          <w:sz w:val="24"/>
          <w:szCs w:val="24"/>
        </w:rPr>
        <w:t>ice-president shall</w:t>
      </w:r>
      <w:r w:rsidR="00B51832" w:rsidRPr="003E140C">
        <w:rPr>
          <w:sz w:val="24"/>
          <w:szCs w:val="24"/>
        </w:rPr>
        <w:t xml:space="preserve"> a</w:t>
      </w:r>
      <w:r w:rsidRPr="003E140C">
        <w:rPr>
          <w:sz w:val="24"/>
          <w:szCs w:val="24"/>
        </w:rPr>
        <w:t xml:space="preserve">ct in the place and stead of the </w:t>
      </w:r>
      <w:r w:rsidRPr="003E140C">
        <w:rPr>
          <w:color w:val="FF0000"/>
          <w:sz w:val="24"/>
          <w:szCs w:val="24"/>
        </w:rPr>
        <w:t>p</w:t>
      </w:r>
      <w:r w:rsidRPr="003E140C">
        <w:rPr>
          <w:sz w:val="24"/>
          <w:szCs w:val="24"/>
        </w:rPr>
        <w:t xml:space="preserve">resident in the event of the </w:t>
      </w:r>
      <w:r w:rsidRPr="003E140C">
        <w:rPr>
          <w:color w:val="FF0000"/>
          <w:sz w:val="24"/>
          <w:szCs w:val="24"/>
        </w:rPr>
        <w:t>p</w:t>
      </w:r>
      <w:r w:rsidRPr="003E140C">
        <w:rPr>
          <w:sz w:val="24"/>
          <w:szCs w:val="24"/>
        </w:rPr>
        <w:t xml:space="preserve">resident’s absence, inability or refusal to act, and shall exercise and discharge such other duties as may be required of him or her by the </w:t>
      </w:r>
      <w:r w:rsidRPr="003E140C">
        <w:rPr>
          <w:color w:val="FF0000"/>
          <w:sz w:val="24"/>
          <w:szCs w:val="24"/>
        </w:rPr>
        <w:t>b</w:t>
      </w:r>
      <w:r w:rsidRPr="003E140C">
        <w:rPr>
          <w:sz w:val="24"/>
          <w:szCs w:val="24"/>
        </w:rPr>
        <w:t>oard.</w:t>
      </w:r>
    </w:p>
    <w:p w14:paraId="06E30FC4" w14:textId="77777777" w:rsidR="00861BBA" w:rsidRPr="003E140C" w:rsidRDefault="00861BBA" w:rsidP="00B51832">
      <w:pPr>
        <w:pStyle w:val="BodyText"/>
        <w:spacing w:before="2"/>
        <w:ind w:left="180"/>
        <w:jc w:val="both"/>
      </w:pPr>
    </w:p>
    <w:p w14:paraId="014D1CCD" w14:textId="517428C9" w:rsidR="00B51832" w:rsidRPr="003E140C" w:rsidRDefault="00861BBA" w:rsidP="00B51832">
      <w:pPr>
        <w:pStyle w:val="BodyText"/>
        <w:ind w:left="180" w:right="236"/>
        <w:jc w:val="both"/>
      </w:pPr>
      <w:r w:rsidRPr="003E140C">
        <w:rPr>
          <w:b/>
        </w:rPr>
        <w:t xml:space="preserve">Section 3. </w:t>
      </w:r>
      <w:r w:rsidRPr="003E140C">
        <w:t xml:space="preserve">The </w:t>
      </w:r>
      <w:r w:rsidR="00D85DC5" w:rsidRPr="00D85DC5">
        <w:rPr>
          <w:color w:val="FF0000"/>
        </w:rPr>
        <w:t>s</w:t>
      </w:r>
      <w:r w:rsidRPr="003E140C">
        <w:t>ecretary shall:</w:t>
      </w:r>
    </w:p>
    <w:p w14:paraId="1E3268C5" w14:textId="77777777" w:rsidR="00B51832" w:rsidRPr="003E140C" w:rsidRDefault="00861BBA" w:rsidP="003E140C">
      <w:pPr>
        <w:pStyle w:val="BodyText"/>
        <w:numPr>
          <w:ilvl w:val="0"/>
          <w:numId w:val="14"/>
        </w:numPr>
        <w:ind w:left="1080" w:right="10"/>
        <w:jc w:val="both"/>
      </w:pPr>
      <w:r w:rsidRPr="003E140C">
        <w:t>Keep a record of all meetings and proceedings of the Board of Directors and of the members.</w:t>
      </w:r>
    </w:p>
    <w:p w14:paraId="47734B31" w14:textId="77777777" w:rsidR="00B51832" w:rsidRPr="003E140C" w:rsidRDefault="00861BBA" w:rsidP="00B51832">
      <w:pPr>
        <w:pStyle w:val="BodyText"/>
        <w:numPr>
          <w:ilvl w:val="0"/>
          <w:numId w:val="14"/>
        </w:numPr>
        <w:ind w:left="1080" w:right="236"/>
        <w:jc w:val="both"/>
      </w:pPr>
      <w:r w:rsidRPr="003E140C">
        <w:t>Keep proper</w:t>
      </w:r>
      <w:r w:rsidRPr="003E140C">
        <w:rPr>
          <w:spacing w:val="-5"/>
        </w:rPr>
        <w:t xml:space="preserve"> </w:t>
      </w:r>
      <w:r w:rsidRPr="003E140C">
        <w:t>books.</w:t>
      </w:r>
    </w:p>
    <w:p w14:paraId="48AD31F2" w14:textId="77777777" w:rsidR="00B51832" w:rsidRPr="003E140C" w:rsidRDefault="00861BBA" w:rsidP="003E140C">
      <w:pPr>
        <w:pStyle w:val="BodyText"/>
        <w:numPr>
          <w:ilvl w:val="0"/>
          <w:numId w:val="14"/>
        </w:numPr>
        <w:ind w:left="1080" w:right="10"/>
        <w:jc w:val="both"/>
      </w:pPr>
      <w:r w:rsidRPr="003E140C">
        <w:t>Serve notices of meetings of the Board of Directors and the members required either by law or by the Bylaws of this</w:t>
      </w:r>
      <w:r w:rsidRPr="003E140C">
        <w:rPr>
          <w:spacing w:val="-10"/>
        </w:rPr>
        <w:t xml:space="preserve"> </w:t>
      </w:r>
      <w:r w:rsidRPr="003E140C">
        <w:t>corporation.</w:t>
      </w:r>
    </w:p>
    <w:p w14:paraId="4E2DF796" w14:textId="118C267D" w:rsidR="00861BBA" w:rsidRPr="003E140C" w:rsidRDefault="00861BBA" w:rsidP="003E140C">
      <w:pPr>
        <w:pStyle w:val="BodyText"/>
        <w:numPr>
          <w:ilvl w:val="0"/>
          <w:numId w:val="14"/>
        </w:numPr>
        <w:ind w:left="1080" w:right="10"/>
        <w:jc w:val="both"/>
      </w:pPr>
      <w:r w:rsidRPr="003E140C">
        <w:t>Keep appropriate records showing the members of this corporation together with</w:t>
      </w:r>
      <w:r w:rsidRPr="003E140C">
        <w:rPr>
          <w:spacing w:val="-11"/>
        </w:rPr>
        <w:t xml:space="preserve"> </w:t>
      </w:r>
      <w:r w:rsidRPr="003E140C">
        <w:t>their addresses as furnished by such</w:t>
      </w:r>
      <w:r w:rsidRPr="003E140C">
        <w:rPr>
          <w:spacing w:val="-7"/>
        </w:rPr>
        <w:t xml:space="preserve"> </w:t>
      </w:r>
      <w:r w:rsidRPr="003E140C">
        <w:t>members.</w:t>
      </w:r>
    </w:p>
    <w:p w14:paraId="611167AB" w14:textId="73C3022E" w:rsidR="00861BBA" w:rsidRPr="003E140C" w:rsidRDefault="00861BBA" w:rsidP="00B51832">
      <w:pPr>
        <w:pStyle w:val="ListParagraph"/>
        <w:tabs>
          <w:tab w:val="left" w:pos="821"/>
        </w:tabs>
        <w:ind w:left="180" w:right="441" w:firstLine="0"/>
        <w:jc w:val="both"/>
        <w:rPr>
          <w:sz w:val="24"/>
          <w:szCs w:val="24"/>
        </w:rPr>
      </w:pPr>
    </w:p>
    <w:p w14:paraId="5BCA5136" w14:textId="77777777" w:rsidR="003E140C" w:rsidRPr="003E140C" w:rsidRDefault="00861BBA" w:rsidP="00B51832">
      <w:pPr>
        <w:ind w:left="180"/>
        <w:jc w:val="both"/>
        <w:rPr>
          <w:sz w:val="24"/>
          <w:szCs w:val="24"/>
        </w:rPr>
      </w:pPr>
      <w:r w:rsidRPr="003E140C">
        <w:rPr>
          <w:b/>
          <w:sz w:val="24"/>
          <w:szCs w:val="24"/>
        </w:rPr>
        <w:t xml:space="preserve">Section 4. </w:t>
      </w:r>
      <w:r w:rsidRPr="003E140C">
        <w:rPr>
          <w:sz w:val="24"/>
          <w:szCs w:val="24"/>
        </w:rPr>
        <w:t xml:space="preserve">The </w:t>
      </w:r>
      <w:r w:rsidRPr="003E140C">
        <w:rPr>
          <w:color w:val="FF0000"/>
          <w:sz w:val="24"/>
          <w:szCs w:val="24"/>
        </w:rPr>
        <w:t>t</w:t>
      </w:r>
      <w:r w:rsidRPr="003E140C">
        <w:rPr>
          <w:sz w:val="24"/>
          <w:szCs w:val="24"/>
        </w:rPr>
        <w:t>reasurer shall</w:t>
      </w:r>
      <w:r w:rsidR="003E140C" w:rsidRPr="003E140C">
        <w:rPr>
          <w:sz w:val="24"/>
          <w:szCs w:val="24"/>
        </w:rPr>
        <w:t>:</w:t>
      </w:r>
    </w:p>
    <w:p w14:paraId="6AC26B77" w14:textId="133192DC" w:rsidR="00861BBA" w:rsidRPr="003E140C" w:rsidRDefault="003E140C" w:rsidP="003E140C">
      <w:pPr>
        <w:pStyle w:val="ListParagraph"/>
        <w:numPr>
          <w:ilvl w:val="0"/>
          <w:numId w:val="15"/>
        </w:numPr>
        <w:jc w:val="both"/>
        <w:rPr>
          <w:sz w:val="24"/>
          <w:szCs w:val="24"/>
        </w:rPr>
      </w:pPr>
      <w:r w:rsidRPr="003E140C">
        <w:rPr>
          <w:sz w:val="24"/>
          <w:szCs w:val="24"/>
        </w:rPr>
        <w:t>R</w:t>
      </w:r>
      <w:r w:rsidR="00861BBA" w:rsidRPr="003E140C">
        <w:rPr>
          <w:sz w:val="24"/>
          <w:szCs w:val="24"/>
        </w:rPr>
        <w:t>eceive and deposit in such bank or banks as the Board of Directors may, from time to time, direct, all of the funds of the corporation, which funds shall be withdrawn by such officer or officers as the Board of Directors shall, from time to time, designate.</w:t>
      </w:r>
    </w:p>
    <w:p w14:paraId="6FDBCBCC" w14:textId="04AB9A80" w:rsidR="003E140C" w:rsidRPr="003E140C" w:rsidRDefault="003E140C" w:rsidP="003E140C">
      <w:pPr>
        <w:pStyle w:val="ListParagraph"/>
        <w:numPr>
          <w:ilvl w:val="0"/>
          <w:numId w:val="15"/>
        </w:numPr>
        <w:jc w:val="both"/>
        <w:rPr>
          <w:color w:val="FF0000"/>
          <w:sz w:val="24"/>
          <w:szCs w:val="24"/>
        </w:rPr>
      </w:pPr>
      <w:r w:rsidRPr="003E140C">
        <w:rPr>
          <w:color w:val="FF0000"/>
          <w:sz w:val="24"/>
          <w:szCs w:val="24"/>
        </w:rPr>
        <w:t>Register on behalf of the corporation as needed with the State of Colorado.</w:t>
      </w:r>
    </w:p>
    <w:p w14:paraId="48F27746" w14:textId="77777777" w:rsidR="003E140C" w:rsidRPr="003E140C" w:rsidRDefault="003E140C" w:rsidP="003E140C">
      <w:pPr>
        <w:ind w:left="720"/>
        <w:jc w:val="both"/>
        <w:rPr>
          <w:sz w:val="24"/>
          <w:szCs w:val="24"/>
        </w:rPr>
      </w:pPr>
    </w:p>
    <w:p w14:paraId="3FA1ADD7" w14:textId="77777777" w:rsidR="00861BBA" w:rsidRPr="003E140C" w:rsidRDefault="00861BBA" w:rsidP="00B51832">
      <w:pPr>
        <w:pStyle w:val="BodyText"/>
        <w:spacing w:before="9"/>
        <w:ind w:left="180"/>
        <w:jc w:val="both"/>
      </w:pPr>
    </w:p>
    <w:p w14:paraId="5C8D6015" w14:textId="77777777" w:rsidR="00B51832" w:rsidRPr="003E140C" w:rsidRDefault="00861BBA" w:rsidP="00B51832">
      <w:pPr>
        <w:pStyle w:val="Heading2"/>
        <w:ind w:left="180" w:right="-20" w:firstLine="2"/>
        <w:rPr>
          <w:sz w:val="28"/>
          <w:szCs w:val="28"/>
        </w:rPr>
      </w:pPr>
      <w:r w:rsidRPr="003E140C">
        <w:rPr>
          <w:sz w:val="28"/>
          <w:szCs w:val="28"/>
        </w:rPr>
        <w:t xml:space="preserve">Article XIII </w:t>
      </w:r>
    </w:p>
    <w:p w14:paraId="3896E361" w14:textId="140D47EF" w:rsidR="00861BBA" w:rsidRPr="003E140C" w:rsidRDefault="00861BBA" w:rsidP="00B51832">
      <w:pPr>
        <w:pStyle w:val="Heading2"/>
        <w:ind w:left="180" w:right="-20" w:firstLine="2"/>
        <w:rPr>
          <w:sz w:val="28"/>
          <w:szCs w:val="28"/>
        </w:rPr>
      </w:pPr>
      <w:r w:rsidRPr="003E140C">
        <w:rPr>
          <w:sz w:val="28"/>
          <w:szCs w:val="28"/>
        </w:rPr>
        <w:t>Books and</w:t>
      </w:r>
      <w:r w:rsidRPr="003E140C">
        <w:rPr>
          <w:spacing w:val="-8"/>
          <w:sz w:val="28"/>
          <w:szCs w:val="28"/>
        </w:rPr>
        <w:t xml:space="preserve"> </w:t>
      </w:r>
      <w:r w:rsidRPr="003E140C">
        <w:rPr>
          <w:sz w:val="28"/>
          <w:szCs w:val="28"/>
        </w:rPr>
        <w:t>Papers</w:t>
      </w:r>
    </w:p>
    <w:p w14:paraId="328DE7ED" w14:textId="76F2ADA8" w:rsidR="00861BBA" w:rsidRPr="003E140C" w:rsidRDefault="00861BBA" w:rsidP="003E140C">
      <w:pPr>
        <w:pStyle w:val="BodyText"/>
        <w:ind w:left="180" w:right="10"/>
        <w:jc w:val="both"/>
      </w:pPr>
      <w:r w:rsidRPr="003E140C">
        <w:t>The books, records and such papers as may be placed on file by the vote of the members of the Board of Directors shall at all times, during reasonable business hours,</w:t>
      </w:r>
      <w:r w:rsidRPr="003E140C">
        <w:rPr>
          <w:spacing w:val="-16"/>
        </w:rPr>
        <w:t xml:space="preserve"> </w:t>
      </w:r>
      <w:r w:rsidRPr="003E140C">
        <w:t>be subject to the inspection of any</w:t>
      </w:r>
      <w:r w:rsidRPr="003E140C">
        <w:rPr>
          <w:spacing w:val="-8"/>
        </w:rPr>
        <w:t xml:space="preserve"> </w:t>
      </w:r>
      <w:r w:rsidRPr="003E140C">
        <w:t>member.</w:t>
      </w:r>
    </w:p>
    <w:p w14:paraId="1F767A38" w14:textId="77777777" w:rsidR="00B51832" w:rsidRPr="003E140C" w:rsidRDefault="00B51832" w:rsidP="00B51832">
      <w:pPr>
        <w:pStyle w:val="BodyText"/>
        <w:ind w:left="180" w:right="776"/>
        <w:jc w:val="both"/>
      </w:pPr>
    </w:p>
    <w:p w14:paraId="34A142B2" w14:textId="77777777" w:rsidR="00B51832" w:rsidRPr="003E140C" w:rsidRDefault="00B51832" w:rsidP="00B51832">
      <w:pPr>
        <w:pStyle w:val="BodyText"/>
        <w:ind w:left="180" w:right="776"/>
        <w:jc w:val="both"/>
      </w:pPr>
    </w:p>
    <w:p w14:paraId="7D6350D6" w14:textId="77777777" w:rsidR="00B51832" w:rsidRPr="003E140C" w:rsidRDefault="00861BBA" w:rsidP="00B51832">
      <w:pPr>
        <w:pStyle w:val="Heading2"/>
        <w:spacing w:before="4"/>
        <w:ind w:left="180" w:right="-20"/>
        <w:rPr>
          <w:sz w:val="28"/>
          <w:szCs w:val="28"/>
        </w:rPr>
      </w:pPr>
      <w:r w:rsidRPr="003E140C">
        <w:rPr>
          <w:sz w:val="28"/>
          <w:szCs w:val="28"/>
        </w:rPr>
        <w:t xml:space="preserve">Article XIV </w:t>
      </w:r>
    </w:p>
    <w:p w14:paraId="09073DDA" w14:textId="36ABF1AD" w:rsidR="00861BBA" w:rsidRPr="003E140C" w:rsidRDefault="00861BBA" w:rsidP="00B51832">
      <w:pPr>
        <w:pStyle w:val="Heading2"/>
        <w:spacing w:before="4"/>
        <w:ind w:left="180" w:right="-20"/>
        <w:rPr>
          <w:sz w:val="28"/>
          <w:szCs w:val="28"/>
        </w:rPr>
      </w:pPr>
      <w:r w:rsidRPr="003E140C">
        <w:rPr>
          <w:sz w:val="28"/>
          <w:szCs w:val="28"/>
        </w:rPr>
        <w:t>Proxies</w:t>
      </w:r>
    </w:p>
    <w:p w14:paraId="27C0C97F" w14:textId="77777777" w:rsidR="00861BBA" w:rsidRPr="003E140C" w:rsidRDefault="00861BBA" w:rsidP="00B51832">
      <w:pPr>
        <w:pStyle w:val="BodyText"/>
        <w:spacing w:before="1"/>
        <w:ind w:left="180"/>
        <w:jc w:val="both"/>
      </w:pPr>
      <w:r w:rsidRPr="003E140C">
        <w:rPr>
          <w:b/>
        </w:rPr>
        <w:t xml:space="preserve">Section 1. </w:t>
      </w:r>
      <w:r w:rsidRPr="003E140C">
        <w:t>At all corporate meetings of members, each member may vote in person or by proxy.</w:t>
      </w:r>
    </w:p>
    <w:p w14:paraId="29FECA5B" w14:textId="77777777" w:rsidR="00861BBA" w:rsidRPr="003E140C" w:rsidRDefault="00861BBA" w:rsidP="00B51832">
      <w:pPr>
        <w:pStyle w:val="BodyText"/>
        <w:ind w:left="180"/>
        <w:jc w:val="both"/>
      </w:pPr>
    </w:p>
    <w:p w14:paraId="2EA5C7E5" w14:textId="62877516" w:rsidR="00861BBA" w:rsidRPr="003E140C" w:rsidRDefault="00861BBA" w:rsidP="00B51832">
      <w:pPr>
        <w:pStyle w:val="BodyText"/>
        <w:ind w:left="180" w:right="88"/>
        <w:jc w:val="both"/>
      </w:pPr>
      <w:r w:rsidRPr="003E140C">
        <w:rPr>
          <w:b/>
        </w:rPr>
        <w:t xml:space="preserve">Section 2. </w:t>
      </w:r>
      <w:r w:rsidRPr="003E140C">
        <w:t>All proxies shall be in writing, signed and dated by the property owner</w:t>
      </w:r>
      <w:r w:rsidR="00CE55C7">
        <w:t xml:space="preserve"> </w:t>
      </w:r>
      <w:r w:rsidR="00CE55C7" w:rsidRPr="00CE55C7">
        <w:rPr>
          <w:color w:val="FF0000"/>
        </w:rPr>
        <w:t>or resident</w:t>
      </w:r>
      <w:r w:rsidRPr="003E140C">
        <w:t>, and filed with the Secretary prior to the annual meeting or special meeting of the membership.</w:t>
      </w:r>
    </w:p>
    <w:p w14:paraId="28F276EE" w14:textId="77777777" w:rsidR="00861BBA" w:rsidRPr="003E140C" w:rsidRDefault="00861BBA" w:rsidP="00B51832">
      <w:pPr>
        <w:pStyle w:val="BodyText"/>
        <w:spacing w:before="4"/>
        <w:ind w:left="180"/>
        <w:jc w:val="both"/>
      </w:pPr>
    </w:p>
    <w:p w14:paraId="78C96106" w14:textId="77777777" w:rsidR="00861BBA" w:rsidRPr="003E140C" w:rsidRDefault="00861BBA" w:rsidP="00B51832">
      <w:pPr>
        <w:pStyle w:val="BodyText"/>
        <w:spacing w:before="2"/>
        <w:ind w:left="180"/>
        <w:jc w:val="both"/>
      </w:pPr>
    </w:p>
    <w:p w14:paraId="6AE0FF04" w14:textId="77777777" w:rsidR="00003ADE" w:rsidRDefault="00003ADE" w:rsidP="00B51832">
      <w:pPr>
        <w:pStyle w:val="Heading2"/>
        <w:ind w:left="180" w:right="-20" w:hanging="2"/>
        <w:rPr>
          <w:sz w:val="28"/>
          <w:szCs w:val="28"/>
        </w:rPr>
      </w:pPr>
    </w:p>
    <w:p w14:paraId="3A3F3BA5" w14:textId="77777777" w:rsidR="00003ADE" w:rsidRDefault="00003ADE" w:rsidP="00B51832">
      <w:pPr>
        <w:pStyle w:val="Heading2"/>
        <w:ind w:left="180" w:right="-20" w:hanging="2"/>
        <w:rPr>
          <w:sz w:val="28"/>
          <w:szCs w:val="28"/>
        </w:rPr>
      </w:pPr>
    </w:p>
    <w:p w14:paraId="4737795D" w14:textId="54A432D7" w:rsidR="00B51832" w:rsidRPr="003E140C" w:rsidRDefault="00861BBA" w:rsidP="00B51832">
      <w:pPr>
        <w:pStyle w:val="Heading2"/>
        <w:ind w:left="180" w:right="-20" w:hanging="2"/>
        <w:rPr>
          <w:sz w:val="28"/>
          <w:szCs w:val="28"/>
        </w:rPr>
      </w:pPr>
      <w:r w:rsidRPr="003E140C">
        <w:rPr>
          <w:sz w:val="28"/>
          <w:szCs w:val="28"/>
        </w:rPr>
        <w:t>Article XV</w:t>
      </w:r>
      <w:r w:rsidR="00B51832" w:rsidRPr="003E140C">
        <w:rPr>
          <w:sz w:val="28"/>
          <w:szCs w:val="28"/>
        </w:rPr>
        <w:t xml:space="preserve"> </w:t>
      </w:r>
    </w:p>
    <w:p w14:paraId="609C17D7" w14:textId="1F3B7656" w:rsidR="00861BBA" w:rsidRPr="003E140C" w:rsidRDefault="00861BBA" w:rsidP="00B51832">
      <w:pPr>
        <w:pStyle w:val="Heading2"/>
        <w:ind w:left="180" w:right="-20" w:hanging="2"/>
        <w:rPr>
          <w:sz w:val="28"/>
          <w:szCs w:val="28"/>
        </w:rPr>
      </w:pPr>
      <w:r w:rsidRPr="003E140C">
        <w:rPr>
          <w:sz w:val="28"/>
          <w:szCs w:val="28"/>
        </w:rPr>
        <w:t>Parliamentary Authority</w:t>
      </w:r>
    </w:p>
    <w:p w14:paraId="7050DB86" w14:textId="51F5585D" w:rsidR="00861BBA" w:rsidRPr="003E140C" w:rsidRDefault="00861BBA" w:rsidP="003E140C">
      <w:pPr>
        <w:pStyle w:val="BodyText"/>
        <w:ind w:left="180" w:right="10"/>
        <w:jc w:val="both"/>
      </w:pPr>
      <w:r w:rsidRPr="003E140C">
        <w:t>The latest edition of Roberts Rules of Order Newly Revised shall govern the proceedings of this</w:t>
      </w:r>
      <w:r w:rsidR="00CE55C7">
        <w:t xml:space="preserve"> </w:t>
      </w:r>
      <w:r w:rsidR="00CE55C7" w:rsidRPr="00CE55C7">
        <w:rPr>
          <w:color w:val="FF0000"/>
        </w:rPr>
        <w:t>c</w:t>
      </w:r>
      <w:r w:rsidR="003E140C" w:rsidRPr="00CE55C7">
        <w:rPr>
          <w:color w:val="FF0000"/>
        </w:rPr>
        <w:t>o</w:t>
      </w:r>
      <w:r w:rsidR="003E140C" w:rsidRPr="003E140C">
        <w:rPr>
          <w:color w:val="FF0000"/>
        </w:rPr>
        <w:t>rporation</w:t>
      </w:r>
      <w:r w:rsidRPr="003E140C">
        <w:rPr>
          <w:color w:val="FF0000"/>
        </w:rPr>
        <w:t xml:space="preserve"> </w:t>
      </w:r>
      <w:r w:rsidRPr="003E140C">
        <w:t>in all cases to which it is applicable and in which it is not inconsistent with these Bylaws</w:t>
      </w:r>
      <w:r w:rsidR="003E140C" w:rsidRPr="003E140C">
        <w:t xml:space="preserve"> </w:t>
      </w:r>
      <w:r w:rsidRPr="003E140C">
        <w:t>and Articles of Incorporation.</w:t>
      </w:r>
    </w:p>
    <w:p w14:paraId="6902A72D" w14:textId="77777777" w:rsidR="00861BBA" w:rsidRPr="003E140C" w:rsidRDefault="00861BBA" w:rsidP="00B51832">
      <w:pPr>
        <w:pStyle w:val="BodyText"/>
        <w:ind w:left="180"/>
        <w:jc w:val="both"/>
      </w:pPr>
    </w:p>
    <w:p w14:paraId="13E0AE91" w14:textId="77777777" w:rsidR="00B51832" w:rsidRPr="003E140C" w:rsidRDefault="00861BBA" w:rsidP="00B51832">
      <w:pPr>
        <w:pStyle w:val="Heading2"/>
        <w:ind w:left="180" w:right="-20" w:firstLine="2"/>
        <w:rPr>
          <w:sz w:val="28"/>
          <w:szCs w:val="28"/>
        </w:rPr>
      </w:pPr>
      <w:r w:rsidRPr="003E140C">
        <w:rPr>
          <w:sz w:val="28"/>
          <w:szCs w:val="28"/>
        </w:rPr>
        <w:t xml:space="preserve">Article XVI </w:t>
      </w:r>
    </w:p>
    <w:p w14:paraId="25D46129" w14:textId="3637C080" w:rsidR="00861BBA" w:rsidRPr="003E140C" w:rsidRDefault="00861BBA" w:rsidP="00B51832">
      <w:pPr>
        <w:pStyle w:val="Heading2"/>
        <w:ind w:left="180" w:right="-20" w:firstLine="2"/>
        <w:rPr>
          <w:sz w:val="28"/>
          <w:szCs w:val="28"/>
        </w:rPr>
      </w:pPr>
      <w:r w:rsidRPr="003E140C">
        <w:rPr>
          <w:sz w:val="28"/>
          <w:szCs w:val="28"/>
        </w:rPr>
        <w:t>Amendments</w:t>
      </w:r>
    </w:p>
    <w:p w14:paraId="1DED31D4" w14:textId="1BFA9E1A" w:rsidR="00861BBA" w:rsidRPr="003E140C" w:rsidRDefault="00861BBA" w:rsidP="003E140C">
      <w:pPr>
        <w:pStyle w:val="BodyText"/>
        <w:ind w:left="180" w:right="10"/>
        <w:jc w:val="both"/>
      </w:pPr>
      <w:r w:rsidRPr="003E140C">
        <w:t>These Bylaws may be amended at an annual or special meeting by two-thirds vote of the members present and voting in person or represented by proxies, provided the amendment(s) has been included in the call of the meeting and sen</w:t>
      </w:r>
      <w:r w:rsidR="002D7A44" w:rsidRPr="003E140C">
        <w:rPr>
          <w:color w:val="FF0000"/>
        </w:rPr>
        <w:t>t</w:t>
      </w:r>
      <w:r w:rsidRPr="003E140C">
        <w:t xml:space="preserve"> to each member.</w:t>
      </w:r>
    </w:p>
    <w:p w14:paraId="2F9D5CA5" w14:textId="77777777" w:rsidR="00861BBA" w:rsidRPr="003E140C" w:rsidRDefault="00861BBA" w:rsidP="00B51832">
      <w:pPr>
        <w:pStyle w:val="BodyText"/>
        <w:ind w:left="180"/>
        <w:jc w:val="both"/>
      </w:pPr>
    </w:p>
    <w:p w14:paraId="44DE139C" w14:textId="77777777" w:rsidR="00B51832" w:rsidRPr="003E140C" w:rsidRDefault="00861BBA" w:rsidP="00B51832">
      <w:pPr>
        <w:pStyle w:val="Heading2"/>
        <w:ind w:left="180" w:right="-20"/>
        <w:rPr>
          <w:sz w:val="28"/>
          <w:szCs w:val="28"/>
        </w:rPr>
      </w:pPr>
      <w:r w:rsidRPr="003E140C">
        <w:rPr>
          <w:sz w:val="28"/>
          <w:szCs w:val="28"/>
        </w:rPr>
        <w:t>Article XVII</w:t>
      </w:r>
      <w:r w:rsidR="00B51832" w:rsidRPr="003E140C">
        <w:rPr>
          <w:sz w:val="28"/>
          <w:szCs w:val="28"/>
        </w:rPr>
        <w:t xml:space="preserve"> </w:t>
      </w:r>
    </w:p>
    <w:p w14:paraId="42F7FC7C" w14:textId="504D69BB" w:rsidR="00861BBA" w:rsidRPr="003E140C" w:rsidRDefault="00861BBA" w:rsidP="00B51832">
      <w:pPr>
        <w:pStyle w:val="Heading2"/>
        <w:ind w:left="180" w:right="-20"/>
        <w:rPr>
          <w:sz w:val="28"/>
          <w:szCs w:val="28"/>
        </w:rPr>
      </w:pPr>
      <w:r w:rsidRPr="003E140C">
        <w:rPr>
          <w:sz w:val="28"/>
          <w:szCs w:val="28"/>
        </w:rPr>
        <w:t xml:space="preserve">Dues and </w:t>
      </w:r>
      <w:r w:rsidR="00B51832" w:rsidRPr="003E140C">
        <w:rPr>
          <w:sz w:val="28"/>
          <w:szCs w:val="28"/>
        </w:rPr>
        <w:t>A</w:t>
      </w:r>
      <w:r w:rsidRPr="003E140C">
        <w:rPr>
          <w:sz w:val="28"/>
          <w:szCs w:val="28"/>
        </w:rPr>
        <w:t>ssessments</w:t>
      </w:r>
    </w:p>
    <w:p w14:paraId="4C80D5B7" w14:textId="57B813F5" w:rsidR="00861BBA" w:rsidRPr="003E140C" w:rsidRDefault="00861BBA" w:rsidP="003E140C">
      <w:pPr>
        <w:pStyle w:val="BodyText"/>
        <w:spacing w:before="1"/>
        <w:ind w:left="180" w:right="10"/>
        <w:jc w:val="both"/>
      </w:pPr>
      <w:r w:rsidRPr="003E140C">
        <w:rPr>
          <w:b/>
        </w:rPr>
        <w:t xml:space="preserve">Section 1. </w:t>
      </w:r>
      <w:r w:rsidRPr="003E140C">
        <w:t xml:space="preserve">The amount of special assessment to be assessed against each building site shall be such sum as may be decided upon by the vote of the members at an annual or special meeting. A two-thirds affirmative vote of the members present and voting in person or represented by proxies </w:t>
      </w:r>
      <w:r w:rsidR="00B51832" w:rsidRPr="003E140C">
        <w:rPr>
          <w:color w:val="FF0000"/>
        </w:rPr>
        <w:t xml:space="preserve">is required </w:t>
      </w:r>
      <w:r w:rsidRPr="003E140C">
        <w:t xml:space="preserve">to adopt any special assessments. </w:t>
      </w:r>
    </w:p>
    <w:p w14:paraId="0593B197" w14:textId="77777777" w:rsidR="00861BBA" w:rsidRPr="003E140C" w:rsidRDefault="00861BBA" w:rsidP="00B51832">
      <w:pPr>
        <w:pStyle w:val="BodyText"/>
        <w:spacing w:before="1"/>
        <w:ind w:left="180" w:right="85"/>
        <w:jc w:val="both"/>
      </w:pPr>
    </w:p>
    <w:p w14:paraId="2D272147" w14:textId="4C4779E6" w:rsidR="00861BBA" w:rsidRPr="003E140C" w:rsidRDefault="00861BBA" w:rsidP="003E140C">
      <w:pPr>
        <w:pStyle w:val="BodyText"/>
        <w:spacing w:before="1"/>
        <w:ind w:left="180" w:right="10"/>
        <w:jc w:val="both"/>
      </w:pPr>
      <w:r w:rsidRPr="003E140C">
        <w:rPr>
          <w:b/>
        </w:rPr>
        <w:t>Section 2.</w:t>
      </w:r>
      <w:r w:rsidRPr="003E140C">
        <w:t xml:space="preserve"> The date on which </w:t>
      </w:r>
      <w:r w:rsidR="00B51832" w:rsidRPr="003E140C">
        <w:rPr>
          <w:color w:val="FF0000"/>
        </w:rPr>
        <w:t>members’</w:t>
      </w:r>
      <w:r w:rsidRPr="003E140C">
        <w:rPr>
          <w:color w:val="FF0000"/>
        </w:rPr>
        <w:t xml:space="preserve"> </w:t>
      </w:r>
      <w:r w:rsidRPr="003E140C">
        <w:t>dues are</w:t>
      </w:r>
      <w:r w:rsidR="00B51832" w:rsidRPr="003E140C">
        <w:t xml:space="preserve"> </w:t>
      </w:r>
      <w:r w:rsidRPr="003E140C">
        <w:t xml:space="preserve">payable is the 1st of June of every year. Unless said dues are paid on or before the </w:t>
      </w:r>
      <w:r w:rsidR="00B51832" w:rsidRPr="003E140C">
        <w:t>30</w:t>
      </w:r>
      <w:r w:rsidR="00B51832" w:rsidRPr="003E140C">
        <w:rPr>
          <w:vertAlign w:val="superscript"/>
        </w:rPr>
        <w:t>th</w:t>
      </w:r>
      <w:r w:rsidR="00B51832" w:rsidRPr="003E140C">
        <w:t xml:space="preserve"> </w:t>
      </w:r>
      <w:r w:rsidRPr="003E140C">
        <w:t xml:space="preserve">of June, the member shall not be deemed to be in good standing and </w:t>
      </w:r>
      <w:r w:rsidRPr="003E140C">
        <w:rPr>
          <w:color w:val="FF0000"/>
        </w:rPr>
        <w:t xml:space="preserve">shall </w:t>
      </w:r>
      <w:r w:rsidRPr="003E140C">
        <w:t xml:space="preserve">lose voting privileges until dues are paid in full. </w:t>
      </w:r>
    </w:p>
    <w:p w14:paraId="51347BFB" w14:textId="77777777" w:rsidR="00861BBA" w:rsidRPr="003E140C" w:rsidRDefault="00861BBA" w:rsidP="00B51832">
      <w:pPr>
        <w:pStyle w:val="BodyText"/>
        <w:spacing w:before="85" w:line="225" w:lineRule="auto"/>
        <w:ind w:left="180" w:right="109"/>
        <w:jc w:val="both"/>
      </w:pPr>
    </w:p>
    <w:p w14:paraId="65852832" w14:textId="15B3FEC4" w:rsidR="00861BBA" w:rsidRPr="003E140C" w:rsidRDefault="00861BBA" w:rsidP="003E140C">
      <w:pPr>
        <w:pStyle w:val="BodyText"/>
        <w:spacing w:before="85" w:line="225" w:lineRule="auto"/>
        <w:ind w:left="180" w:right="10"/>
        <w:jc w:val="both"/>
      </w:pPr>
      <w:r w:rsidRPr="00180C9D">
        <w:rPr>
          <w:b/>
        </w:rPr>
        <w:t>Section 3.</w:t>
      </w:r>
      <w:r w:rsidRPr="00180C9D">
        <w:t xml:space="preserve"> </w:t>
      </w:r>
      <w:r w:rsidRPr="003E140C">
        <w:t xml:space="preserve">The </w:t>
      </w:r>
      <w:r w:rsidR="00B51832" w:rsidRPr="003E140C">
        <w:rPr>
          <w:color w:val="FF0000"/>
        </w:rPr>
        <w:t>b</w:t>
      </w:r>
      <w:r w:rsidRPr="003E140C">
        <w:t>oard may not increase the annual dues to an amount in excess of $100 per year without the consent of membership.</w:t>
      </w:r>
    </w:p>
    <w:p w14:paraId="4063E21A" w14:textId="77777777" w:rsidR="00861BBA" w:rsidRPr="003E140C" w:rsidRDefault="00861BBA" w:rsidP="00B51832">
      <w:pPr>
        <w:pStyle w:val="BodyText"/>
        <w:spacing w:before="4"/>
        <w:ind w:left="180"/>
        <w:jc w:val="both"/>
      </w:pPr>
    </w:p>
    <w:p w14:paraId="09DC60B1" w14:textId="77777777" w:rsidR="00B51832" w:rsidRPr="003E140C" w:rsidRDefault="00861BBA" w:rsidP="00B51832">
      <w:pPr>
        <w:pStyle w:val="Heading2"/>
        <w:ind w:left="180" w:right="-20"/>
        <w:rPr>
          <w:sz w:val="28"/>
          <w:szCs w:val="28"/>
        </w:rPr>
      </w:pPr>
      <w:r w:rsidRPr="003E140C">
        <w:rPr>
          <w:sz w:val="28"/>
          <w:szCs w:val="28"/>
        </w:rPr>
        <w:t xml:space="preserve">Article XIX </w:t>
      </w:r>
    </w:p>
    <w:p w14:paraId="52E5D46A" w14:textId="16A317FF" w:rsidR="00861BBA" w:rsidRPr="003E140C" w:rsidRDefault="00861BBA" w:rsidP="00B51832">
      <w:pPr>
        <w:pStyle w:val="Heading2"/>
        <w:ind w:left="180" w:right="-20"/>
        <w:rPr>
          <w:sz w:val="28"/>
          <w:szCs w:val="28"/>
        </w:rPr>
      </w:pPr>
      <w:r w:rsidRPr="003E140C">
        <w:rPr>
          <w:sz w:val="28"/>
          <w:szCs w:val="28"/>
        </w:rPr>
        <w:t>Fiscal Year</w:t>
      </w:r>
    </w:p>
    <w:p w14:paraId="284D294D" w14:textId="783F0C28" w:rsidR="00861BBA" w:rsidRPr="003E140C" w:rsidRDefault="00861BBA" w:rsidP="00B51832">
      <w:pPr>
        <w:pStyle w:val="BodyText"/>
        <w:spacing w:line="276" w:lineRule="auto"/>
        <w:ind w:left="180"/>
        <w:jc w:val="both"/>
      </w:pPr>
      <w:r w:rsidRPr="003E140C">
        <w:t xml:space="preserve">The fiscal year of this </w:t>
      </w:r>
      <w:r w:rsidR="003E140C" w:rsidRPr="003E140C">
        <w:rPr>
          <w:color w:val="FF0000"/>
        </w:rPr>
        <w:t>corporation</w:t>
      </w:r>
      <w:r w:rsidRPr="003E140C">
        <w:rPr>
          <w:color w:val="FF0000"/>
        </w:rPr>
        <w:t xml:space="preserve"> </w:t>
      </w:r>
      <w:r w:rsidRPr="003E140C">
        <w:t xml:space="preserve">shall begin on the 1st day of </w:t>
      </w:r>
      <w:r w:rsidRPr="003E140C">
        <w:rPr>
          <w:color w:val="FF0000"/>
        </w:rPr>
        <w:t xml:space="preserve">July </w:t>
      </w:r>
      <w:r w:rsidRPr="003E140C">
        <w:t xml:space="preserve">and end on the </w:t>
      </w:r>
      <w:r w:rsidRPr="003E140C">
        <w:rPr>
          <w:color w:val="FF0000"/>
        </w:rPr>
        <w:t>30th day of June</w:t>
      </w:r>
      <w:r w:rsidRPr="003E140C">
        <w:t>.</w:t>
      </w:r>
      <w:bookmarkEnd w:id="0"/>
    </w:p>
    <w:p w14:paraId="52C70774" w14:textId="77777777" w:rsidR="00861BBA" w:rsidRPr="003E140C" w:rsidRDefault="00861BBA" w:rsidP="00B51832">
      <w:pPr>
        <w:ind w:left="180"/>
        <w:jc w:val="both"/>
        <w:rPr>
          <w:sz w:val="24"/>
          <w:szCs w:val="24"/>
        </w:rPr>
      </w:pPr>
    </w:p>
    <w:sectPr w:rsidR="00861BBA" w:rsidRPr="003E140C" w:rsidSect="00003ADE">
      <w:footerReference w:type="default" r:id="rId7"/>
      <w:pgSz w:w="12240" w:h="15840"/>
      <w:pgMar w:top="990" w:right="1170" w:bottom="10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05991" w14:textId="77777777" w:rsidR="006B2E5E" w:rsidRDefault="006B2E5E" w:rsidP="00B51832">
      <w:r>
        <w:separator/>
      </w:r>
    </w:p>
  </w:endnote>
  <w:endnote w:type="continuationSeparator" w:id="0">
    <w:p w14:paraId="7EEBA412" w14:textId="77777777" w:rsidR="006B2E5E" w:rsidRDefault="006B2E5E" w:rsidP="00B51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378665"/>
      <w:docPartObj>
        <w:docPartGallery w:val="Page Numbers (Bottom of Page)"/>
        <w:docPartUnique/>
      </w:docPartObj>
    </w:sdtPr>
    <w:sdtEndPr/>
    <w:sdtContent>
      <w:p w14:paraId="3D25A5EE" w14:textId="30CD0B58" w:rsidR="00B51832" w:rsidRDefault="00B51832">
        <w:pPr>
          <w:pStyle w:val="Footer"/>
        </w:pPr>
        <w:r>
          <w:rPr>
            <w:noProof/>
          </w:rPr>
          <mc:AlternateContent>
            <mc:Choice Requires="wps">
              <w:drawing>
                <wp:anchor distT="0" distB="0" distL="114300" distR="114300" simplePos="0" relativeHeight="251659264" behindDoc="0" locked="0" layoutInCell="1" allowOverlap="1" wp14:anchorId="067213F7" wp14:editId="53CEF3A2">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17492AA" w14:textId="77777777" w:rsidR="00B51832" w:rsidRDefault="00B51832">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67213F7" id="Rectangle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B34GyP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617492AA" w14:textId="77777777" w:rsidR="00B51832" w:rsidRDefault="00B51832">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60AAD" w14:textId="77777777" w:rsidR="006B2E5E" w:rsidRDefault="006B2E5E" w:rsidP="00B51832">
      <w:r>
        <w:separator/>
      </w:r>
    </w:p>
  </w:footnote>
  <w:footnote w:type="continuationSeparator" w:id="0">
    <w:p w14:paraId="7E23D53A" w14:textId="77777777" w:rsidR="006B2E5E" w:rsidRDefault="006B2E5E" w:rsidP="00B51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042E9"/>
    <w:multiLevelType w:val="hybridMultilevel"/>
    <w:tmpl w:val="62C6CAAE"/>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B806C1B"/>
    <w:multiLevelType w:val="hybridMultilevel"/>
    <w:tmpl w:val="0E7CF1C2"/>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7186C5A"/>
    <w:multiLevelType w:val="hybridMultilevel"/>
    <w:tmpl w:val="08FAD8BE"/>
    <w:lvl w:ilvl="0" w:tplc="99A01F1E">
      <w:start w:val="1"/>
      <w:numFmt w:val="lowerLetter"/>
      <w:lvlText w:val="%1."/>
      <w:lvlJc w:val="left"/>
      <w:pPr>
        <w:ind w:left="820" w:hanging="360"/>
        <w:jc w:val="left"/>
      </w:pPr>
      <w:rPr>
        <w:rFonts w:ascii="Times New Roman" w:eastAsia="Times New Roman" w:hAnsi="Times New Roman" w:cs="Times New Roman" w:hint="default"/>
        <w:spacing w:val="-3"/>
        <w:w w:val="99"/>
        <w:sz w:val="24"/>
        <w:szCs w:val="24"/>
      </w:rPr>
    </w:lvl>
    <w:lvl w:ilvl="1" w:tplc="20942264">
      <w:numFmt w:val="bullet"/>
      <w:lvlText w:val="•"/>
      <w:lvlJc w:val="left"/>
      <w:pPr>
        <w:ind w:left="1690" w:hanging="360"/>
      </w:pPr>
      <w:rPr>
        <w:rFonts w:hint="default"/>
      </w:rPr>
    </w:lvl>
    <w:lvl w:ilvl="2" w:tplc="C48A95CE">
      <w:numFmt w:val="bullet"/>
      <w:lvlText w:val="•"/>
      <w:lvlJc w:val="left"/>
      <w:pPr>
        <w:ind w:left="2560" w:hanging="360"/>
      </w:pPr>
      <w:rPr>
        <w:rFonts w:hint="default"/>
      </w:rPr>
    </w:lvl>
    <w:lvl w:ilvl="3" w:tplc="879C098E">
      <w:numFmt w:val="bullet"/>
      <w:lvlText w:val="•"/>
      <w:lvlJc w:val="left"/>
      <w:pPr>
        <w:ind w:left="3430" w:hanging="360"/>
      </w:pPr>
      <w:rPr>
        <w:rFonts w:hint="default"/>
      </w:rPr>
    </w:lvl>
    <w:lvl w:ilvl="4" w:tplc="03C274D8">
      <w:numFmt w:val="bullet"/>
      <w:lvlText w:val="•"/>
      <w:lvlJc w:val="left"/>
      <w:pPr>
        <w:ind w:left="4300" w:hanging="360"/>
      </w:pPr>
      <w:rPr>
        <w:rFonts w:hint="default"/>
      </w:rPr>
    </w:lvl>
    <w:lvl w:ilvl="5" w:tplc="14346316">
      <w:numFmt w:val="bullet"/>
      <w:lvlText w:val="•"/>
      <w:lvlJc w:val="left"/>
      <w:pPr>
        <w:ind w:left="5170" w:hanging="360"/>
      </w:pPr>
      <w:rPr>
        <w:rFonts w:hint="default"/>
      </w:rPr>
    </w:lvl>
    <w:lvl w:ilvl="6" w:tplc="9BBE31DC">
      <w:numFmt w:val="bullet"/>
      <w:lvlText w:val="•"/>
      <w:lvlJc w:val="left"/>
      <w:pPr>
        <w:ind w:left="6040" w:hanging="360"/>
      </w:pPr>
      <w:rPr>
        <w:rFonts w:hint="default"/>
      </w:rPr>
    </w:lvl>
    <w:lvl w:ilvl="7" w:tplc="53FEC914">
      <w:numFmt w:val="bullet"/>
      <w:lvlText w:val="•"/>
      <w:lvlJc w:val="left"/>
      <w:pPr>
        <w:ind w:left="6910" w:hanging="360"/>
      </w:pPr>
      <w:rPr>
        <w:rFonts w:hint="default"/>
      </w:rPr>
    </w:lvl>
    <w:lvl w:ilvl="8" w:tplc="93C2E8A4">
      <w:numFmt w:val="bullet"/>
      <w:lvlText w:val="•"/>
      <w:lvlJc w:val="left"/>
      <w:pPr>
        <w:ind w:left="7780" w:hanging="360"/>
      </w:pPr>
      <w:rPr>
        <w:rFonts w:hint="default"/>
      </w:rPr>
    </w:lvl>
  </w:abstractNum>
  <w:abstractNum w:abstractNumId="3" w15:restartNumberingAfterBreak="0">
    <w:nsid w:val="283116EC"/>
    <w:multiLevelType w:val="hybridMultilevel"/>
    <w:tmpl w:val="306890CC"/>
    <w:lvl w:ilvl="0" w:tplc="86806248">
      <w:start w:val="1"/>
      <w:numFmt w:val="lowerLetter"/>
      <w:lvlText w:val="%1."/>
      <w:lvlJc w:val="left"/>
      <w:pPr>
        <w:ind w:left="820" w:hanging="360"/>
        <w:jc w:val="left"/>
      </w:pPr>
      <w:rPr>
        <w:rFonts w:ascii="Times New Roman" w:eastAsia="Times New Roman" w:hAnsi="Times New Roman" w:cs="Times New Roman" w:hint="default"/>
        <w:spacing w:val="-3"/>
        <w:w w:val="99"/>
        <w:sz w:val="24"/>
        <w:szCs w:val="24"/>
      </w:rPr>
    </w:lvl>
    <w:lvl w:ilvl="1" w:tplc="FF7A8D8E">
      <w:numFmt w:val="bullet"/>
      <w:lvlText w:val="•"/>
      <w:lvlJc w:val="left"/>
      <w:pPr>
        <w:ind w:left="1690" w:hanging="360"/>
      </w:pPr>
      <w:rPr>
        <w:rFonts w:hint="default"/>
      </w:rPr>
    </w:lvl>
    <w:lvl w:ilvl="2" w:tplc="1B2E3E4C">
      <w:numFmt w:val="bullet"/>
      <w:lvlText w:val="•"/>
      <w:lvlJc w:val="left"/>
      <w:pPr>
        <w:ind w:left="2560" w:hanging="360"/>
      </w:pPr>
      <w:rPr>
        <w:rFonts w:hint="default"/>
      </w:rPr>
    </w:lvl>
    <w:lvl w:ilvl="3" w:tplc="6B3C7C6C">
      <w:numFmt w:val="bullet"/>
      <w:lvlText w:val="•"/>
      <w:lvlJc w:val="left"/>
      <w:pPr>
        <w:ind w:left="3430" w:hanging="360"/>
      </w:pPr>
      <w:rPr>
        <w:rFonts w:hint="default"/>
      </w:rPr>
    </w:lvl>
    <w:lvl w:ilvl="4" w:tplc="9AF05B60">
      <w:numFmt w:val="bullet"/>
      <w:lvlText w:val="•"/>
      <w:lvlJc w:val="left"/>
      <w:pPr>
        <w:ind w:left="4300" w:hanging="360"/>
      </w:pPr>
      <w:rPr>
        <w:rFonts w:hint="default"/>
      </w:rPr>
    </w:lvl>
    <w:lvl w:ilvl="5" w:tplc="D4F07238">
      <w:numFmt w:val="bullet"/>
      <w:lvlText w:val="•"/>
      <w:lvlJc w:val="left"/>
      <w:pPr>
        <w:ind w:left="5170" w:hanging="360"/>
      </w:pPr>
      <w:rPr>
        <w:rFonts w:hint="default"/>
      </w:rPr>
    </w:lvl>
    <w:lvl w:ilvl="6" w:tplc="54EE98BE">
      <w:numFmt w:val="bullet"/>
      <w:lvlText w:val="•"/>
      <w:lvlJc w:val="left"/>
      <w:pPr>
        <w:ind w:left="6040" w:hanging="360"/>
      </w:pPr>
      <w:rPr>
        <w:rFonts w:hint="default"/>
      </w:rPr>
    </w:lvl>
    <w:lvl w:ilvl="7" w:tplc="32B6C232">
      <w:numFmt w:val="bullet"/>
      <w:lvlText w:val="•"/>
      <w:lvlJc w:val="left"/>
      <w:pPr>
        <w:ind w:left="6910" w:hanging="360"/>
      </w:pPr>
      <w:rPr>
        <w:rFonts w:hint="default"/>
      </w:rPr>
    </w:lvl>
    <w:lvl w:ilvl="8" w:tplc="9FB45DA4">
      <w:numFmt w:val="bullet"/>
      <w:lvlText w:val="•"/>
      <w:lvlJc w:val="left"/>
      <w:pPr>
        <w:ind w:left="7780" w:hanging="360"/>
      </w:pPr>
      <w:rPr>
        <w:rFonts w:hint="default"/>
      </w:rPr>
    </w:lvl>
  </w:abstractNum>
  <w:abstractNum w:abstractNumId="4" w15:restartNumberingAfterBreak="0">
    <w:nsid w:val="2874286D"/>
    <w:multiLevelType w:val="hybridMultilevel"/>
    <w:tmpl w:val="35D21CEE"/>
    <w:lvl w:ilvl="0" w:tplc="3392D0AA">
      <w:start w:val="1"/>
      <w:numFmt w:val="lowerLetter"/>
      <w:lvlText w:val="%1."/>
      <w:lvlJc w:val="left"/>
      <w:pPr>
        <w:ind w:left="820" w:hanging="360"/>
        <w:jc w:val="left"/>
      </w:pPr>
      <w:rPr>
        <w:rFonts w:ascii="Times New Roman" w:eastAsia="Times New Roman" w:hAnsi="Times New Roman" w:cs="Times New Roman" w:hint="default"/>
        <w:spacing w:val="-5"/>
        <w:w w:val="99"/>
        <w:sz w:val="24"/>
        <w:szCs w:val="24"/>
      </w:rPr>
    </w:lvl>
    <w:lvl w:ilvl="1" w:tplc="893EB4E2">
      <w:numFmt w:val="bullet"/>
      <w:lvlText w:val="•"/>
      <w:lvlJc w:val="left"/>
      <w:pPr>
        <w:ind w:left="1692" w:hanging="360"/>
      </w:pPr>
      <w:rPr>
        <w:rFonts w:hint="default"/>
      </w:rPr>
    </w:lvl>
    <w:lvl w:ilvl="2" w:tplc="C1EC14F6">
      <w:numFmt w:val="bullet"/>
      <w:lvlText w:val="•"/>
      <w:lvlJc w:val="left"/>
      <w:pPr>
        <w:ind w:left="2564" w:hanging="360"/>
      </w:pPr>
      <w:rPr>
        <w:rFonts w:hint="default"/>
      </w:rPr>
    </w:lvl>
    <w:lvl w:ilvl="3" w:tplc="908498BC">
      <w:numFmt w:val="bullet"/>
      <w:lvlText w:val="•"/>
      <w:lvlJc w:val="left"/>
      <w:pPr>
        <w:ind w:left="3436" w:hanging="360"/>
      </w:pPr>
      <w:rPr>
        <w:rFonts w:hint="default"/>
      </w:rPr>
    </w:lvl>
    <w:lvl w:ilvl="4" w:tplc="01347202">
      <w:numFmt w:val="bullet"/>
      <w:lvlText w:val="•"/>
      <w:lvlJc w:val="left"/>
      <w:pPr>
        <w:ind w:left="4308" w:hanging="360"/>
      </w:pPr>
      <w:rPr>
        <w:rFonts w:hint="default"/>
      </w:rPr>
    </w:lvl>
    <w:lvl w:ilvl="5" w:tplc="46361044">
      <w:numFmt w:val="bullet"/>
      <w:lvlText w:val="•"/>
      <w:lvlJc w:val="left"/>
      <w:pPr>
        <w:ind w:left="5180" w:hanging="360"/>
      </w:pPr>
      <w:rPr>
        <w:rFonts w:hint="default"/>
      </w:rPr>
    </w:lvl>
    <w:lvl w:ilvl="6" w:tplc="71BEF11A">
      <w:numFmt w:val="bullet"/>
      <w:lvlText w:val="•"/>
      <w:lvlJc w:val="left"/>
      <w:pPr>
        <w:ind w:left="6052" w:hanging="360"/>
      </w:pPr>
      <w:rPr>
        <w:rFonts w:hint="default"/>
      </w:rPr>
    </w:lvl>
    <w:lvl w:ilvl="7" w:tplc="2FC03312">
      <w:numFmt w:val="bullet"/>
      <w:lvlText w:val="•"/>
      <w:lvlJc w:val="left"/>
      <w:pPr>
        <w:ind w:left="6924" w:hanging="360"/>
      </w:pPr>
      <w:rPr>
        <w:rFonts w:hint="default"/>
      </w:rPr>
    </w:lvl>
    <w:lvl w:ilvl="8" w:tplc="A72251B0">
      <w:numFmt w:val="bullet"/>
      <w:lvlText w:val="•"/>
      <w:lvlJc w:val="left"/>
      <w:pPr>
        <w:ind w:left="7796" w:hanging="360"/>
      </w:pPr>
      <w:rPr>
        <w:rFonts w:hint="default"/>
      </w:rPr>
    </w:lvl>
  </w:abstractNum>
  <w:abstractNum w:abstractNumId="5" w15:restartNumberingAfterBreak="0">
    <w:nsid w:val="2E0943A6"/>
    <w:multiLevelType w:val="hybridMultilevel"/>
    <w:tmpl w:val="D3FA99CA"/>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42057B0C"/>
    <w:multiLevelType w:val="hybridMultilevel"/>
    <w:tmpl w:val="A1E0AC24"/>
    <w:lvl w:ilvl="0" w:tplc="8F78587A">
      <w:start w:val="1"/>
      <w:numFmt w:val="lowerLetter"/>
      <w:lvlText w:val="%1."/>
      <w:lvlJc w:val="left"/>
      <w:pPr>
        <w:ind w:left="820" w:hanging="360"/>
        <w:jc w:val="left"/>
      </w:pPr>
      <w:rPr>
        <w:rFonts w:ascii="Times New Roman" w:eastAsia="Times New Roman" w:hAnsi="Times New Roman" w:cs="Times New Roman" w:hint="default"/>
        <w:spacing w:val="-3"/>
        <w:w w:val="99"/>
        <w:sz w:val="24"/>
        <w:szCs w:val="24"/>
      </w:rPr>
    </w:lvl>
    <w:lvl w:ilvl="1" w:tplc="BD3C1FDC">
      <w:numFmt w:val="bullet"/>
      <w:lvlText w:val="•"/>
      <w:lvlJc w:val="left"/>
      <w:pPr>
        <w:ind w:left="1690" w:hanging="360"/>
      </w:pPr>
      <w:rPr>
        <w:rFonts w:hint="default"/>
      </w:rPr>
    </w:lvl>
    <w:lvl w:ilvl="2" w:tplc="C256CF02">
      <w:numFmt w:val="bullet"/>
      <w:lvlText w:val="•"/>
      <w:lvlJc w:val="left"/>
      <w:pPr>
        <w:ind w:left="2560" w:hanging="360"/>
      </w:pPr>
      <w:rPr>
        <w:rFonts w:hint="default"/>
      </w:rPr>
    </w:lvl>
    <w:lvl w:ilvl="3" w:tplc="14AEA48C">
      <w:numFmt w:val="bullet"/>
      <w:lvlText w:val="•"/>
      <w:lvlJc w:val="left"/>
      <w:pPr>
        <w:ind w:left="3430" w:hanging="360"/>
      </w:pPr>
      <w:rPr>
        <w:rFonts w:hint="default"/>
      </w:rPr>
    </w:lvl>
    <w:lvl w:ilvl="4" w:tplc="F748246A">
      <w:numFmt w:val="bullet"/>
      <w:lvlText w:val="•"/>
      <w:lvlJc w:val="left"/>
      <w:pPr>
        <w:ind w:left="4300" w:hanging="360"/>
      </w:pPr>
      <w:rPr>
        <w:rFonts w:hint="default"/>
      </w:rPr>
    </w:lvl>
    <w:lvl w:ilvl="5" w:tplc="651A283E">
      <w:numFmt w:val="bullet"/>
      <w:lvlText w:val="•"/>
      <w:lvlJc w:val="left"/>
      <w:pPr>
        <w:ind w:left="5170" w:hanging="360"/>
      </w:pPr>
      <w:rPr>
        <w:rFonts w:hint="default"/>
      </w:rPr>
    </w:lvl>
    <w:lvl w:ilvl="6" w:tplc="5F28E09C">
      <w:numFmt w:val="bullet"/>
      <w:lvlText w:val="•"/>
      <w:lvlJc w:val="left"/>
      <w:pPr>
        <w:ind w:left="6040" w:hanging="360"/>
      </w:pPr>
      <w:rPr>
        <w:rFonts w:hint="default"/>
      </w:rPr>
    </w:lvl>
    <w:lvl w:ilvl="7" w:tplc="6EFAD7BA">
      <w:numFmt w:val="bullet"/>
      <w:lvlText w:val="•"/>
      <w:lvlJc w:val="left"/>
      <w:pPr>
        <w:ind w:left="6910" w:hanging="360"/>
      </w:pPr>
      <w:rPr>
        <w:rFonts w:hint="default"/>
      </w:rPr>
    </w:lvl>
    <w:lvl w:ilvl="8" w:tplc="7E40E8E8">
      <w:numFmt w:val="bullet"/>
      <w:lvlText w:val="•"/>
      <w:lvlJc w:val="left"/>
      <w:pPr>
        <w:ind w:left="7780" w:hanging="360"/>
      </w:pPr>
      <w:rPr>
        <w:rFonts w:hint="default"/>
      </w:rPr>
    </w:lvl>
  </w:abstractNum>
  <w:abstractNum w:abstractNumId="7" w15:restartNumberingAfterBreak="0">
    <w:nsid w:val="4F7E4EDE"/>
    <w:multiLevelType w:val="hybridMultilevel"/>
    <w:tmpl w:val="BDB673F4"/>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58086385"/>
    <w:multiLevelType w:val="hybridMultilevel"/>
    <w:tmpl w:val="80164852"/>
    <w:lvl w:ilvl="0" w:tplc="DE3A0D2E">
      <w:start w:val="1"/>
      <w:numFmt w:val="lowerLetter"/>
      <w:lvlText w:val="%1."/>
      <w:lvlJc w:val="left"/>
      <w:pPr>
        <w:ind w:left="820" w:hanging="360"/>
        <w:jc w:val="left"/>
      </w:pPr>
      <w:rPr>
        <w:rFonts w:ascii="Times New Roman" w:eastAsia="Times New Roman" w:hAnsi="Times New Roman" w:cs="Times New Roman" w:hint="default"/>
        <w:spacing w:val="-5"/>
        <w:w w:val="99"/>
        <w:sz w:val="24"/>
        <w:szCs w:val="24"/>
      </w:rPr>
    </w:lvl>
    <w:lvl w:ilvl="1" w:tplc="EBA6F37E">
      <w:numFmt w:val="bullet"/>
      <w:lvlText w:val="•"/>
      <w:lvlJc w:val="left"/>
      <w:pPr>
        <w:ind w:left="1692" w:hanging="360"/>
      </w:pPr>
      <w:rPr>
        <w:rFonts w:hint="default"/>
      </w:rPr>
    </w:lvl>
    <w:lvl w:ilvl="2" w:tplc="BFE447B0">
      <w:numFmt w:val="bullet"/>
      <w:lvlText w:val="•"/>
      <w:lvlJc w:val="left"/>
      <w:pPr>
        <w:ind w:left="2564" w:hanging="360"/>
      </w:pPr>
      <w:rPr>
        <w:rFonts w:hint="default"/>
      </w:rPr>
    </w:lvl>
    <w:lvl w:ilvl="3" w:tplc="C01C79D4">
      <w:numFmt w:val="bullet"/>
      <w:lvlText w:val="•"/>
      <w:lvlJc w:val="left"/>
      <w:pPr>
        <w:ind w:left="3436" w:hanging="360"/>
      </w:pPr>
      <w:rPr>
        <w:rFonts w:hint="default"/>
      </w:rPr>
    </w:lvl>
    <w:lvl w:ilvl="4" w:tplc="51408808">
      <w:numFmt w:val="bullet"/>
      <w:lvlText w:val="•"/>
      <w:lvlJc w:val="left"/>
      <w:pPr>
        <w:ind w:left="4308" w:hanging="360"/>
      </w:pPr>
      <w:rPr>
        <w:rFonts w:hint="default"/>
      </w:rPr>
    </w:lvl>
    <w:lvl w:ilvl="5" w:tplc="3F865862">
      <w:numFmt w:val="bullet"/>
      <w:lvlText w:val="•"/>
      <w:lvlJc w:val="left"/>
      <w:pPr>
        <w:ind w:left="5180" w:hanging="360"/>
      </w:pPr>
      <w:rPr>
        <w:rFonts w:hint="default"/>
      </w:rPr>
    </w:lvl>
    <w:lvl w:ilvl="6" w:tplc="F886F512">
      <w:numFmt w:val="bullet"/>
      <w:lvlText w:val="•"/>
      <w:lvlJc w:val="left"/>
      <w:pPr>
        <w:ind w:left="6052" w:hanging="360"/>
      </w:pPr>
      <w:rPr>
        <w:rFonts w:hint="default"/>
      </w:rPr>
    </w:lvl>
    <w:lvl w:ilvl="7" w:tplc="519891A0">
      <w:numFmt w:val="bullet"/>
      <w:lvlText w:val="•"/>
      <w:lvlJc w:val="left"/>
      <w:pPr>
        <w:ind w:left="6924" w:hanging="360"/>
      </w:pPr>
      <w:rPr>
        <w:rFonts w:hint="default"/>
      </w:rPr>
    </w:lvl>
    <w:lvl w:ilvl="8" w:tplc="0DF6F570">
      <w:numFmt w:val="bullet"/>
      <w:lvlText w:val="•"/>
      <w:lvlJc w:val="left"/>
      <w:pPr>
        <w:ind w:left="7796" w:hanging="360"/>
      </w:pPr>
      <w:rPr>
        <w:rFonts w:hint="default"/>
      </w:rPr>
    </w:lvl>
  </w:abstractNum>
  <w:abstractNum w:abstractNumId="9" w15:restartNumberingAfterBreak="0">
    <w:nsid w:val="58AA35CC"/>
    <w:multiLevelType w:val="hybridMultilevel"/>
    <w:tmpl w:val="835E46DA"/>
    <w:lvl w:ilvl="0" w:tplc="66E0FF94">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15:restartNumberingAfterBreak="0">
    <w:nsid w:val="5B06313C"/>
    <w:multiLevelType w:val="hybridMultilevel"/>
    <w:tmpl w:val="EDE402CC"/>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62854FE"/>
    <w:multiLevelType w:val="hybridMultilevel"/>
    <w:tmpl w:val="8BA487DC"/>
    <w:lvl w:ilvl="0" w:tplc="04090019">
      <w:start w:val="1"/>
      <w:numFmt w:val="lowerLetter"/>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6FB676BE"/>
    <w:multiLevelType w:val="hybridMultilevel"/>
    <w:tmpl w:val="3D9046F0"/>
    <w:lvl w:ilvl="0" w:tplc="F8B4D8E6">
      <w:start w:val="1"/>
      <w:numFmt w:val="lowerLetter"/>
      <w:lvlText w:val="%1."/>
      <w:lvlJc w:val="left"/>
      <w:pPr>
        <w:ind w:left="1540" w:hanging="360"/>
        <w:jc w:val="left"/>
      </w:pPr>
      <w:rPr>
        <w:rFonts w:ascii="Times New Roman" w:eastAsia="Times New Roman" w:hAnsi="Times New Roman" w:cs="Times New Roman" w:hint="default"/>
        <w:spacing w:val="-8"/>
        <w:w w:val="99"/>
        <w:sz w:val="24"/>
        <w:szCs w:val="24"/>
      </w:rPr>
    </w:lvl>
    <w:lvl w:ilvl="1" w:tplc="84D8D50C">
      <w:numFmt w:val="bullet"/>
      <w:lvlText w:val="•"/>
      <w:lvlJc w:val="left"/>
      <w:pPr>
        <w:ind w:left="2414" w:hanging="360"/>
      </w:pPr>
      <w:rPr>
        <w:rFonts w:hint="default"/>
      </w:rPr>
    </w:lvl>
    <w:lvl w:ilvl="2" w:tplc="DF685976">
      <w:numFmt w:val="bullet"/>
      <w:lvlText w:val="•"/>
      <w:lvlJc w:val="left"/>
      <w:pPr>
        <w:ind w:left="3288" w:hanging="360"/>
      </w:pPr>
      <w:rPr>
        <w:rFonts w:hint="default"/>
      </w:rPr>
    </w:lvl>
    <w:lvl w:ilvl="3" w:tplc="83361F10">
      <w:numFmt w:val="bullet"/>
      <w:lvlText w:val="•"/>
      <w:lvlJc w:val="left"/>
      <w:pPr>
        <w:ind w:left="4162" w:hanging="360"/>
      </w:pPr>
      <w:rPr>
        <w:rFonts w:hint="default"/>
      </w:rPr>
    </w:lvl>
    <w:lvl w:ilvl="4" w:tplc="32DC874E">
      <w:numFmt w:val="bullet"/>
      <w:lvlText w:val="•"/>
      <w:lvlJc w:val="left"/>
      <w:pPr>
        <w:ind w:left="5036" w:hanging="360"/>
      </w:pPr>
      <w:rPr>
        <w:rFonts w:hint="default"/>
      </w:rPr>
    </w:lvl>
    <w:lvl w:ilvl="5" w:tplc="62F0FDD2">
      <w:numFmt w:val="bullet"/>
      <w:lvlText w:val="•"/>
      <w:lvlJc w:val="left"/>
      <w:pPr>
        <w:ind w:left="5910" w:hanging="360"/>
      </w:pPr>
      <w:rPr>
        <w:rFonts w:hint="default"/>
      </w:rPr>
    </w:lvl>
    <w:lvl w:ilvl="6" w:tplc="14240454">
      <w:numFmt w:val="bullet"/>
      <w:lvlText w:val="•"/>
      <w:lvlJc w:val="left"/>
      <w:pPr>
        <w:ind w:left="6784" w:hanging="360"/>
      </w:pPr>
      <w:rPr>
        <w:rFonts w:hint="default"/>
      </w:rPr>
    </w:lvl>
    <w:lvl w:ilvl="7" w:tplc="5A42001E">
      <w:numFmt w:val="bullet"/>
      <w:lvlText w:val="•"/>
      <w:lvlJc w:val="left"/>
      <w:pPr>
        <w:ind w:left="7658" w:hanging="360"/>
      </w:pPr>
      <w:rPr>
        <w:rFonts w:hint="default"/>
      </w:rPr>
    </w:lvl>
    <w:lvl w:ilvl="8" w:tplc="BCB62250">
      <w:numFmt w:val="bullet"/>
      <w:lvlText w:val="•"/>
      <w:lvlJc w:val="left"/>
      <w:pPr>
        <w:ind w:left="8532" w:hanging="360"/>
      </w:pPr>
      <w:rPr>
        <w:rFonts w:hint="default"/>
      </w:rPr>
    </w:lvl>
  </w:abstractNum>
  <w:abstractNum w:abstractNumId="13" w15:restartNumberingAfterBreak="0">
    <w:nsid w:val="70C208DD"/>
    <w:multiLevelType w:val="hybridMultilevel"/>
    <w:tmpl w:val="CBF2C204"/>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78A227E4"/>
    <w:multiLevelType w:val="hybridMultilevel"/>
    <w:tmpl w:val="5E66E1F8"/>
    <w:lvl w:ilvl="0" w:tplc="80362CA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8"/>
  </w:num>
  <w:num w:numId="4">
    <w:abstractNumId w:val="4"/>
  </w:num>
  <w:num w:numId="5">
    <w:abstractNumId w:val="3"/>
  </w:num>
  <w:num w:numId="6">
    <w:abstractNumId w:val="12"/>
  </w:num>
  <w:num w:numId="7">
    <w:abstractNumId w:val="11"/>
  </w:num>
  <w:num w:numId="8">
    <w:abstractNumId w:val="9"/>
  </w:num>
  <w:num w:numId="9">
    <w:abstractNumId w:val="1"/>
  </w:num>
  <w:num w:numId="10">
    <w:abstractNumId w:val="7"/>
  </w:num>
  <w:num w:numId="11">
    <w:abstractNumId w:val="5"/>
  </w:num>
  <w:num w:numId="12">
    <w:abstractNumId w:val="10"/>
  </w:num>
  <w:num w:numId="13">
    <w:abstractNumId w:val="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BA"/>
    <w:rsid w:val="00003ADE"/>
    <w:rsid w:val="00180C9D"/>
    <w:rsid w:val="002D7A44"/>
    <w:rsid w:val="003E140C"/>
    <w:rsid w:val="006B2E5E"/>
    <w:rsid w:val="00861BBA"/>
    <w:rsid w:val="009C3C2E"/>
    <w:rsid w:val="00B51832"/>
    <w:rsid w:val="00CE55C7"/>
    <w:rsid w:val="00D85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1E5B5"/>
  <w15:chartTrackingRefBased/>
  <w15:docId w15:val="{77206980-34EB-446F-B94A-17D06564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1BB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861BBA"/>
    <w:pPr>
      <w:spacing w:before="1"/>
      <w:ind w:left="2809" w:right="2806"/>
      <w:jc w:val="center"/>
      <w:outlineLvl w:val="0"/>
    </w:pPr>
    <w:rPr>
      <w:b/>
      <w:bCs/>
      <w:sz w:val="27"/>
      <w:szCs w:val="27"/>
    </w:rPr>
  </w:style>
  <w:style w:type="paragraph" w:styleId="Heading2">
    <w:name w:val="heading 2"/>
    <w:basedOn w:val="Normal"/>
    <w:link w:val="Heading2Char"/>
    <w:uiPriority w:val="9"/>
    <w:unhideWhenUsed/>
    <w:qFormat/>
    <w:rsid w:val="00861BBA"/>
    <w:pPr>
      <w:ind w:left="3957" w:right="3916"/>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BBA"/>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861BBA"/>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61BBA"/>
    <w:rPr>
      <w:sz w:val="24"/>
      <w:szCs w:val="24"/>
    </w:rPr>
  </w:style>
  <w:style w:type="character" w:customStyle="1" w:styleId="BodyTextChar">
    <w:name w:val="Body Text Char"/>
    <w:basedOn w:val="DefaultParagraphFont"/>
    <w:link w:val="BodyText"/>
    <w:uiPriority w:val="1"/>
    <w:rsid w:val="00861BBA"/>
    <w:rPr>
      <w:rFonts w:ascii="Times New Roman" w:eastAsia="Times New Roman" w:hAnsi="Times New Roman" w:cs="Times New Roman"/>
      <w:sz w:val="24"/>
      <w:szCs w:val="24"/>
    </w:rPr>
  </w:style>
  <w:style w:type="paragraph" w:styleId="ListParagraph">
    <w:name w:val="List Paragraph"/>
    <w:basedOn w:val="Normal"/>
    <w:uiPriority w:val="1"/>
    <w:qFormat/>
    <w:rsid w:val="00861BBA"/>
    <w:pPr>
      <w:ind w:left="820" w:hanging="360"/>
    </w:pPr>
  </w:style>
  <w:style w:type="paragraph" w:styleId="Header">
    <w:name w:val="header"/>
    <w:basedOn w:val="Normal"/>
    <w:link w:val="HeaderChar"/>
    <w:uiPriority w:val="99"/>
    <w:unhideWhenUsed/>
    <w:rsid w:val="00B51832"/>
    <w:pPr>
      <w:tabs>
        <w:tab w:val="center" w:pos="4680"/>
        <w:tab w:val="right" w:pos="9360"/>
      </w:tabs>
    </w:pPr>
  </w:style>
  <w:style w:type="character" w:customStyle="1" w:styleId="HeaderChar">
    <w:name w:val="Header Char"/>
    <w:basedOn w:val="DefaultParagraphFont"/>
    <w:link w:val="Header"/>
    <w:uiPriority w:val="99"/>
    <w:rsid w:val="00B51832"/>
    <w:rPr>
      <w:rFonts w:ascii="Times New Roman" w:eastAsia="Times New Roman" w:hAnsi="Times New Roman" w:cs="Times New Roman"/>
    </w:rPr>
  </w:style>
  <w:style w:type="paragraph" w:styleId="Footer">
    <w:name w:val="footer"/>
    <w:basedOn w:val="Normal"/>
    <w:link w:val="FooterChar"/>
    <w:uiPriority w:val="99"/>
    <w:unhideWhenUsed/>
    <w:rsid w:val="00B51832"/>
    <w:pPr>
      <w:tabs>
        <w:tab w:val="center" w:pos="4680"/>
        <w:tab w:val="right" w:pos="9360"/>
      </w:tabs>
    </w:pPr>
  </w:style>
  <w:style w:type="character" w:customStyle="1" w:styleId="FooterChar">
    <w:name w:val="Footer Char"/>
    <w:basedOn w:val="DefaultParagraphFont"/>
    <w:link w:val="Footer"/>
    <w:uiPriority w:val="99"/>
    <w:rsid w:val="00B5183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2186</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Church</dc:creator>
  <cp:keywords/>
  <dc:description/>
  <cp:lastModifiedBy>William Rutherford</cp:lastModifiedBy>
  <cp:revision>2</cp:revision>
  <dcterms:created xsi:type="dcterms:W3CDTF">2018-12-19T00:34:00Z</dcterms:created>
  <dcterms:modified xsi:type="dcterms:W3CDTF">2018-12-19T00:34:00Z</dcterms:modified>
</cp:coreProperties>
</file>