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EB2E" w14:textId="3F96DB0D" w:rsidR="0007289E" w:rsidRPr="00425267" w:rsidRDefault="0007289E" w:rsidP="0007289E">
      <w:pPr>
        <w:rPr>
          <w:b/>
          <w:bCs/>
          <w:sz w:val="28"/>
          <w:szCs w:val="28"/>
        </w:rPr>
      </w:pPr>
      <w:r w:rsidRPr="00425267">
        <w:rPr>
          <w:b/>
          <w:bCs/>
          <w:sz w:val="28"/>
          <w:szCs w:val="28"/>
        </w:rPr>
        <w:t xml:space="preserve">Preserving the </w:t>
      </w:r>
      <w:r w:rsidR="004134BE" w:rsidRPr="00425267">
        <w:rPr>
          <w:b/>
          <w:bCs/>
          <w:sz w:val="28"/>
          <w:szCs w:val="28"/>
        </w:rPr>
        <w:t>P</w:t>
      </w:r>
      <w:r w:rsidRPr="00425267">
        <w:rPr>
          <w:b/>
          <w:bCs/>
          <w:sz w:val="28"/>
          <w:szCs w:val="28"/>
        </w:rPr>
        <w:t xml:space="preserve">ast: 9 </w:t>
      </w:r>
      <w:r w:rsidR="004134BE" w:rsidRPr="00425267">
        <w:rPr>
          <w:b/>
          <w:bCs/>
          <w:sz w:val="28"/>
          <w:szCs w:val="28"/>
        </w:rPr>
        <w:t>T</w:t>
      </w:r>
      <w:r w:rsidRPr="00425267">
        <w:rPr>
          <w:b/>
          <w:bCs/>
          <w:sz w:val="28"/>
          <w:szCs w:val="28"/>
        </w:rPr>
        <w:t xml:space="preserve">ips on </w:t>
      </w:r>
      <w:r w:rsidR="004134BE" w:rsidRPr="00425267">
        <w:rPr>
          <w:b/>
          <w:bCs/>
          <w:sz w:val="28"/>
          <w:szCs w:val="28"/>
        </w:rPr>
        <w:t>O</w:t>
      </w:r>
      <w:r w:rsidRPr="00425267">
        <w:rPr>
          <w:b/>
          <w:bCs/>
          <w:sz w:val="28"/>
          <w:szCs w:val="28"/>
        </w:rPr>
        <w:t xml:space="preserve">btaining </w:t>
      </w:r>
      <w:bookmarkStart w:id="0" w:name="_GoBack"/>
      <w:bookmarkEnd w:id="0"/>
      <w:r w:rsidR="00425267" w:rsidRPr="00425267">
        <w:rPr>
          <w:b/>
          <w:bCs/>
          <w:sz w:val="28"/>
          <w:szCs w:val="28"/>
        </w:rPr>
        <w:t>M</w:t>
      </w:r>
      <w:r w:rsidRPr="00425267">
        <w:rPr>
          <w:b/>
          <w:bCs/>
          <w:sz w:val="28"/>
          <w:szCs w:val="28"/>
        </w:rPr>
        <w:t xml:space="preserve">issing </w:t>
      </w:r>
      <w:r w:rsidR="00425267" w:rsidRPr="00425267">
        <w:rPr>
          <w:b/>
          <w:bCs/>
          <w:sz w:val="28"/>
          <w:szCs w:val="28"/>
        </w:rPr>
        <w:t>M</w:t>
      </w:r>
      <w:r w:rsidRPr="00425267">
        <w:rPr>
          <w:b/>
          <w:bCs/>
          <w:sz w:val="28"/>
          <w:szCs w:val="28"/>
        </w:rPr>
        <w:t xml:space="preserve">ilitary </w:t>
      </w:r>
      <w:r w:rsidR="00425267" w:rsidRPr="00425267">
        <w:rPr>
          <w:b/>
          <w:bCs/>
          <w:sz w:val="28"/>
          <w:szCs w:val="28"/>
        </w:rPr>
        <w:t>R</w:t>
      </w:r>
      <w:r w:rsidRPr="00425267">
        <w:rPr>
          <w:b/>
          <w:bCs/>
          <w:sz w:val="28"/>
          <w:szCs w:val="28"/>
        </w:rPr>
        <w:t>ecords (</w:t>
      </w:r>
      <w:r w:rsidR="00425267" w:rsidRPr="00425267">
        <w:rPr>
          <w:b/>
          <w:bCs/>
          <w:sz w:val="28"/>
          <w:szCs w:val="28"/>
        </w:rPr>
        <w:t>&amp;</w:t>
      </w:r>
      <w:r w:rsidRPr="00425267">
        <w:rPr>
          <w:b/>
          <w:bCs/>
          <w:sz w:val="28"/>
          <w:szCs w:val="28"/>
        </w:rPr>
        <w:t xml:space="preserve"> awards) for </w:t>
      </w:r>
      <w:r w:rsidR="00425267" w:rsidRPr="00425267">
        <w:rPr>
          <w:b/>
          <w:bCs/>
          <w:sz w:val="28"/>
          <w:szCs w:val="28"/>
        </w:rPr>
        <w:t>Y</w:t>
      </w:r>
      <w:r w:rsidRPr="00425267">
        <w:rPr>
          <w:b/>
          <w:bCs/>
          <w:sz w:val="28"/>
          <w:szCs w:val="28"/>
        </w:rPr>
        <w:t xml:space="preserve">ou or a </w:t>
      </w:r>
      <w:r w:rsidR="00425267" w:rsidRPr="00425267">
        <w:rPr>
          <w:b/>
          <w:bCs/>
          <w:sz w:val="28"/>
          <w:szCs w:val="28"/>
        </w:rPr>
        <w:t>L</w:t>
      </w:r>
      <w:r w:rsidRPr="00425267">
        <w:rPr>
          <w:b/>
          <w:bCs/>
          <w:sz w:val="28"/>
          <w:szCs w:val="28"/>
        </w:rPr>
        <w:t xml:space="preserve">oved </w:t>
      </w:r>
      <w:r w:rsidR="00425267" w:rsidRPr="00425267">
        <w:rPr>
          <w:b/>
          <w:bCs/>
          <w:sz w:val="28"/>
          <w:szCs w:val="28"/>
        </w:rPr>
        <w:t>O</w:t>
      </w:r>
      <w:r w:rsidRPr="00425267">
        <w:rPr>
          <w:b/>
          <w:bCs/>
          <w:sz w:val="28"/>
          <w:szCs w:val="28"/>
        </w:rPr>
        <w:t>ne</w:t>
      </w:r>
      <w:r w:rsidR="00425267">
        <w:rPr>
          <w:b/>
          <w:bCs/>
          <w:sz w:val="28"/>
          <w:szCs w:val="28"/>
        </w:rPr>
        <w:t xml:space="preserve">           </w:t>
      </w:r>
      <w:r w:rsidRPr="0007289E">
        <w:rPr>
          <w:b/>
          <w:bCs/>
        </w:rPr>
        <w:t>By: </w:t>
      </w:r>
      <w:hyperlink r:id="rId5" w:history="1">
        <w:r w:rsidRPr="0007289E">
          <w:rPr>
            <w:rStyle w:val="Hyperlink"/>
            <w:b/>
            <w:bCs/>
          </w:rPr>
          <w:t>Kevin Lilley</w:t>
        </w:r>
      </w:hyperlink>
      <w:r w:rsidRPr="0007289E">
        <w:t> </w:t>
      </w:r>
      <w:r w:rsidRPr="0007289E">
        <w:t> </w:t>
      </w:r>
      <w:r w:rsidRPr="0007289E">
        <w:t>  November 14, 2017</w:t>
      </w:r>
      <w:r w:rsidR="00425267">
        <w:t xml:space="preserve"> -</w:t>
      </w:r>
      <w:r>
        <w:t xml:space="preserve"> </w:t>
      </w:r>
      <w:r w:rsidR="00425267" w:rsidRPr="00425267">
        <w:rPr>
          <w:b/>
        </w:rPr>
        <w:t xml:space="preserve">A </w:t>
      </w:r>
      <w:r w:rsidRPr="0007289E">
        <w:rPr>
          <w:b/>
        </w:rPr>
        <w:t>MILITARY TIMES</w:t>
      </w:r>
      <w:r w:rsidR="003D448E">
        <w:rPr>
          <w:b/>
        </w:rPr>
        <w:t xml:space="preserve"> REPRINT</w:t>
      </w:r>
    </w:p>
    <w:p w14:paraId="4B4839CC" w14:textId="42992D54" w:rsidR="0007289E" w:rsidRPr="0007289E" w:rsidRDefault="00F73476" w:rsidP="00F73476">
      <w:r>
        <w:t xml:space="preserve"> 1 </w:t>
      </w:r>
      <w:r w:rsidR="0007289E" w:rsidRPr="0007289E">
        <w:drawing>
          <wp:inline distT="0" distB="0" distL="0" distR="0" wp14:anchorId="43812C65" wp14:editId="6B6EC762">
            <wp:extent cx="2388208" cy="1594394"/>
            <wp:effectExtent l="0" t="0" r="0" b="6350"/>
            <wp:docPr id="5" name="Picture 5" descr="https://www.armytimes.com/resizer/oeIlUHfTEFRwd3LfQizdhS3n2NA=/1200x0/filters:quality(100)/arc-anglerfish-arc2-prod-mco.s3.amazonaws.com/public/KYQLLVA6VNCEDH52TMQ47VV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mytimes.com/resizer/oeIlUHfTEFRwd3LfQizdhS3n2NA=/1200x0/filters:quality(100)/arc-anglerfish-arc2-prod-mco.s3.amazonaws.com/public/KYQLLVA6VNCEDH52TMQ47VVI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746" cy="1615449"/>
                    </a:xfrm>
                    <a:prstGeom prst="rect">
                      <a:avLst/>
                    </a:prstGeom>
                    <a:noFill/>
                    <a:ln>
                      <a:noFill/>
                    </a:ln>
                  </pic:spPr>
                </pic:pic>
              </a:graphicData>
            </a:graphic>
          </wp:inline>
        </w:drawing>
      </w:r>
      <w:r>
        <w:t xml:space="preserve">             2  </w:t>
      </w:r>
      <w:r w:rsidRPr="0007289E">
        <w:drawing>
          <wp:inline distT="0" distB="0" distL="0" distR="0" wp14:anchorId="324E76F7" wp14:editId="3A491B9D">
            <wp:extent cx="2389415" cy="1592943"/>
            <wp:effectExtent l="0" t="0" r="0" b="7620"/>
            <wp:docPr id="3" name="Picture 3" descr="A preservation technician works to restore military personnel records damaged during a July 12, 1973, fire at the National Personnel Records Center. (National Archives via National 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E6HT2KSFASFCIPKKWEOJJNSY" descr="A preservation technician works to restore military personnel records damaged during a July 12, 1973, fire at the National Personnel Records Center. (National Archives via National Gu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466" cy="1618310"/>
                    </a:xfrm>
                    <a:prstGeom prst="rect">
                      <a:avLst/>
                    </a:prstGeom>
                    <a:noFill/>
                    <a:ln>
                      <a:noFill/>
                    </a:ln>
                  </pic:spPr>
                </pic:pic>
              </a:graphicData>
            </a:graphic>
          </wp:inline>
        </w:drawing>
      </w:r>
    </w:p>
    <w:p w14:paraId="114C5933" w14:textId="27F1A922" w:rsidR="00F73476" w:rsidRPr="00F73476" w:rsidRDefault="00F73476" w:rsidP="0007289E">
      <w:pPr>
        <w:rPr>
          <w:i/>
        </w:rPr>
      </w:pPr>
      <w:r w:rsidRPr="00F73476">
        <w:rPr>
          <w:i/>
        </w:rPr>
        <w:t xml:space="preserve">1 Above- </w:t>
      </w:r>
      <w:r w:rsidR="0007289E" w:rsidRPr="00F73476">
        <w:rPr>
          <w:i/>
        </w:rPr>
        <w:t>Shelves of military records stand nearly 30 feet high at the National Archives in St. Louis. (Lenin Hurtado/National Archives)</w:t>
      </w:r>
    </w:p>
    <w:p w14:paraId="2CDE2B24" w14:textId="5C209C17" w:rsidR="0007289E" w:rsidRPr="00F73476" w:rsidRDefault="00F73476" w:rsidP="0007289E">
      <w:pPr>
        <w:rPr>
          <w:i/>
        </w:rPr>
      </w:pPr>
      <w:r w:rsidRPr="00F73476">
        <w:rPr>
          <w:i/>
        </w:rPr>
        <w:t>2 Above- A preservation technician works to restore military personnel records damaged during a July 12, 1973, fire at the National Personnel Records Center. (National Archives via National Guard)</w:t>
      </w:r>
    </w:p>
    <w:p w14:paraId="54922D7C" w14:textId="77777777" w:rsidR="00425267" w:rsidRDefault="00425267" w:rsidP="0007289E"/>
    <w:p w14:paraId="6229CA5C" w14:textId="195E5FE9" w:rsidR="0007289E" w:rsidRPr="0007289E" w:rsidRDefault="0007289E" w:rsidP="0007289E">
      <w:r w:rsidRPr="0007289E">
        <w:t>Of the 16 million Americans who served in World War II, it’s expected that </w:t>
      </w:r>
      <w:hyperlink r:id="rId8" w:history="1">
        <w:r w:rsidRPr="0007289E">
          <w:rPr>
            <w:rStyle w:val="Hyperlink"/>
          </w:rPr>
          <w:t>about a half-</w:t>
        </w:r>
        <w:proofErr w:type="spellStart"/>
        <w:r w:rsidRPr="0007289E">
          <w:rPr>
            <w:rStyle w:val="Hyperlink"/>
          </w:rPr>
          <w:t>million</w:t>
        </w:r>
      </w:hyperlink>
      <w:r w:rsidRPr="0007289E">
        <w:t>will</w:t>
      </w:r>
      <w:proofErr w:type="spellEnd"/>
      <w:r w:rsidRPr="0007289E">
        <w:t xml:space="preserve"> be alive at the end of 2017.</w:t>
      </w:r>
    </w:p>
    <w:p w14:paraId="784513CB" w14:textId="77777777" w:rsidR="0007289E" w:rsidRPr="0007289E" w:rsidRDefault="0007289E" w:rsidP="0007289E">
      <w:r w:rsidRPr="0007289E">
        <w:t>Many veterans of this and other conflicts will take with them stories of service that can’t be replaced. Some will have earned commendations they mentioned only in passing, or ignored out of modesty, or locked away alongside painful memories.</w:t>
      </w:r>
    </w:p>
    <w:p w14:paraId="0D1553ED" w14:textId="77777777" w:rsidR="0007289E" w:rsidRPr="0007289E" w:rsidRDefault="0007289E" w:rsidP="0007289E">
      <w:r w:rsidRPr="0007289E">
        <w:t>Family members who want to learn more about their relative’s service, even those in service themselves, may have limited knowledge when it comes to navigating an archive process that, with a bit of persistence, can provide more than just a few dates and places.</w:t>
      </w:r>
    </w:p>
    <w:p w14:paraId="06416446" w14:textId="77777777" w:rsidR="0007289E" w:rsidRPr="0007289E" w:rsidRDefault="0007289E" w:rsidP="0007289E">
      <w:r w:rsidRPr="0007289E">
        <w:t>Military Times sought advice from the National Personnel Records Center, as well as in-house expert Doug Sterner, curator of the </w:t>
      </w:r>
      <w:hyperlink r:id="rId9" w:history="1">
        <w:r w:rsidRPr="0007289E">
          <w:rPr>
            <w:rStyle w:val="Hyperlink"/>
          </w:rPr>
          <w:t>Military Times Hall of Valor</w:t>
        </w:r>
      </w:hyperlink>
      <w:r w:rsidRPr="0007289E">
        <w:t>, to provide some basic steps on the path to piecing together a personal history.</w:t>
      </w:r>
    </w:p>
    <w:p w14:paraId="15B07540" w14:textId="77777777" w:rsidR="0007289E" w:rsidRPr="0007289E" w:rsidRDefault="0007289E" w:rsidP="0007289E">
      <w:r w:rsidRPr="0007289E">
        <w:rPr>
          <w:b/>
          <w:bCs/>
        </w:rPr>
        <w:t>1. First thing’s first. </w:t>
      </w:r>
      <w:r w:rsidRPr="0007289E">
        <w:t>Veterans or next of kin seeking records can visit </w:t>
      </w:r>
      <w:hyperlink r:id="rId10" w:history="1">
        <w:r w:rsidRPr="0007289E">
          <w:rPr>
            <w:rStyle w:val="Hyperlink"/>
          </w:rPr>
          <w:t>this National Archives website</w:t>
        </w:r>
      </w:hyperlink>
      <w:r w:rsidRPr="0007289E">
        <w:t> to learn the basics. Many requests can be filed electronically; be sure to have a Social Security number, service number, dates of service and other basic information at the ready.</w:t>
      </w:r>
    </w:p>
    <w:p w14:paraId="2D8EC4FC" w14:textId="77777777" w:rsidR="0007289E" w:rsidRPr="0007289E" w:rsidRDefault="0007289E" w:rsidP="0007289E">
      <w:r w:rsidRPr="0007289E">
        <w:t>You can also get a printable version of </w:t>
      </w:r>
      <w:hyperlink r:id="rId11" w:history="1">
        <w:r w:rsidRPr="0007289E">
          <w:rPr>
            <w:rStyle w:val="Hyperlink"/>
          </w:rPr>
          <w:t>Standard Form 180</w:t>
        </w:r>
      </w:hyperlink>
      <w:r w:rsidRPr="0007289E">
        <w:t>, Request Pertaining to Military Records. This form most likely will grant eventual access to all relevant information, provided it can be filled out as completely as possible. As Sterner pointed out, “With more than 60 million records at NPRC, even what one considers a unique name may not be unique.”</w:t>
      </w:r>
    </w:p>
    <w:p w14:paraId="5927BBE1" w14:textId="77777777" w:rsidR="0007289E" w:rsidRPr="0007289E" w:rsidRDefault="0007289E" w:rsidP="0007289E">
      <w:r w:rsidRPr="0007289E">
        <w:rPr>
          <w:b/>
          <w:bCs/>
        </w:rPr>
        <w:t>2. What will I get? </w:t>
      </w:r>
      <w:r w:rsidRPr="0007289E">
        <w:t xml:space="preserve">More than half of the 1.2 million military records requests received by NPRC involve separation documents: DD-214s or older equivalents. Because these documents are key to receiving various benefits, they are prioritized by the center: Officials said nearly 94 percent of these requests that </w:t>
      </w:r>
      <w:r w:rsidRPr="0007289E">
        <w:lastRenderedPageBreak/>
        <w:t>didn’t involve records destroyed or damaged in </w:t>
      </w:r>
      <w:hyperlink r:id="rId12" w:history="1">
        <w:r w:rsidRPr="0007289E">
          <w:rPr>
            <w:rStyle w:val="Hyperlink"/>
          </w:rPr>
          <w:t>a 1973 fire</w:t>
        </w:r>
      </w:hyperlink>
      <w:r w:rsidRPr="0007289E">
        <w:t> (see below) were processed in less than 10 days.</w:t>
      </w:r>
    </w:p>
    <w:p w14:paraId="645F99C0" w14:textId="77777777" w:rsidR="0007289E" w:rsidRPr="0007289E" w:rsidRDefault="0007289E" w:rsidP="0007289E">
      <w:r w:rsidRPr="0007289E">
        <w:t>Other requests averaged about 24 days. If you’re seeking more than the separation documents, be sure to request specific records via the online submission process or SF-180. If you’re after an entire Official Military Personnel File, make that request clear on the form.</w:t>
      </w:r>
    </w:p>
    <w:p w14:paraId="429A53FC" w14:textId="77777777" w:rsidR="0007289E" w:rsidRPr="0007289E" w:rsidRDefault="0007289E" w:rsidP="0007289E">
      <w:r w:rsidRPr="0007289E">
        <w:t>If your request takes longer than 10 days, you can </w:t>
      </w:r>
      <w:hyperlink r:id="rId13" w:history="1">
        <w:r w:rsidRPr="0007289E">
          <w:rPr>
            <w:rStyle w:val="Hyperlink"/>
          </w:rPr>
          <w:t>request a status update online</w:t>
        </w:r>
      </w:hyperlink>
      <w:r w:rsidRPr="0007289E">
        <w:t> or via phone (314-801-0800). In their online guidance, NPRC officials say sending a follow-up request in less than 90 days “may cause further delays.”</w:t>
      </w:r>
    </w:p>
    <w:p w14:paraId="3594C057" w14:textId="77777777" w:rsidR="0007289E" w:rsidRPr="0007289E" w:rsidRDefault="0007289E" w:rsidP="0007289E">
      <w:r w:rsidRPr="0007289E">
        <w:rPr>
          <w:b/>
          <w:bCs/>
        </w:rPr>
        <w:t>3. The “entire” file. </w:t>
      </w:r>
      <w:r w:rsidRPr="0007289E">
        <w:t>If you’re after materials such as clothing issuances, leave requests or similar documents, you may have to re-submit your request after receiving the file in question. Under </w:t>
      </w:r>
      <w:hyperlink r:id="rId14" w:history="1">
        <w:r w:rsidRPr="0007289E">
          <w:rPr>
            <w:rStyle w:val="Hyperlink"/>
          </w:rPr>
          <w:t>a policy outlined at Archives.gov</w:t>
        </w:r>
      </w:hyperlink>
      <w:r w:rsidRPr="0007289E">
        <w:t>, the NPRC provides “only copies of key documents and extracts of vital information, rather than a copy of every document in a personnel and/or medical file.”</w:t>
      </w:r>
    </w:p>
    <w:p w14:paraId="26A3A29F" w14:textId="77777777" w:rsidR="0007289E" w:rsidRPr="0007289E" w:rsidRDefault="0007289E" w:rsidP="0007289E">
      <w:r w:rsidRPr="0007289E">
        <w:t>Requests since late 2009 have included an explanation of this policy, per the website.</w:t>
      </w:r>
    </w:p>
    <w:p w14:paraId="6EA27F82" w14:textId="77777777" w:rsidR="0007289E" w:rsidRPr="0007289E" w:rsidRDefault="0007289E" w:rsidP="0007289E">
      <w:r w:rsidRPr="0007289E">
        <w:rPr>
          <w:b/>
          <w:bCs/>
        </w:rPr>
        <w:t>4. Rush requests.</w:t>
      </w:r>
      <w:r w:rsidRPr="0007289E">
        <w:t> NPRC tasks some of its staff exclusively with high-priority requests, such as veterans facing a medical emergency or family members seeking replacement awards prior to a funeral. Online submission portals and the SF-180 include sections where these requests can be explained fully; be sure to include such details if they apply.</w:t>
      </w:r>
    </w:p>
    <w:p w14:paraId="6B027E95" w14:textId="77777777" w:rsidR="0007289E" w:rsidRPr="0007289E" w:rsidRDefault="0007289E" w:rsidP="0007289E">
      <w:r w:rsidRPr="0007289E">
        <w:t>(Veterans who lost critical separation documents as a result of recent hurricanes can also take advantage of this expedited process by including the word “Hurricane” in the comments section of their online request or under the “Purpose” field in Section II of their SF-180.)</w:t>
      </w:r>
    </w:p>
    <w:p w14:paraId="59BF0ABF" w14:textId="26D5CA0A" w:rsidR="0007289E" w:rsidRPr="0007289E" w:rsidRDefault="0007289E" w:rsidP="0007289E">
      <w:pPr>
        <w:jc w:val="center"/>
      </w:pPr>
      <w:r w:rsidRPr="0007289E">
        <w:drawing>
          <wp:inline distT="0" distB="0" distL="0" distR="0" wp14:anchorId="4D9106EB" wp14:editId="29CB992B">
            <wp:extent cx="2128157" cy="1436979"/>
            <wp:effectExtent l="0" t="0" r="5715" b="0"/>
            <wp:docPr id="4" name="Picture 4" descr="The Prisoner of War Medal, right, and the Asiatic-Pacific Campaign Medal, shown on the jacket of Bataan Death March survivor Ramon Regalado. The POW medal didn’t exist until 40 years after World War II ended, and not all veterans are aware they may merit the honor. (Eric Risber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ZY2U4I7QBC2DHWXYTUMHY4SQM" descr="The Prisoner of War Medal, right, and the Asiatic-Pacific Campaign Medal, shown on the jacket of Bataan Death March survivor Ramon Regalado. The POW medal didn’t exist until 40 years after World War II ended, and not all veterans are aware they may merit the honor. (Eric Risberg/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647" cy="1452840"/>
                    </a:xfrm>
                    <a:prstGeom prst="rect">
                      <a:avLst/>
                    </a:prstGeom>
                    <a:noFill/>
                    <a:ln>
                      <a:noFill/>
                    </a:ln>
                  </pic:spPr>
                </pic:pic>
              </a:graphicData>
            </a:graphic>
          </wp:inline>
        </w:drawing>
      </w:r>
    </w:p>
    <w:p w14:paraId="110C1B87" w14:textId="77777777" w:rsidR="0007289E" w:rsidRPr="00F73476" w:rsidRDefault="0007289E" w:rsidP="0007289E">
      <w:pPr>
        <w:rPr>
          <w:i/>
        </w:rPr>
      </w:pPr>
      <w:r w:rsidRPr="00F73476">
        <w:rPr>
          <w:i/>
        </w:rPr>
        <w:t xml:space="preserve">The Prisoner of War Medal, right, and the Asiatic-Pacific Campaign Medal, shown on the jacket of Bataan Death March survivor Ramon Regalado. The POW medal didn’t exist until 40 years after World War II ended, and not all veterans are aware they may merit the honor. (Eric </w:t>
      </w:r>
      <w:proofErr w:type="spellStart"/>
      <w:r w:rsidRPr="00F73476">
        <w:rPr>
          <w:i/>
        </w:rPr>
        <w:t>Risberg</w:t>
      </w:r>
      <w:proofErr w:type="spellEnd"/>
      <w:r w:rsidRPr="00F73476">
        <w:rPr>
          <w:i/>
        </w:rPr>
        <w:t>/AP)</w:t>
      </w:r>
    </w:p>
    <w:p w14:paraId="1888D13A" w14:textId="77777777" w:rsidR="0007289E" w:rsidRPr="0007289E" w:rsidRDefault="0007289E" w:rsidP="0007289E">
      <w:r w:rsidRPr="0007289E">
        <w:rPr>
          <w:b/>
          <w:bCs/>
        </w:rPr>
        <w:t>5. Old actions, new honors.</w:t>
      </w:r>
      <w:r w:rsidRPr="0007289E">
        <w:t> Even service members who’ve retained complete military records from their time of discharge may be missing honors and awards they earned without realizing it. Sterner cited three examples of high-level honors that came after the recipients took off the uniform:</w:t>
      </w:r>
    </w:p>
    <w:p w14:paraId="53CF66FA" w14:textId="77777777" w:rsidR="0007289E" w:rsidRPr="0007289E" w:rsidRDefault="0007289E" w:rsidP="0007289E">
      <w:pPr>
        <w:numPr>
          <w:ilvl w:val="0"/>
          <w:numId w:val="1"/>
        </w:numPr>
      </w:pPr>
      <w:r w:rsidRPr="0007289E">
        <w:t>The Silver Star didn’t exist as a medal until 1932. Prior to 1932, distinguished service members received “Citation Stars” from their commanding general to denote their accomplishments. Those awards are upgradable to Silver Stars, but the service member had to request it. The same goes for next of kin.</w:t>
      </w:r>
    </w:p>
    <w:p w14:paraId="56AE548B" w14:textId="77777777" w:rsidR="0007289E" w:rsidRPr="0007289E" w:rsidRDefault="0007289E" w:rsidP="0007289E">
      <w:pPr>
        <w:numPr>
          <w:ilvl w:val="0"/>
          <w:numId w:val="1"/>
        </w:numPr>
      </w:pPr>
      <w:r w:rsidRPr="0007289E">
        <w:lastRenderedPageBreak/>
        <w:t>Soldiers who earned the Combat Infantryman Badge or Combat Medic Badge during World War II are eligible for a Bronze Star Medal thanks to a directive from Gen. George C. Marshall … in 1947. By that point, many troops covered by the directive had left service. Troops or next of kin can request issuance of the award and request their military records be updated.</w:t>
      </w:r>
    </w:p>
    <w:p w14:paraId="78EE3C86" w14:textId="77777777" w:rsidR="0007289E" w:rsidRPr="0007289E" w:rsidRDefault="0007289E" w:rsidP="0007289E">
      <w:pPr>
        <w:numPr>
          <w:ilvl w:val="0"/>
          <w:numId w:val="1"/>
        </w:numPr>
      </w:pPr>
      <w:r w:rsidRPr="0007289E">
        <w:t>The Prisoner of War Medal, established in 1985, targeted Vietnam War-era POWs but any service member who spent time in captivity back to World War I was retroactively eligible. Many World War II and Korean War POWs may not be aware of the change, and family members of deceased former POWs also may request the honor for their relative.</w:t>
      </w:r>
    </w:p>
    <w:p w14:paraId="0F99C29A" w14:textId="77777777" w:rsidR="0007289E" w:rsidRPr="0007289E" w:rsidRDefault="0007289E" w:rsidP="0007289E">
      <w:r w:rsidRPr="0007289E">
        <w:rPr>
          <w:b/>
          <w:bCs/>
        </w:rPr>
        <w:t>6. About that fire … </w:t>
      </w:r>
      <w:r w:rsidRPr="0007289E">
        <w:t>A July 12, 1973, blaze at the NPRC’s military personnel records building in St. Louis took out up to 18 million personnel files, including 80 percent of those belonging to soldiers discharged between Nov. 1, 1912, and Jan. 1, 1960, and 3 in 4 airmen discharged prior to Jan. 1, 1964, whose names came after James E. Hubbard in the alphabet.</w:t>
      </w:r>
    </w:p>
    <w:p w14:paraId="18CB3F07" w14:textId="77777777" w:rsidR="0007289E" w:rsidRPr="0007289E" w:rsidRDefault="0007289E" w:rsidP="0007289E">
      <w:r w:rsidRPr="0007289E">
        <w:t>Salvage efforts began immediately, both on site and via a bulletin that required government agencies to maintain any other records that might be used to reconstruct military personnel files. They continue to this day. About 3,000 requests for records affected by the fire are processed by the center each week, NPRC officials said.</w:t>
      </w:r>
    </w:p>
    <w:p w14:paraId="483DA20B" w14:textId="77777777" w:rsidR="0007289E" w:rsidRPr="0007289E" w:rsidRDefault="0007289E" w:rsidP="0007289E">
      <w:r w:rsidRPr="0007289E">
        <w:t>Even if the file you’re seeking was lost entirely, that doesn’t mean at least some of the information it contained can’t be recovered, Sterner explained.</w:t>
      </w:r>
    </w:p>
    <w:p w14:paraId="7F7E6A2A" w14:textId="77777777" w:rsidR="0007289E" w:rsidRPr="0007289E" w:rsidRDefault="0007289E" w:rsidP="0007289E">
      <w:r w:rsidRPr="0007289E">
        <w:t xml:space="preserve">“While individual records were lost in that fire, the unit records — including histories, action and morning reports, and general orders for awards to individuals within that unit — are warehoused at the National Archives,” he said. “The caveat is that there is no index for these records … one must generally know exactly what general orders or report they are looking </w:t>
      </w:r>
      <w:proofErr w:type="gramStart"/>
      <w:r w:rsidRPr="0007289E">
        <w:t>for, or</w:t>
      </w:r>
      <w:proofErr w:type="gramEnd"/>
      <w:r w:rsidRPr="0007289E">
        <w:t xml:space="preserve"> sift through thousands of pages of documents.”</w:t>
      </w:r>
    </w:p>
    <w:p w14:paraId="2FBBDC39" w14:textId="77777777" w:rsidR="0007289E" w:rsidRPr="0007289E" w:rsidRDefault="0007289E" w:rsidP="0007289E">
      <w:r w:rsidRPr="0007289E">
        <w:t>These general orders are especially useful in assembling lists of award recipients. Sterner pointed to the work of Air Force Col. Albert Gleim, who, among other archival efforts he undertook after retiring from service, published an index of all Navy Cross recipients. Gleim died in 1997; his work, and that of many others, provided a foundation for the </w:t>
      </w:r>
      <w:hyperlink r:id="rId16" w:history="1">
        <w:r w:rsidRPr="0007289E">
          <w:rPr>
            <w:rStyle w:val="Hyperlink"/>
          </w:rPr>
          <w:t>Hall of Valor database</w:t>
        </w:r>
      </w:hyperlink>
      <w:r w:rsidRPr="0007289E">
        <w:t>.</w:t>
      </w:r>
    </w:p>
    <w:p w14:paraId="54FC4010" w14:textId="159FB7CA" w:rsidR="0007289E" w:rsidRPr="0007289E" w:rsidRDefault="0007289E" w:rsidP="0007289E">
      <w:pPr>
        <w:jc w:val="center"/>
      </w:pPr>
      <w:r w:rsidRPr="0007289E">
        <w:drawing>
          <wp:inline distT="0" distB="0" distL="0" distR="0" wp14:anchorId="0E6B82AA" wp14:editId="431F8889">
            <wp:extent cx="1986643" cy="1324235"/>
            <wp:effectExtent l="0" t="0" r="0" b="9525"/>
            <wp:docPr id="2" name="Picture 2" descr="Making a memory: Inside the Veteran Medals Progra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king a memory: Inside the Veteran Medals Program">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9083" cy="1339193"/>
                    </a:xfrm>
                    <a:prstGeom prst="rect">
                      <a:avLst/>
                    </a:prstGeom>
                    <a:noFill/>
                    <a:ln>
                      <a:noFill/>
                    </a:ln>
                  </pic:spPr>
                </pic:pic>
              </a:graphicData>
            </a:graphic>
          </wp:inline>
        </w:drawing>
      </w:r>
    </w:p>
    <w:p w14:paraId="675826D9" w14:textId="176B4C76" w:rsidR="0007289E" w:rsidRPr="00F73476" w:rsidRDefault="0007289E" w:rsidP="0007289E">
      <w:pPr>
        <w:rPr>
          <w:b/>
          <w:bCs/>
        </w:rPr>
      </w:pPr>
      <w:hyperlink r:id="rId19" w:tgtFrame="_blank" w:history="1">
        <w:r w:rsidRPr="0007289E">
          <w:rPr>
            <w:rStyle w:val="Hyperlink"/>
            <w:b/>
            <w:bCs/>
          </w:rPr>
          <w:t>Making a memory: Inside the Veteran Medals Program</w:t>
        </w:r>
      </w:hyperlink>
      <w:r w:rsidR="00F73476">
        <w:rPr>
          <w:b/>
          <w:bCs/>
        </w:rPr>
        <w:t xml:space="preserve">  </w:t>
      </w:r>
      <w:r w:rsidRPr="00F73476">
        <w:rPr>
          <w:i/>
        </w:rPr>
        <w:t>A small team of Army civilians fills tens of thousands of requests per year for new and replacement medals.</w:t>
      </w:r>
    </w:p>
    <w:p w14:paraId="4C042FB0" w14:textId="77777777" w:rsidR="0007289E" w:rsidRPr="0007289E" w:rsidRDefault="0007289E" w:rsidP="0007289E">
      <w:r w:rsidRPr="0007289E">
        <w:rPr>
          <w:b/>
          <w:bCs/>
        </w:rPr>
        <w:t>7. Medical confusion. </w:t>
      </w:r>
      <w:r w:rsidRPr="0007289E">
        <w:t xml:space="preserve">NPRC officials said outpatient and inpatient medical records can be the most troublesome of the 1 million-plus annual requests they receive. If NPRC has the records, they can be obtained using the SF-180 or </w:t>
      </w:r>
      <w:proofErr w:type="spellStart"/>
      <w:r w:rsidRPr="0007289E">
        <w:t>eVetRecs</w:t>
      </w:r>
      <w:proofErr w:type="spellEnd"/>
      <w:r w:rsidRPr="0007289E">
        <w:t xml:space="preserve"> (online request) methods outlined above. But NPRC likely won’t </w:t>
      </w:r>
      <w:r w:rsidRPr="0007289E">
        <w:lastRenderedPageBreak/>
        <w:t>have the records if inpatient treatment took place within the last three years (the records remain with the treatment facility), or if outpatient treatment involves a veteran discharged from the mid-1990s through 2014.</w:t>
      </w:r>
    </w:p>
    <w:p w14:paraId="57A64116" w14:textId="0C48A1E9" w:rsidR="0007289E" w:rsidRPr="0007289E" w:rsidRDefault="0007289E" w:rsidP="0007289E">
      <w:r w:rsidRPr="0007289E">
        <w:t>The proper record system will vary depending on when the treatment was obtained and what service was involved.</w:t>
      </w:r>
      <w:r w:rsidR="00F73476">
        <w:t xml:space="preserve"> </w:t>
      </w:r>
      <w:r w:rsidRPr="0007289E">
        <w:t>NPRC aims to provide proper contacts, officials said; learn about the Department of Veterans Affairs Records Management Center, and get links to other record-request sites, </w:t>
      </w:r>
      <w:hyperlink r:id="rId20" w:history="1">
        <w:r w:rsidRPr="0007289E">
          <w:rPr>
            <w:rStyle w:val="Hyperlink"/>
          </w:rPr>
          <w:t>here</w:t>
        </w:r>
      </w:hyperlink>
      <w:r w:rsidRPr="0007289E">
        <w:t>.</w:t>
      </w:r>
    </w:p>
    <w:p w14:paraId="11EC53DC" w14:textId="77777777" w:rsidR="0007289E" w:rsidRPr="0007289E" w:rsidRDefault="0007289E" w:rsidP="0007289E">
      <w:pPr>
        <w:rPr>
          <w:vanish/>
        </w:rPr>
      </w:pPr>
      <w:r w:rsidRPr="0007289E">
        <w:rPr>
          <w:vanish/>
        </w:rPr>
        <w:t>Top of Form</w:t>
      </w:r>
    </w:p>
    <w:p w14:paraId="3259D09A" w14:textId="77777777" w:rsidR="0007289E" w:rsidRPr="0007289E" w:rsidRDefault="0007289E" w:rsidP="0007289E">
      <w:pPr>
        <w:rPr>
          <w:vanish/>
        </w:rPr>
      </w:pPr>
      <w:r w:rsidRPr="0007289E">
        <w:rPr>
          <w:vanish/>
        </w:rPr>
        <w:t>Bottom of Form</w:t>
      </w:r>
    </w:p>
    <w:p w14:paraId="3AA467D5" w14:textId="77777777" w:rsidR="0007289E" w:rsidRPr="0007289E" w:rsidRDefault="0007289E" w:rsidP="0007289E">
      <w:r w:rsidRPr="0007289E">
        <w:rPr>
          <w:b/>
          <w:bCs/>
        </w:rPr>
        <w:t>8. Do I need my congressman? </w:t>
      </w:r>
      <w:r w:rsidRPr="0007289E">
        <w:t>No, said the NPRC: Online submissions and standard forms make outside help unnecessary, especially for requests involving separation documents.</w:t>
      </w:r>
    </w:p>
    <w:p w14:paraId="50301F95" w14:textId="77777777" w:rsidR="0007289E" w:rsidRPr="0007289E" w:rsidRDefault="0007289E" w:rsidP="0007289E">
      <w:r w:rsidRPr="0007289E">
        <w:t>Maybe, said Sterner: While you should include a request for unissued or lost medals along with your NPRC request, he said, “In the case of awards never received, it is best to work through a congressional office.”</w:t>
      </w:r>
    </w:p>
    <w:p w14:paraId="613882B9" w14:textId="77777777" w:rsidR="0007289E" w:rsidRPr="0007289E" w:rsidRDefault="0007289E" w:rsidP="0007289E">
      <w:r w:rsidRPr="0007289E">
        <w:t>These offices generally have staffers who’ve become well-versed in the awards and records process. Successful requests can result in the lawmaker presenting the award(s) to veterans and/or family members in ceremonial fashion.</w:t>
      </w:r>
    </w:p>
    <w:p w14:paraId="4FFBED1D" w14:textId="1F0D8DF4" w:rsidR="0007289E" w:rsidRPr="0007289E" w:rsidRDefault="0007289E" w:rsidP="0007289E">
      <w:pPr>
        <w:jc w:val="center"/>
      </w:pPr>
      <w:r w:rsidRPr="0007289E">
        <w:drawing>
          <wp:inline distT="0" distB="0" distL="0" distR="0" wp14:anchorId="4D807D30" wp14:editId="67BD6F47">
            <wp:extent cx="1397392" cy="930910"/>
            <wp:effectExtent l="0" t="0" r="0" b="2540"/>
            <wp:docPr id="1" name="Picture 1" descr="Forgotten valor: Database helps a Navy Cross recipient receive a fitting final hono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gotten valor: Database helps a Navy Cross recipient receive a fitting final honor">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442267" cy="960804"/>
                    </a:xfrm>
                    <a:prstGeom prst="rect">
                      <a:avLst/>
                    </a:prstGeom>
                    <a:noFill/>
                    <a:ln>
                      <a:noFill/>
                    </a:ln>
                  </pic:spPr>
                </pic:pic>
              </a:graphicData>
            </a:graphic>
          </wp:inline>
        </w:drawing>
      </w:r>
    </w:p>
    <w:p w14:paraId="0EC45FAF" w14:textId="77777777" w:rsidR="0007289E" w:rsidRPr="0007289E" w:rsidRDefault="0007289E" w:rsidP="0007289E">
      <w:pPr>
        <w:rPr>
          <w:b/>
          <w:bCs/>
        </w:rPr>
      </w:pPr>
      <w:hyperlink r:id="rId23" w:tgtFrame="_blank" w:history="1">
        <w:r w:rsidRPr="0007289E">
          <w:rPr>
            <w:rStyle w:val="Hyperlink"/>
            <w:b/>
            <w:bCs/>
          </w:rPr>
          <w:t>Forgotten valor: Database helps a Navy Cross recipient receive a fitting final honor</w:t>
        </w:r>
      </w:hyperlink>
    </w:p>
    <w:p w14:paraId="1E977080" w14:textId="77777777" w:rsidR="0007289E" w:rsidRPr="0007289E" w:rsidRDefault="0007289E" w:rsidP="0007289E">
      <w:r w:rsidRPr="0007289E">
        <w:t>The daughter of this naval aviator ended up with her father's records about a year after her search began.</w:t>
      </w:r>
    </w:p>
    <w:p w14:paraId="32C3B39F" w14:textId="77777777" w:rsidR="0007289E" w:rsidRPr="0007289E" w:rsidRDefault="0007289E" w:rsidP="0007289E">
      <w:pPr>
        <w:rPr>
          <w:b/>
          <w:bCs/>
        </w:rPr>
      </w:pPr>
      <w:r w:rsidRPr="0007289E">
        <w:rPr>
          <w:b/>
          <w:bCs/>
        </w:rPr>
        <w:t>By: Kevin Lilley</w:t>
      </w:r>
    </w:p>
    <w:p w14:paraId="18CE9B6D" w14:textId="77777777" w:rsidR="0007289E" w:rsidRPr="0007289E" w:rsidRDefault="0007289E" w:rsidP="0007289E">
      <w:r w:rsidRPr="0007289E">
        <w:t>Congressional offices also may offer assistance when it comes to third-party requests, those involving distant relatives, or others that aren’t as easily processed through NPRC’s online portal.</w:t>
      </w:r>
    </w:p>
    <w:p w14:paraId="492D7512" w14:textId="77777777" w:rsidR="0007289E" w:rsidRPr="0007289E" w:rsidRDefault="0007289E" w:rsidP="0007289E">
      <w:r w:rsidRPr="0007289E">
        <w:rPr>
          <w:b/>
          <w:bCs/>
        </w:rPr>
        <w:t>9. Arlington honors. </w:t>
      </w:r>
      <w:r w:rsidRPr="0007289E">
        <w:t>Full details on burial and inurnment eligibility at Arlington National Cemetery are available at the cemetery’s </w:t>
      </w:r>
      <w:hyperlink r:id="rId24" w:history="1">
        <w:r w:rsidRPr="0007289E">
          <w:rPr>
            <w:rStyle w:val="Hyperlink"/>
          </w:rPr>
          <w:t>official website</w:t>
        </w:r>
      </w:hyperlink>
      <w:r w:rsidRPr="0007289E">
        <w:t>; they include eligibility for service members who received the Medal of Honor, a service cross, a Distinguished Service Medal, Silver Star or a Purple Heart.</w:t>
      </w:r>
    </w:p>
    <w:p w14:paraId="6FF11086" w14:textId="77777777" w:rsidR="0007289E" w:rsidRPr="0007289E" w:rsidRDefault="0007289E" w:rsidP="0007289E">
      <w:r w:rsidRPr="0007289E">
        <w:t>Separation documents (DD-214 or similar) nearly always reflect these awards and will serve as proof of eligibility. Requesting these documents are the first step, Sterner said, though more research may be required if the documents are not available or do not include relevant information that can be corroborated via other sources, such as general orders.</w:t>
      </w:r>
    </w:p>
    <w:p w14:paraId="29FB5E47" w14:textId="77777777" w:rsidR="00BA6E81" w:rsidRDefault="00BA6E81"/>
    <w:sectPr w:rsidR="00BA6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06D"/>
    <w:multiLevelType w:val="multilevel"/>
    <w:tmpl w:val="FE18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9E"/>
    <w:rsid w:val="0007289E"/>
    <w:rsid w:val="003D448E"/>
    <w:rsid w:val="004134BE"/>
    <w:rsid w:val="00425267"/>
    <w:rsid w:val="00BA6E81"/>
    <w:rsid w:val="00F7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76E6"/>
  <w15:chartTrackingRefBased/>
  <w15:docId w15:val="{2201280A-7A4C-4D08-9E3C-680D4B50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89E"/>
    <w:rPr>
      <w:color w:val="0563C1" w:themeColor="hyperlink"/>
      <w:u w:val="single"/>
    </w:rPr>
  </w:style>
  <w:style w:type="character" w:styleId="UnresolvedMention">
    <w:name w:val="Unresolved Mention"/>
    <w:basedOn w:val="DefaultParagraphFont"/>
    <w:uiPriority w:val="99"/>
    <w:semiHidden/>
    <w:unhideWhenUsed/>
    <w:rsid w:val="0007289E"/>
    <w:rPr>
      <w:color w:val="808080"/>
      <w:shd w:val="clear" w:color="auto" w:fill="E6E6E6"/>
    </w:rPr>
  </w:style>
  <w:style w:type="paragraph" w:styleId="BalloonText">
    <w:name w:val="Balloon Text"/>
    <w:basedOn w:val="Normal"/>
    <w:link w:val="BalloonTextChar"/>
    <w:uiPriority w:val="99"/>
    <w:semiHidden/>
    <w:unhideWhenUsed/>
    <w:rsid w:val="00425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660">
      <w:bodyDiv w:val="1"/>
      <w:marLeft w:val="0"/>
      <w:marRight w:val="0"/>
      <w:marTop w:val="0"/>
      <w:marBottom w:val="0"/>
      <w:divBdr>
        <w:top w:val="none" w:sz="0" w:space="0" w:color="auto"/>
        <w:left w:val="none" w:sz="0" w:space="0" w:color="auto"/>
        <w:bottom w:val="none" w:sz="0" w:space="0" w:color="auto"/>
        <w:right w:val="none" w:sz="0" w:space="0" w:color="auto"/>
      </w:divBdr>
      <w:divsChild>
        <w:div w:id="1428650548">
          <w:marLeft w:val="0"/>
          <w:marRight w:val="0"/>
          <w:marTop w:val="0"/>
          <w:marBottom w:val="0"/>
          <w:divBdr>
            <w:top w:val="none" w:sz="0" w:space="0" w:color="auto"/>
            <w:left w:val="none" w:sz="0" w:space="0" w:color="auto"/>
            <w:bottom w:val="none" w:sz="0" w:space="0" w:color="auto"/>
            <w:right w:val="none" w:sz="0" w:space="0" w:color="auto"/>
          </w:divBdr>
          <w:divsChild>
            <w:div w:id="2089109725">
              <w:marLeft w:val="-225"/>
              <w:marRight w:val="-225"/>
              <w:marTop w:val="0"/>
              <w:marBottom w:val="0"/>
              <w:divBdr>
                <w:top w:val="none" w:sz="0" w:space="0" w:color="auto"/>
                <w:left w:val="none" w:sz="0" w:space="0" w:color="auto"/>
                <w:bottom w:val="none" w:sz="0" w:space="0" w:color="auto"/>
                <w:right w:val="none" w:sz="0" w:space="0" w:color="auto"/>
              </w:divBdr>
            </w:div>
          </w:divsChild>
        </w:div>
        <w:div w:id="2059625144">
          <w:marLeft w:val="0"/>
          <w:marRight w:val="0"/>
          <w:marTop w:val="0"/>
          <w:marBottom w:val="0"/>
          <w:divBdr>
            <w:top w:val="none" w:sz="0" w:space="0" w:color="auto"/>
            <w:left w:val="none" w:sz="0" w:space="0" w:color="auto"/>
            <w:bottom w:val="none" w:sz="0" w:space="0" w:color="auto"/>
            <w:right w:val="none" w:sz="0" w:space="0" w:color="auto"/>
          </w:divBdr>
          <w:divsChild>
            <w:div w:id="1251694384">
              <w:marLeft w:val="-225"/>
              <w:marRight w:val="-225"/>
              <w:marTop w:val="0"/>
              <w:marBottom w:val="0"/>
              <w:divBdr>
                <w:top w:val="none" w:sz="0" w:space="0" w:color="auto"/>
                <w:left w:val="none" w:sz="0" w:space="0" w:color="auto"/>
                <w:bottom w:val="none" w:sz="0" w:space="0" w:color="auto"/>
                <w:right w:val="none" w:sz="0" w:space="0" w:color="auto"/>
              </w:divBdr>
              <w:divsChild>
                <w:div w:id="595552969">
                  <w:marLeft w:val="0"/>
                  <w:marRight w:val="0"/>
                  <w:marTop w:val="0"/>
                  <w:marBottom w:val="300"/>
                  <w:divBdr>
                    <w:top w:val="none" w:sz="0" w:space="0" w:color="auto"/>
                    <w:left w:val="none" w:sz="0" w:space="0" w:color="auto"/>
                    <w:bottom w:val="none" w:sz="0" w:space="0" w:color="auto"/>
                    <w:right w:val="none" w:sz="0" w:space="0" w:color="auto"/>
                  </w:divBdr>
                  <w:divsChild>
                    <w:div w:id="986862248">
                      <w:marLeft w:val="0"/>
                      <w:marRight w:val="0"/>
                      <w:marTop w:val="0"/>
                      <w:marBottom w:val="0"/>
                      <w:divBdr>
                        <w:top w:val="none" w:sz="0" w:space="0" w:color="auto"/>
                        <w:left w:val="none" w:sz="0" w:space="0" w:color="auto"/>
                        <w:bottom w:val="none" w:sz="0" w:space="0" w:color="auto"/>
                        <w:right w:val="none" w:sz="0" w:space="0" w:color="auto"/>
                      </w:divBdr>
                      <w:divsChild>
                        <w:div w:id="1666471100">
                          <w:marLeft w:val="0"/>
                          <w:marRight w:val="0"/>
                          <w:marTop w:val="0"/>
                          <w:marBottom w:val="0"/>
                          <w:divBdr>
                            <w:top w:val="none" w:sz="0" w:space="0" w:color="auto"/>
                            <w:left w:val="none" w:sz="0" w:space="0" w:color="auto"/>
                            <w:bottom w:val="none" w:sz="0" w:space="0" w:color="auto"/>
                            <w:right w:val="none" w:sz="0" w:space="0" w:color="auto"/>
                          </w:divBdr>
                          <w:divsChild>
                            <w:div w:id="251790052">
                              <w:marLeft w:val="0"/>
                              <w:marRight w:val="0"/>
                              <w:marTop w:val="0"/>
                              <w:marBottom w:val="0"/>
                              <w:divBdr>
                                <w:top w:val="none" w:sz="0" w:space="0" w:color="auto"/>
                                <w:left w:val="none" w:sz="0" w:space="0" w:color="auto"/>
                                <w:bottom w:val="none" w:sz="0" w:space="0" w:color="auto"/>
                                <w:right w:val="none" w:sz="0" w:space="0" w:color="auto"/>
                              </w:divBdr>
                              <w:divsChild>
                                <w:div w:id="14426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72986">
          <w:marLeft w:val="0"/>
          <w:marRight w:val="0"/>
          <w:marTop w:val="0"/>
          <w:marBottom w:val="0"/>
          <w:divBdr>
            <w:top w:val="none" w:sz="0" w:space="0" w:color="auto"/>
            <w:left w:val="none" w:sz="0" w:space="0" w:color="auto"/>
            <w:bottom w:val="none" w:sz="0" w:space="0" w:color="auto"/>
            <w:right w:val="none" w:sz="0" w:space="0" w:color="auto"/>
          </w:divBdr>
          <w:divsChild>
            <w:div w:id="1089152625">
              <w:marLeft w:val="0"/>
              <w:marRight w:val="0"/>
              <w:marTop w:val="0"/>
              <w:marBottom w:val="300"/>
              <w:divBdr>
                <w:top w:val="none" w:sz="0" w:space="0" w:color="auto"/>
                <w:left w:val="none" w:sz="0" w:space="0" w:color="auto"/>
                <w:bottom w:val="none" w:sz="0" w:space="0" w:color="auto"/>
                <w:right w:val="none" w:sz="0" w:space="0" w:color="auto"/>
              </w:divBdr>
              <w:divsChild>
                <w:div w:id="393088653">
                  <w:marLeft w:val="0"/>
                  <w:marRight w:val="0"/>
                  <w:marTop w:val="0"/>
                  <w:marBottom w:val="0"/>
                  <w:divBdr>
                    <w:top w:val="none" w:sz="0" w:space="0" w:color="auto"/>
                    <w:left w:val="none" w:sz="0" w:space="0" w:color="auto"/>
                    <w:bottom w:val="none" w:sz="0" w:space="0" w:color="auto"/>
                    <w:right w:val="none" w:sz="0" w:space="0" w:color="auto"/>
                  </w:divBdr>
                  <w:divsChild>
                    <w:div w:id="1123647105">
                      <w:marLeft w:val="-225"/>
                      <w:marRight w:val="-225"/>
                      <w:marTop w:val="0"/>
                      <w:marBottom w:val="0"/>
                      <w:divBdr>
                        <w:top w:val="none" w:sz="0" w:space="0" w:color="auto"/>
                        <w:left w:val="none" w:sz="0" w:space="0" w:color="auto"/>
                        <w:bottom w:val="none" w:sz="0" w:space="0" w:color="auto"/>
                        <w:right w:val="none" w:sz="0" w:space="0" w:color="auto"/>
                      </w:divBdr>
                      <w:divsChild>
                        <w:div w:id="1650358812">
                          <w:marLeft w:val="0"/>
                          <w:marRight w:val="0"/>
                          <w:marTop w:val="0"/>
                          <w:marBottom w:val="0"/>
                          <w:divBdr>
                            <w:top w:val="none" w:sz="0" w:space="0" w:color="auto"/>
                            <w:left w:val="none" w:sz="0" w:space="0" w:color="auto"/>
                            <w:bottom w:val="none" w:sz="0" w:space="0" w:color="auto"/>
                            <w:right w:val="none" w:sz="0" w:space="0" w:color="auto"/>
                          </w:divBdr>
                        </w:div>
                      </w:divsChild>
                    </w:div>
                    <w:div w:id="2034721601">
                      <w:marLeft w:val="-225"/>
                      <w:marRight w:val="-225"/>
                      <w:marTop w:val="0"/>
                      <w:marBottom w:val="0"/>
                      <w:divBdr>
                        <w:top w:val="none" w:sz="0" w:space="0" w:color="auto"/>
                        <w:left w:val="none" w:sz="0" w:space="0" w:color="auto"/>
                        <w:bottom w:val="none" w:sz="0" w:space="0" w:color="auto"/>
                        <w:right w:val="none" w:sz="0" w:space="0" w:color="auto"/>
                      </w:divBdr>
                      <w:divsChild>
                        <w:div w:id="1180851753">
                          <w:marLeft w:val="0"/>
                          <w:marRight w:val="0"/>
                          <w:marTop w:val="0"/>
                          <w:marBottom w:val="0"/>
                          <w:divBdr>
                            <w:top w:val="none" w:sz="0" w:space="0" w:color="auto"/>
                            <w:left w:val="none" w:sz="0" w:space="0" w:color="auto"/>
                            <w:bottom w:val="none" w:sz="0" w:space="0" w:color="auto"/>
                            <w:right w:val="none" w:sz="0" w:space="0" w:color="auto"/>
                          </w:divBdr>
                        </w:div>
                      </w:divsChild>
                    </w:div>
                    <w:div w:id="263997264">
                      <w:marLeft w:val="-225"/>
                      <w:marRight w:val="-225"/>
                      <w:marTop w:val="0"/>
                      <w:marBottom w:val="0"/>
                      <w:divBdr>
                        <w:top w:val="none" w:sz="0" w:space="0" w:color="auto"/>
                        <w:left w:val="none" w:sz="0" w:space="0" w:color="auto"/>
                        <w:bottom w:val="none" w:sz="0" w:space="0" w:color="auto"/>
                        <w:right w:val="none" w:sz="0" w:space="0" w:color="auto"/>
                      </w:divBdr>
                      <w:divsChild>
                        <w:div w:id="1757361520">
                          <w:marLeft w:val="0"/>
                          <w:marRight w:val="0"/>
                          <w:marTop w:val="0"/>
                          <w:marBottom w:val="0"/>
                          <w:divBdr>
                            <w:top w:val="none" w:sz="0" w:space="0" w:color="auto"/>
                            <w:left w:val="none" w:sz="0" w:space="0" w:color="auto"/>
                            <w:bottom w:val="none" w:sz="0" w:space="0" w:color="auto"/>
                            <w:right w:val="none" w:sz="0" w:space="0" w:color="auto"/>
                          </w:divBdr>
                        </w:div>
                      </w:divsChild>
                    </w:div>
                    <w:div w:id="960185744">
                      <w:marLeft w:val="-225"/>
                      <w:marRight w:val="-225"/>
                      <w:marTop w:val="0"/>
                      <w:marBottom w:val="0"/>
                      <w:divBdr>
                        <w:top w:val="none" w:sz="0" w:space="0" w:color="auto"/>
                        <w:left w:val="none" w:sz="0" w:space="0" w:color="auto"/>
                        <w:bottom w:val="none" w:sz="0" w:space="0" w:color="auto"/>
                        <w:right w:val="none" w:sz="0" w:space="0" w:color="auto"/>
                      </w:divBdr>
                      <w:divsChild>
                        <w:div w:id="1795564905">
                          <w:marLeft w:val="0"/>
                          <w:marRight w:val="0"/>
                          <w:marTop w:val="0"/>
                          <w:marBottom w:val="0"/>
                          <w:divBdr>
                            <w:top w:val="none" w:sz="0" w:space="0" w:color="auto"/>
                            <w:left w:val="none" w:sz="0" w:space="0" w:color="auto"/>
                            <w:bottom w:val="none" w:sz="0" w:space="0" w:color="auto"/>
                            <w:right w:val="none" w:sz="0" w:space="0" w:color="auto"/>
                          </w:divBdr>
                        </w:div>
                      </w:divsChild>
                    </w:div>
                    <w:div w:id="210506380">
                      <w:marLeft w:val="-225"/>
                      <w:marRight w:val="-225"/>
                      <w:marTop w:val="0"/>
                      <w:marBottom w:val="0"/>
                      <w:divBdr>
                        <w:top w:val="none" w:sz="0" w:space="0" w:color="auto"/>
                        <w:left w:val="none" w:sz="0" w:space="0" w:color="auto"/>
                        <w:bottom w:val="none" w:sz="0" w:space="0" w:color="auto"/>
                        <w:right w:val="none" w:sz="0" w:space="0" w:color="auto"/>
                      </w:divBdr>
                      <w:divsChild>
                        <w:div w:id="788742636">
                          <w:marLeft w:val="0"/>
                          <w:marRight w:val="0"/>
                          <w:marTop w:val="0"/>
                          <w:marBottom w:val="0"/>
                          <w:divBdr>
                            <w:top w:val="none" w:sz="0" w:space="0" w:color="auto"/>
                            <w:left w:val="none" w:sz="0" w:space="0" w:color="auto"/>
                            <w:bottom w:val="none" w:sz="0" w:space="0" w:color="auto"/>
                            <w:right w:val="none" w:sz="0" w:space="0" w:color="auto"/>
                          </w:divBdr>
                        </w:div>
                      </w:divsChild>
                    </w:div>
                    <w:div w:id="1965118500">
                      <w:marLeft w:val="-225"/>
                      <w:marRight w:val="-225"/>
                      <w:marTop w:val="0"/>
                      <w:marBottom w:val="0"/>
                      <w:divBdr>
                        <w:top w:val="none" w:sz="0" w:space="0" w:color="auto"/>
                        <w:left w:val="none" w:sz="0" w:space="0" w:color="auto"/>
                        <w:bottom w:val="none" w:sz="0" w:space="0" w:color="auto"/>
                        <w:right w:val="none" w:sz="0" w:space="0" w:color="auto"/>
                      </w:divBdr>
                      <w:divsChild>
                        <w:div w:id="293025795">
                          <w:marLeft w:val="0"/>
                          <w:marRight w:val="0"/>
                          <w:marTop w:val="0"/>
                          <w:marBottom w:val="0"/>
                          <w:divBdr>
                            <w:top w:val="none" w:sz="0" w:space="0" w:color="auto"/>
                            <w:left w:val="none" w:sz="0" w:space="0" w:color="auto"/>
                            <w:bottom w:val="none" w:sz="0" w:space="0" w:color="auto"/>
                            <w:right w:val="none" w:sz="0" w:space="0" w:color="auto"/>
                          </w:divBdr>
                        </w:div>
                      </w:divsChild>
                    </w:div>
                    <w:div w:id="565383646">
                      <w:marLeft w:val="-225"/>
                      <w:marRight w:val="-225"/>
                      <w:marTop w:val="0"/>
                      <w:marBottom w:val="0"/>
                      <w:divBdr>
                        <w:top w:val="none" w:sz="0" w:space="0" w:color="auto"/>
                        <w:left w:val="none" w:sz="0" w:space="0" w:color="auto"/>
                        <w:bottom w:val="none" w:sz="0" w:space="0" w:color="auto"/>
                        <w:right w:val="none" w:sz="0" w:space="0" w:color="auto"/>
                      </w:divBdr>
                      <w:divsChild>
                        <w:div w:id="2097557772">
                          <w:marLeft w:val="0"/>
                          <w:marRight w:val="0"/>
                          <w:marTop w:val="0"/>
                          <w:marBottom w:val="0"/>
                          <w:divBdr>
                            <w:top w:val="none" w:sz="0" w:space="0" w:color="auto"/>
                            <w:left w:val="none" w:sz="0" w:space="0" w:color="auto"/>
                            <w:bottom w:val="none" w:sz="0" w:space="0" w:color="auto"/>
                            <w:right w:val="none" w:sz="0" w:space="0" w:color="auto"/>
                          </w:divBdr>
                        </w:div>
                      </w:divsChild>
                    </w:div>
                    <w:div w:id="1299724792">
                      <w:marLeft w:val="-225"/>
                      <w:marRight w:val="-225"/>
                      <w:marTop w:val="0"/>
                      <w:marBottom w:val="0"/>
                      <w:divBdr>
                        <w:top w:val="none" w:sz="0" w:space="0" w:color="auto"/>
                        <w:left w:val="none" w:sz="0" w:space="0" w:color="auto"/>
                        <w:bottom w:val="none" w:sz="0" w:space="0" w:color="auto"/>
                        <w:right w:val="none" w:sz="0" w:space="0" w:color="auto"/>
                      </w:divBdr>
                      <w:divsChild>
                        <w:div w:id="1964918694">
                          <w:marLeft w:val="0"/>
                          <w:marRight w:val="0"/>
                          <w:marTop w:val="0"/>
                          <w:marBottom w:val="0"/>
                          <w:divBdr>
                            <w:top w:val="none" w:sz="0" w:space="0" w:color="auto"/>
                            <w:left w:val="none" w:sz="0" w:space="0" w:color="auto"/>
                            <w:bottom w:val="none" w:sz="0" w:space="0" w:color="auto"/>
                            <w:right w:val="none" w:sz="0" w:space="0" w:color="auto"/>
                          </w:divBdr>
                        </w:div>
                      </w:divsChild>
                    </w:div>
                    <w:div w:id="151604709">
                      <w:marLeft w:val="-225"/>
                      <w:marRight w:val="-225"/>
                      <w:marTop w:val="0"/>
                      <w:marBottom w:val="0"/>
                      <w:divBdr>
                        <w:top w:val="none" w:sz="0" w:space="0" w:color="auto"/>
                        <w:left w:val="none" w:sz="0" w:space="0" w:color="auto"/>
                        <w:bottom w:val="none" w:sz="0" w:space="0" w:color="auto"/>
                        <w:right w:val="none" w:sz="0" w:space="0" w:color="auto"/>
                      </w:divBdr>
                      <w:divsChild>
                        <w:div w:id="11955208">
                          <w:marLeft w:val="0"/>
                          <w:marRight w:val="0"/>
                          <w:marTop w:val="0"/>
                          <w:marBottom w:val="0"/>
                          <w:divBdr>
                            <w:top w:val="none" w:sz="0" w:space="0" w:color="auto"/>
                            <w:left w:val="none" w:sz="0" w:space="0" w:color="auto"/>
                            <w:bottom w:val="none" w:sz="0" w:space="0" w:color="auto"/>
                            <w:right w:val="none" w:sz="0" w:space="0" w:color="auto"/>
                          </w:divBdr>
                        </w:div>
                      </w:divsChild>
                    </w:div>
                    <w:div w:id="996035726">
                      <w:marLeft w:val="-225"/>
                      <w:marRight w:val="-225"/>
                      <w:marTop w:val="0"/>
                      <w:marBottom w:val="0"/>
                      <w:divBdr>
                        <w:top w:val="none" w:sz="0" w:space="0" w:color="auto"/>
                        <w:left w:val="none" w:sz="0" w:space="0" w:color="auto"/>
                        <w:bottom w:val="none" w:sz="0" w:space="0" w:color="auto"/>
                        <w:right w:val="none" w:sz="0" w:space="0" w:color="auto"/>
                      </w:divBdr>
                      <w:divsChild>
                        <w:div w:id="1741975221">
                          <w:marLeft w:val="0"/>
                          <w:marRight w:val="0"/>
                          <w:marTop w:val="0"/>
                          <w:marBottom w:val="0"/>
                          <w:divBdr>
                            <w:top w:val="none" w:sz="0" w:space="0" w:color="auto"/>
                            <w:left w:val="none" w:sz="0" w:space="0" w:color="auto"/>
                            <w:bottom w:val="none" w:sz="0" w:space="0" w:color="auto"/>
                            <w:right w:val="none" w:sz="0" w:space="0" w:color="auto"/>
                          </w:divBdr>
                        </w:div>
                      </w:divsChild>
                    </w:div>
                    <w:div w:id="582111545">
                      <w:marLeft w:val="-225"/>
                      <w:marRight w:val="-225"/>
                      <w:marTop w:val="0"/>
                      <w:marBottom w:val="0"/>
                      <w:divBdr>
                        <w:top w:val="none" w:sz="0" w:space="0" w:color="auto"/>
                        <w:left w:val="none" w:sz="0" w:space="0" w:color="auto"/>
                        <w:bottom w:val="none" w:sz="0" w:space="0" w:color="auto"/>
                        <w:right w:val="none" w:sz="0" w:space="0" w:color="auto"/>
                      </w:divBdr>
                      <w:divsChild>
                        <w:div w:id="74666374">
                          <w:marLeft w:val="0"/>
                          <w:marRight w:val="0"/>
                          <w:marTop w:val="0"/>
                          <w:marBottom w:val="0"/>
                          <w:divBdr>
                            <w:top w:val="none" w:sz="0" w:space="0" w:color="auto"/>
                            <w:left w:val="none" w:sz="0" w:space="0" w:color="auto"/>
                            <w:bottom w:val="none" w:sz="0" w:space="0" w:color="auto"/>
                            <w:right w:val="none" w:sz="0" w:space="0" w:color="auto"/>
                          </w:divBdr>
                        </w:div>
                      </w:divsChild>
                    </w:div>
                    <w:div w:id="1611547887">
                      <w:marLeft w:val="-225"/>
                      <w:marRight w:val="-225"/>
                      <w:marTop w:val="0"/>
                      <w:marBottom w:val="0"/>
                      <w:divBdr>
                        <w:top w:val="none" w:sz="0" w:space="0" w:color="auto"/>
                        <w:left w:val="none" w:sz="0" w:space="0" w:color="auto"/>
                        <w:bottom w:val="none" w:sz="0" w:space="0" w:color="auto"/>
                        <w:right w:val="none" w:sz="0" w:space="0" w:color="auto"/>
                      </w:divBdr>
                      <w:divsChild>
                        <w:div w:id="157426189">
                          <w:marLeft w:val="0"/>
                          <w:marRight w:val="0"/>
                          <w:marTop w:val="0"/>
                          <w:marBottom w:val="0"/>
                          <w:divBdr>
                            <w:top w:val="none" w:sz="0" w:space="0" w:color="auto"/>
                            <w:left w:val="none" w:sz="0" w:space="0" w:color="auto"/>
                            <w:bottom w:val="none" w:sz="0" w:space="0" w:color="auto"/>
                            <w:right w:val="none" w:sz="0" w:space="0" w:color="auto"/>
                          </w:divBdr>
                        </w:div>
                      </w:divsChild>
                    </w:div>
                    <w:div w:id="313484692">
                      <w:marLeft w:val="-225"/>
                      <w:marRight w:val="-225"/>
                      <w:marTop w:val="0"/>
                      <w:marBottom w:val="0"/>
                      <w:divBdr>
                        <w:top w:val="none" w:sz="0" w:space="0" w:color="auto"/>
                        <w:left w:val="none" w:sz="0" w:space="0" w:color="auto"/>
                        <w:bottom w:val="none" w:sz="0" w:space="0" w:color="auto"/>
                        <w:right w:val="none" w:sz="0" w:space="0" w:color="auto"/>
                      </w:divBdr>
                      <w:divsChild>
                        <w:div w:id="765921411">
                          <w:marLeft w:val="0"/>
                          <w:marRight w:val="0"/>
                          <w:marTop w:val="0"/>
                          <w:marBottom w:val="0"/>
                          <w:divBdr>
                            <w:top w:val="none" w:sz="0" w:space="0" w:color="auto"/>
                            <w:left w:val="none" w:sz="0" w:space="0" w:color="auto"/>
                            <w:bottom w:val="none" w:sz="0" w:space="0" w:color="auto"/>
                            <w:right w:val="none" w:sz="0" w:space="0" w:color="auto"/>
                          </w:divBdr>
                        </w:div>
                      </w:divsChild>
                    </w:div>
                    <w:div w:id="1642953881">
                      <w:marLeft w:val="-225"/>
                      <w:marRight w:val="-225"/>
                      <w:marTop w:val="0"/>
                      <w:marBottom w:val="0"/>
                      <w:divBdr>
                        <w:top w:val="none" w:sz="0" w:space="0" w:color="auto"/>
                        <w:left w:val="none" w:sz="0" w:space="0" w:color="auto"/>
                        <w:bottom w:val="none" w:sz="0" w:space="0" w:color="auto"/>
                        <w:right w:val="none" w:sz="0" w:space="0" w:color="auto"/>
                      </w:divBdr>
                      <w:divsChild>
                        <w:div w:id="266618427">
                          <w:marLeft w:val="925"/>
                          <w:marRight w:val="0"/>
                          <w:marTop w:val="0"/>
                          <w:marBottom w:val="0"/>
                          <w:divBdr>
                            <w:top w:val="none" w:sz="0" w:space="0" w:color="auto"/>
                            <w:left w:val="none" w:sz="0" w:space="0" w:color="auto"/>
                            <w:bottom w:val="none" w:sz="0" w:space="0" w:color="auto"/>
                            <w:right w:val="none" w:sz="0" w:space="0" w:color="auto"/>
                          </w:divBdr>
                        </w:div>
                      </w:divsChild>
                    </w:div>
                    <w:div w:id="1859998986">
                      <w:marLeft w:val="-225"/>
                      <w:marRight w:val="-225"/>
                      <w:marTop w:val="0"/>
                      <w:marBottom w:val="0"/>
                      <w:divBdr>
                        <w:top w:val="none" w:sz="0" w:space="0" w:color="auto"/>
                        <w:left w:val="none" w:sz="0" w:space="0" w:color="auto"/>
                        <w:bottom w:val="none" w:sz="0" w:space="0" w:color="auto"/>
                        <w:right w:val="none" w:sz="0" w:space="0" w:color="auto"/>
                      </w:divBdr>
                      <w:divsChild>
                        <w:div w:id="755176482">
                          <w:marLeft w:val="0"/>
                          <w:marRight w:val="0"/>
                          <w:marTop w:val="0"/>
                          <w:marBottom w:val="0"/>
                          <w:divBdr>
                            <w:top w:val="none" w:sz="0" w:space="0" w:color="auto"/>
                            <w:left w:val="none" w:sz="0" w:space="0" w:color="auto"/>
                            <w:bottom w:val="none" w:sz="0" w:space="0" w:color="auto"/>
                            <w:right w:val="none" w:sz="0" w:space="0" w:color="auto"/>
                          </w:divBdr>
                        </w:div>
                      </w:divsChild>
                    </w:div>
                    <w:div w:id="82772005">
                      <w:marLeft w:val="-225"/>
                      <w:marRight w:val="-225"/>
                      <w:marTop w:val="0"/>
                      <w:marBottom w:val="0"/>
                      <w:divBdr>
                        <w:top w:val="none" w:sz="0" w:space="0" w:color="auto"/>
                        <w:left w:val="none" w:sz="0" w:space="0" w:color="auto"/>
                        <w:bottom w:val="none" w:sz="0" w:space="0" w:color="auto"/>
                        <w:right w:val="none" w:sz="0" w:space="0" w:color="auto"/>
                      </w:divBdr>
                      <w:divsChild>
                        <w:div w:id="568081923">
                          <w:marLeft w:val="0"/>
                          <w:marRight w:val="0"/>
                          <w:marTop w:val="0"/>
                          <w:marBottom w:val="0"/>
                          <w:divBdr>
                            <w:top w:val="none" w:sz="0" w:space="0" w:color="auto"/>
                            <w:left w:val="none" w:sz="0" w:space="0" w:color="auto"/>
                            <w:bottom w:val="none" w:sz="0" w:space="0" w:color="auto"/>
                            <w:right w:val="none" w:sz="0" w:space="0" w:color="auto"/>
                          </w:divBdr>
                        </w:div>
                      </w:divsChild>
                    </w:div>
                    <w:div w:id="1482772674">
                      <w:marLeft w:val="-225"/>
                      <w:marRight w:val="-225"/>
                      <w:marTop w:val="0"/>
                      <w:marBottom w:val="0"/>
                      <w:divBdr>
                        <w:top w:val="none" w:sz="0" w:space="0" w:color="auto"/>
                        <w:left w:val="none" w:sz="0" w:space="0" w:color="auto"/>
                        <w:bottom w:val="none" w:sz="0" w:space="0" w:color="auto"/>
                        <w:right w:val="none" w:sz="0" w:space="0" w:color="auto"/>
                      </w:divBdr>
                      <w:divsChild>
                        <w:div w:id="459687886">
                          <w:marLeft w:val="925"/>
                          <w:marRight w:val="0"/>
                          <w:marTop w:val="0"/>
                          <w:marBottom w:val="0"/>
                          <w:divBdr>
                            <w:top w:val="none" w:sz="0" w:space="0" w:color="auto"/>
                            <w:left w:val="none" w:sz="0" w:space="0" w:color="auto"/>
                            <w:bottom w:val="none" w:sz="0" w:space="0" w:color="auto"/>
                            <w:right w:val="none" w:sz="0" w:space="0" w:color="auto"/>
                          </w:divBdr>
                        </w:div>
                      </w:divsChild>
                    </w:div>
                    <w:div w:id="854148459">
                      <w:marLeft w:val="-225"/>
                      <w:marRight w:val="-225"/>
                      <w:marTop w:val="0"/>
                      <w:marBottom w:val="0"/>
                      <w:divBdr>
                        <w:top w:val="none" w:sz="0" w:space="0" w:color="auto"/>
                        <w:left w:val="none" w:sz="0" w:space="0" w:color="auto"/>
                        <w:bottom w:val="none" w:sz="0" w:space="0" w:color="auto"/>
                        <w:right w:val="none" w:sz="0" w:space="0" w:color="auto"/>
                      </w:divBdr>
                      <w:divsChild>
                        <w:div w:id="1216042305">
                          <w:marLeft w:val="0"/>
                          <w:marRight w:val="0"/>
                          <w:marTop w:val="0"/>
                          <w:marBottom w:val="0"/>
                          <w:divBdr>
                            <w:top w:val="none" w:sz="0" w:space="0" w:color="auto"/>
                            <w:left w:val="none" w:sz="0" w:space="0" w:color="auto"/>
                            <w:bottom w:val="none" w:sz="0" w:space="0" w:color="auto"/>
                            <w:right w:val="none" w:sz="0" w:space="0" w:color="auto"/>
                          </w:divBdr>
                        </w:div>
                      </w:divsChild>
                    </w:div>
                    <w:div w:id="1204713860">
                      <w:marLeft w:val="-225"/>
                      <w:marRight w:val="-225"/>
                      <w:marTop w:val="0"/>
                      <w:marBottom w:val="0"/>
                      <w:divBdr>
                        <w:top w:val="none" w:sz="0" w:space="0" w:color="auto"/>
                        <w:left w:val="none" w:sz="0" w:space="0" w:color="auto"/>
                        <w:bottom w:val="none" w:sz="0" w:space="0" w:color="auto"/>
                        <w:right w:val="none" w:sz="0" w:space="0" w:color="auto"/>
                      </w:divBdr>
                      <w:divsChild>
                        <w:div w:id="972444626">
                          <w:marLeft w:val="0"/>
                          <w:marRight w:val="0"/>
                          <w:marTop w:val="0"/>
                          <w:marBottom w:val="0"/>
                          <w:divBdr>
                            <w:top w:val="none" w:sz="0" w:space="0" w:color="auto"/>
                            <w:left w:val="none" w:sz="0" w:space="0" w:color="auto"/>
                            <w:bottom w:val="none" w:sz="0" w:space="0" w:color="auto"/>
                            <w:right w:val="none" w:sz="0" w:space="0" w:color="auto"/>
                          </w:divBdr>
                        </w:div>
                      </w:divsChild>
                    </w:div>
                    <w:div w:id="722556734">
                      <w:marLeft w:val="-225"/>
                      <w:marRight w:val="-225"/>
                      <w:marTop w:val="0"/>
                      <w:marBottom w:val="0"/>
                      <w:divBdr>
                        <w:top w:val="none" w:sz="0" w:space="0" w:color="auto"/>
                        <w:left w:val="none" w:sz="0" w:space="0" w:color="auto"/>
                        <w:bottom w:val="none" w:sz="0" w:space="0" w:color="auto"/>
                        <w:right w:val="none" w:sz="0" w:space="0" w:color="auto"/>
                      </w:divBdr>
                      <w:divsChild>
                        <w:div w:id="1791171400">
                          <w:marLeft w:val="0"/>
                          <w:marRight w:val="0"/>
                          <w:marTop w:val="0"/>
                          <w:marBottom w:val="0"/>
                          <w:divBdr>
                            <w:top w:val="none" w:sz="0" w:space="0" w:color="auto"/>
                            <w:left w:val="none" w:sz="0" w:space="0" w:color="auto"/>
                            <w:bottom w:val="none" w:sz="0" w:space="0" w:color="auto"/>
                            <w:right w:val="none" w:sz="0" w:space="0" w:color="auto"/>
                          </w:divBdr>
                        </w:div>
                      </w:divsChild>
                    </w:div>
                    <w:div w:id="1181624888">
                      <w:marLeft w:val="-225"/>
                      <w:marRight w:val="-225"/>
                      <w:marTop w:val="0"/>
                      <w:marBottom w:val="0"/>
                      <w:divBdr>
                        <w:top w:val="none" w:sz="0" w:space="0" w:color="auto"/>
                        <w:left w:val="none" w:sz="0" w:space="0" w:color="auto"/>
                        <w:bottom w:val="none" w:sz="0" w:space="0" w:color="auto"/>
                        <w:right w:val="none" w:sz="0" w:space="0" w:color="auto"/>
                      </w:divBdr>
                      <w:divsChild>
                        <w:div w:id="123088788">
                          <w:marLeft w:val="0"/>
                          <w:marRight w:val="0"/>
                          <w:marTop w:val="0"/>
                          <w:marBottom w:val="0"/>
                          <w:divBdr>
                            <w:top w:val="none" w:sz="0" w:space="0" w:color="auto"/>
                            <w:left w:val="none" w:sz="0" w:space="0" w:color="auto"/>
                            <w:bottom w:val="none" w:sz="0" w:space="0" w:color="auto"/>
                            <w:right w:val="none" w:sz="0" w:space="0" w:color="auto"/>
                          </w:divBdr>
                        </w:div>
                      </w:divsChild>
                    </w:div>
                    <w:div w:id="1641184267">
                      <w:marLeft w:val="-225"/>
                      <w:marRight w:val="-225"/>
                      <w:marTop w:val="0"/>
                      <w:marBottom w:val="0"/>
                      <w:divBdr>
                        <w:top w:val="none" w:sz="0" w:space="0" w:color="auto"/>
                        <w:left w:val="none" w:sz="0" w:space="0" w:color="auto"/>
                        <w:bottom w:val="none" w:sz="0" w:space="0" w:color="auto"/>
                        <w:right w:val="none" w:sz="0" w:space="0" w:color="auto"/>
                      </w:divBdr>
                      <w:divsChild>
                        <w:div w:id="944768223">
                          <w:marLeft w:val="0"/>
                          <w:marRight w:val="0"/>
                          <w:marTop w:val="0"/>
                          <w:marBottom w:val="0"/>
                          <w:divBdr>
                            <w:top w:val="none" w:sz="0" w:space="0" w:color="auto"/>
                            <w:left w:val="none" w:sz="0" w:space="0" w:color="auto"/>
                            <w:bottom w:val="none" w:sz="0" w:space="0" w:color="auto"/>
                            <w:right w:val="none" w:sz="0" w:space="0" w:color="auto"/>
                          </w:divBdr>
                        </w:div>
                      </w:divsChild>
                    </w:div>
                    <w:div w:id="188370883">
                      <w:marLeft w:val="-225"/>
                      <w:marRight w:val="-225"/>
                      <w:marTop w:val="0"/>
                      <w:marBottom w:val="0"/>
                      <w:divBdr>
                        <w:top w:val="none" w:sz="0" w:space="0" w:color="auto"/>
                        <w:left w:val="none" w:sz="0" w:space="0" w:color="auto"/>
                        <w:bottom w:val="none" w:sz="0" w:space="0" w:color="auto"/>
                        <w:right w:val="none" w:sz="0" w:space="0" w:color="auto"/>
                      </w:divBdr>
                      <w:divsChild>
                        <w:div w:id="1111969497">
                          <w:marLeft w:val="0"/>
                          <w:marRight w:val="0"/>
                          <w:marTop w:val="0"/>
                          <w:marBottom w:val="0"/>
                          <w:divBdr>
                            <w:top w:val="none" w:sz="0" w:space="0" w:color="auto"/>
                            <w:left w:val="none" w:sz="0" w:space="0" w:color="auto"/>
                            <w:bottom w:val="none" w:sz="0" w:space="0" w:color="auto"/>
                            <w:right w:val="none" w:sz="0" w:space="0" w:color="auto"/>
                          </w:divBdr>
                          <w:divsChild>
                            <w:div w:id="229075653">
                              <w:marLeft w:val="300"/>
                              <w:marRight w:val="300"/>
                              <w:marTop w:val="450"/>
                              <w:marBottom w:val="450"/>
                              <w:divBdr>
                                <w:top w:val="none" w:sz="0" w:space="0" w:color="auto"/>
                                <w:left w:val="none" w:sz="0" w:space="0" w:color="auto"/>
                                <w:bottom w:val="none" w:sz="0" w:space="0" w:color="auto"/>
                                <w:right w:val="none" w:sz="0" w:space="0" w:color="auto"/>
                              </w:divBdr>
                              <w:divsChild>
                                <w:div w:id="393048759">
                                  <w:marLeft w:val="-225"/>
                                  <w:marRight w:val="-225"/>
                                  <w:marTop w:val="0"/>
                                  <w:marBottom w:val="0"/>
                                  <w:divBdr>
                                    <w:top w:val="none" w:sz="0" w:space="0" w:color="auto"/>
                                    <w:left w:val="none" w:sz="0" w:space="0" w:color="auto"/>
                                    <w:bottom w:val="none" w:sz="0" w:space="0" w:color="auto"/>
                                    <w:right w:val="none" w:sz="0" w:space="0" w:color="auto"/>
                                  </w:divBdr>
                                  <w:divsChild>
                                    <w:div w:id="1628969106">
                                      <w:marLeft w:val="0"/>
                                      <w:marRight w:val="0"/>
                                      <w:marTop w:val="0"/>
                                      <w:marBottom w:val="0"/>
                                      <w:divBdr>
                                        <w:top w:val="none" w:sz="0" w:space="0" w:color="auto"/>
                                        <w:left w:val="none" w:sz="0" w:space="0" w:color="auto"/>
                                        <w:bottom w:val="none" w:sz="0" w:space="0" w:color="auto"/>
                                        <w:right w:val="none" w:sz="0" w:space="0" w:color="auto"/>
                                      </w:divBdr>
                                      <w:divsChild>
                                        <w:div w:id="1726024837">
                                          <w:marLeft w:val="0"/>
                                          <w:marRight w:val="0"/>
                                          <w:marTop w:val="0"/>
                                          <w:marBottom w:val="0"/>
                                          <w:divBdr>
                                            <w:top w:val="none" w:sz="0" w:space="0" w:color="auto"/>
                                            <w:left w:val="none" w:sz="0" w:space="0" w:color="auto"/>
                                            <w:bottom w:val="none" w:sz="0" w:space="0" w:color="auto"/>
                                            <w:right w:val="none" w:sz="0" w:space="0" w:color="auto"/>
                                          </w:divBdr>
                                        </w:div>
                                      </w:divsChild>
                                    </w:div>
                                    <w:div w:id="1142893488">
                                      <w:marLeft w:val="0"/>
                                      <w:marRight w:val="0"/>
                                      <w:marTop w:val="0"/>
                                      <w:marBottom w:val="0"/>
                                      <w:divBdr>
                                        <w:top w:val="none" w:sz="0" w:space="0" w:color="auto"/>
                                        <w:left w:val="none" w:sz="0" w:space="0" w:color="auto"/>
                                        <w:bottom w:val="none" w:sz="0" w:space="0" w:color="auto"/>
                                        <w:right w:val="none" w:sz="0" w:space="0" w:color="auto"/>
                                      </w:divBdr>
                                      <w:divsChild>
                                        <w:div w:id="5109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08752">
                      <w:marLeft w:val="-225"/>
                      <w:marRight w:val="-225"/>
                      <w:marTop w:val="0"/>
                      <w:marBottom w:val="0"/>
                      <w:divBdr>
                        <w:top w:val="none" w:sz="0" w:space="0" w:color="auto"/>
                        <w:left w:val="none" w:sz="0" w:space="0" w:color="auto"/>
                        <w:bottom w:val="none" w:sz="0" w:space="0" w:color="auto"/>
                        <w:right w:val="none" w:sz="0" w:space="0" w:color="auto"/>
                      </w:divBdr>
                      <w:divsChild>
                        <w:div w:id="238293272">
                          <w:marLeft w:val="0"/>
                          <w:marRight w:val="0"/>
                          <w:marTop w:val="0"/>
                          <w:marBottom w:val="0"/>
                          <w:divBdr>
                            <w:top w:val="none" w:sz="0" w:space="0" w:color="auto"/>
                            <w:left w:val="none" w:sz="0" w:space="0" w:color="auto"/>
                            <w:bottom w:val="none" w:sz="0" w:space="0" w:color="auto"/>
                            <w:right w:val="none" w:sz="0" w:space="0" w:color="auto"/>
                          </w:divBdr>
                        </w:div>
                      </w:divsChild>
                    </w:div>
                    <w:div w:id="696932706">
                      <w:marLeft w:val="-225"/>
                      <w:marRight w:val="-225"/>
                      <w:marTop w:val="0"/>
                      <w:marBottom w:val="0"/>
                      <w:divBdr>
                        <w:top w:val="none" w:sz="0" w:space="0" w:color="auto"/>
                        <w:left w:val="none" w:sz="0" w:space="0" w:color="auto"/>
                        <w:bottom w:val="none" w:sz="0" w:space="0" w:color="auto"/>
                        <w:right w:val="none" w:sz="0" w:space="0" w:color="auto"/>
                      </w:divBdr>
                      <w:divsChild>
                        <w:div w:id="300884935">
                          <w:marLeft w:val="0"/>
                          <w:marRight w:val="0"/>
                          <w:marTop w:val="0"/>
                          <w:marBottom w:val="0"/>
                          <w:divBdr>
                            <w:top w:val="none" w:sz="0" w:space="0" w:color="auto"/>
                            <w:left w:val="none" w:sz="0" w:space="0" w:color="auto"/>
                            <w:bottom w:val="none" w:sz="0" w:space="0" w:color="auto"/>
                            <w:right w:val="none" w:sz="0" w:space="0" w:color="auto"/>
                          </w:divBdr>
                        </w:div>
                      </w:divsChild>
                    </w:div>
                    <w:div w:id="1685479214">
                      <w:marLeft w:val="0"/>
                      <w:marRight w:val="0"/>
                      <w:marTop w:val="450"/>
                      <w:marBottom w:val="450"/>
                      <w:divBdr>
                        <w:top w:val="single" w:sz="12" w:space="8" w:color="E2E2E2"/>
                        <w:left w:val="single" w:sz="12" w:space="8" w:color="E2E2E2"/>
                        <w:bottom w:val="single" w:sz="12" w:space="8" w:color="E2E2E2"/>
                        <w:right w:val="single" w:sz="12" w:space="8" w:color="E2E2E2"/>
                      </w:divBdr>
                      <w:divsChild>
                        <w:div w:id="634063929">
                          <w:marLeft w:val="0"/>
                          <w:marRight w:val="0"/>
                          <w:marTop w:val="0"/>
                          <w:marBottom w:val="0"/>
                          <w:divBdr>
                            <w:top w:val="none" w:sz="0" w:space="0" w:color="auto"/>
                            <w:left w:val="none" w:sz="0" w:space="0" w:color="auto"/>
                            <w:bottom w:val="none" w:sz="0" w:space="0" w:color="auto"/>
                            <w:right w:val="none" w:sz="0" w:space="0" w:color="auto"/>
                          </w:divBdr>
                          <w:divsChild>
                            <w:div w:id="351154762">
                              <w:marLeft w:val="0"/>
                              <w:marRight w:val="0"/>
                              <w:marTop w:val="0"/>
                              <w:marBottom w:val="0"/>
                              <w:divBdr>
                                <w:top w:val="none" w:sz="0" w:space="0" w:color="auto"/>
                                <w:left w:val="none" w:sz="0" w:space="0" w:color="auto"/>
                                <w:bottom w:val="none" w:sz="0" w:space="0" w:color="auto"/>
                                <w:right w:val="none" w:sz="0" w:space="0" w:color="auto"/>
                              </w:divBdr>
                            </w:div>
                            <w:div w:id="15490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1805">
                      <w:marLeft w:val="-225"/>
                      <w:marRight w:val="-225"/>
                      <w:marTop w:val="0"/>
                      <w:marBottom w:val="0"/>
                      <w:divBdr>
                        <w:top w:val="none" w:sz="0" w:space="0" w:color="auto"/>
                        <w:left w:val="none" w:sz="0" w:space="0" w:color="auto"/>
                        <w:bottom w:val="none" w:sz="0" w:space="0" w:color="auto"/>
                        <w:right w:val="none" w:sz="0" w:space="0" w:color="auto"/>
                      </w:divBdr>
                      <w:divsChild>
                        <w:div w:id="217863531">
                          <w:marLeft w:val="0"/>
                          <w:marRight w:val="0"/>
                          <w:marTop w:val="0"/>
                          <w:marBottom w:val="0"/>
                          <w:divBdr>
                            <w:top w:val="none" w:sz="0" w:space="0" w:color="auto"/>
                            <w:left w:val="none" w:sz="0" w:space="0" w:color="auto"/>
                            <w:bottom w:val="none" w:sz="0" w:space="0" w:color="auto"/>
                            <w:right w:val="none" w:sz="0" w:space="0" w:color="auto"/>
                          </w:divBdr>
                        </w:div>
                      </w:divsChild>
                    </w:div>
                    <w:div w:id="1769158833">
                      <w:marLeft w:val="-225"/>
                      <w:marRight w:val="-225"/>
                      <w:marTop w:val="0"/>
                      <w:marBottom w:val="0"/>
                      <w:divBdr>
                        <w:top w:val="none" w:sz="0" w:space="0" w:color="auto"/>
                        <w:left w:val="none" w:sz="0" w:space="0" w:color="auto"/>
                        <w:bottom w:val="none" w:sz="0" w:space="0" w:color="auto"/>
                        <w:right w:val="none" w:sz="0" w:space="0" w:color="auto"/>
                      </w:divBdr>
                      <w:divsChild>
                        <w:div w:id="2087264057">
                          <w:marLeft w:val="0"/>
                          <w:marRight w:val="0"/>
                          <w:marTop w:val="0"/>
                          <w:marBottom w:val="0"/>
                          <w:divBdr>
                            <w:top w:val="none" w:sz="0" w:space="0" w:color="auto"/>
                            <w:left w:val="none" w:sz="0" w:space="0" w:color="auto"/>
                            <w:bottom w:val="none" w:sz="0" w:space="0" w:color="auto"/>
                            <w:right w:val="none" w:sz="0" w:space="0" w:color="auto"/>
                          </w:divBdr>
                        </w:div>
                      </w:divsChild>
                    </w:div>
                    <w:div w:id="904797287">
                      <w:marLeft w:val="-225"/>
                      <w:marRight w:val="-225"/>
                      <w:marTop w:val="0"/>
                      <w:marBottom w:val="0"/>
                      <w:divBdr>
                        <w:top w:val="none" w:sz="0" w:space="0" w:color="auto"/>
                        <w:left w:val="none" w:sz="0" w:space="0" w:color="auto"/>
                        <w:bottom w:val="none" w:sz="0" w:space="0" w:color="auto"/>
                        <w:right w:val="none" w:sz="0" w:space="0" w:color="auto"/>
                      </w:divBdr>
                      <w:divsChild>
                        <w:div w:id="1954435009">
                          <w:marLeft w:val="0"/>
                          <w:marRight w:val="0"/>
                          <w:marTop w:val="0"/>
                          <w:marBottom w:val="0"/>
                          <w:divBdr>
                            <w:top w:val="none" w:sz="0" w:space="0" w:color="auto"/>
                            <w:left w:val="none" w:sz="0" w:space="0" w:color="auto"/>
                            <w:bottom w:val="none" w:sz="0" w:space="0" w:color="auto"/>
                            <w:right w:val="none" w:sz="0" w:space="0" w:color="auto"/>
                          </w:divBdr>
                        </w:div>
                      </w:divsChild>
                    </w:div>
                    <w:div w:id="2124229760">
                      <w:marLeft w:val="-225"/>
                      <w:marRight w:val="-225"/>
                      <w:marTop w:val="0"/>
                      <w:marBottom w:val="0"/>
                      <w:divBdr>
                        <w:top w:val="none" w:sz="0" w:space="0" w:color="auto"/>
                        <w:left w:val="none" w:sz="0" w:space="0" w:color="auto"/>
                        <w:bottom w:val="none" w:sz="0" w:space="0" w:color="auto"/>
                        <w:right w:val="none" w:sz="0" w:space="0" w:color="auto"/>
                      </w:divBdr>
                      <w:divsChild>
                        <w:div w:id="132604254">
                          <w:marLeft w:val="0"/>
                          <w:marRight w:val="0"/>
                          <w:marTop w:val="0"/>
                          <w:marBottom w:val="0"/>
                          <w:divBdr>
                            <w:top w:val="none" w:sz="0" w:space="0" w:color="auto"/>
                            <w:left w:val="none" w:sz="0" w:space="0" w:color="auto"/>
                            <w:bottom w:val="none" w:sz="0" w:space="0" w:color="auto"/>
                            <w:right w:val="none" w:sz="0" w:space="0" w:color="auto"/>
                          </w:divBdr>
                          <w:divsChild>
                            <w:div w:id="1422678309">
                              <w:marLeft w:val="300"/>
                              <w:marRight w:val="300"/>
                              <w:marTop w:val="450"/>
                              <w:marBottom w:val="450"/>
                              <w:divBdr>
                                <w:top w:val="none" w:sz="0" w:space="0" w:color="auto"/>
                                <w:left w:val="none" w:sz="0" w:space="0" w:color="auto"/>
                                <w:bottom w:val="none" w:sz="0" w:space="0" w:color="auto"/>
                                <w:right w:val="none" w:sz="0" w:space="0" w:color="auto"/>
                              </w:divBdr>
                              <w:divsChild>
                                <w:div w:id="804467908">
                                  <w:marLeft w:val="-225"/>
                                  <w:marRight w:val="-225"/>
                                  <w:marTop w:val="0"/>
                                  <w:marBottom w:val="0"/>
                                  <w:divBdr>
                                    <w:top w:val="none" w:sz="0" w:space="0" w:color="auto"/>
                                    <w:left w:val="none" w:sz="0" w:space="0" w:color="auto"/>
                                    <w:bottom w:val="none" w:sz="0" w:space="0" w:color="auto"/>
                                    <w:right w:val="none" w:sz="0" w:space="0" w:color="auto"/>
                                  </w:divBdr>
                                  <w:divsChild>
                                    <w:div w:id="1687512910">
                                      <w:marLeft w:val="0"/>
                                      <w:marRight w:val="0"/>
                                      <w:marTop w:val="0"/>
                                      <w:marBottom w:val="0"/>
                                      <w:divBdr>
                                        <w:top w:val="none" w:sz="0" w:space="0" w:color="auto"/>
                                        <w:left w:val="none" w:sz="0" w:space="0" w:color="auto"/>
                                        <w:bottom w:val="none" w:sz="0" w:space="0" w:color="auto"/>
                                        <w:right w:val="none" w:sz="0" w:space="0" w:color="auto"/>
                                      </w:divBdr>
                                      <w:divsChild>
                                        <w:div w:id="660886323">
                                          <w:marLeft w:val="0"/>
                                          <w:marRight w:val="0"/>
                                          <w:marTop w:val="0"/>
                                          <w:marBottom w:val="0"/>
                                          <w:divBdr>
                                            <w:top w:val="none" w:sz="0" w:space="0" w:color="auto"/>
                                            <w:left w:val="none" w:sz="0" w:space="0" w:color="auto"/>
                                            <w:bottom w:val="none" w:sz="0" w:space="0" w:color="auto"/>
                                            <w:right w:val="none" w:sz="0" w:space="0" w:color="auto"/>
                                          </w:divBdr>
                                        </w:div>
                                      </w:divsChild>
                                    </w:div>
                                    <w:div w:id="895238266">
                                      <w:marLeft w:val="0"/>
                                      <w:marRight w:val="0"/>
                                      <w:marTop w:val="0"/>
                                      <w:marBottom w:val="0"/>
                                      <w:divBdr>
                                        <w:top w:val="none" w:sz="0" w:space="0" w:color="auto"/>
                                        <w:left w:val="none" w:sz="0" w:space="0" w:color="auto"/>
                                        <w:bottom w:val="none" w:sz="0" w:space="0" w:color="auto"/>
                                        <w:right w:val="none" w:sz="0" w:space="0" w:color="auto"/>
                                      </w:divBdr>
                                      <w:divsChild>
                                        <w:div w:id="12156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4056">
                      <w:marLeft w:val="-225"/>
                      <w:marRight w:val="-225"/>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
                      </w:divsChild>
                    </w:div>
                    <w:div w:id="917635721">
                      <w:marLeft w:val="-225"/>
                      <w:marRight w:val="-225"/>
                      <w:marTop w:val="0"/>
                      <w:marBottom w:val="0"/>
                      <w:divBdr>
                        <w:top w:val="none" w:sz="0" w:space="0" w:color="auto"/>
                        <w:left w:val="none" w:sz="0" w:space="0" w:color="auto"/>
                        <w:bottom w:val="none" w:sz="0" w:space="0" w:color="auto"/>
                        <w:right w:val="none" w:sz="0" w:space="0" w:color="auto"/>
                      </w:divBdr>
                      <w:divsChild>
                        <w:div w:id="690643212">
                          <w:marLeft w:val="0"/>
                          <w:marRight w:val="0"/>
                          <w:marTop w:val="0"/>
                          <w:marBottom w:val="0"/>
                          <w:divBdr>
                            <w:top w:val="none" w:sz="0" w:space="0" w:color="auto"/>
                            <w:left w:val="none" w:sz="0" w:space="0" w:color="auto"/>
                            <w:bottom w:val="none" w:sz="0" w:space="0" w:color="auto"/>
                            <w:right w:val="none" w:sz="0" w:space="0" w:color="auto"/>
                          </w:divBdr>
                        </w:div>
                      </w:divsChild>
                    </w:div>
                    <w:div w:id="1635327599">
                      <w:marLeft w:val="-225"/>
                      <w:marRight w:val="-225"/>
                      <w:marTop w:val="0"/>
                      <w:marBottom w:val="0"/>
                      <w:divBdr>
                        <w:top w:val="none" w:sz="0" w:space="0" w:color="auto"/>
                        <w:left w:val="none" w:sz="0" w:space="0" w:color="auto"/>
                        <w:bottom w:val="none" w:sz="0" w:space="0" w:color="auto"/>
                        <w:right w:val="none" w:sz="0" w:space="0" w:color="auto"/>
                      </w:divBdr>
                      <w:divsChild>
                        <w:div w:id="10309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ww2museum.org/war/wwii-veteran-statistics" TargetMode="External"/><Relationship Id="rId13" Type="http://schemas.openxmlformats.org/officeDocument/2006/relationships/hyperlink" Target="https://www.archives.gov/st-louis/forms"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ilitarytimes.com/off-duty/2017/07/07/forgotten-valor-database-helps-a-navy-cross-recipient-receive-a-fitting-final-honor/" TargetMode="External"/><Relationship Id="rId7" Type="http://schemas.openxmlformats.org/officeDocument/2006/relationships/image" Target="media/image2.jpeg"/><Relationship Id="rId12" Type="http://schemas.openxmlformats.org/officeDocument/2006/relationships/hyperlink" Target="https://www.archives.gov/st-louis/military-personnel/fire-1973.html" TargetMode="External"/><Relationship Id="rId17" Type="http://schemas.openxmlformats.org/officeDocument/2006/relationships/hyperlink" Target="https://www.armytimes.com/news/your-army/2015/09/06/making-a-memory-inside-the-veteran-medals-progr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or.militarytimes.com/" TargetMode="External"/><Relationship Id="rId20" Type="http://schemas.openxmlformats.org/officeDocument/2006/relationships/hyperlink" Target="https://www.rcv.va.go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rchives.gov/veterans/military-service-records/standard-form-180.html" TargetMode="External"/><Relationship Id="rId24" Type="http://schemas.openxmlformats.org/officeDocument/2006/relationships/hyperlink" Target="https://www.arlingtoncemetery.mil/" TargetMode="External"/><Relationship Id="rId5" Type="http://schemas.openxmlformats.org/officeDocument/2006/relationships/hyperlink" Target="https://www.militarytimes.com/author/kevin-lilley" TargetMode="External"/><Relationship Id="rId15" Type="http://schemas.openxmlformats.org/officeDocument/2006/relationships/image" Target="media/image3.jpeg"/><Relationship Id="rId23" Type="http://schemas.openxmlformats.org/officeDocument/2006/relationships/hyperlink" Target="https://www.militarytimes.com/off-duty/2017/07/07/forgotten-valor-database-helps-a-navy-cross-recipient-receive-a-fitting-final-honor/" TargetMode="External"/><Relationship Id="rId10" Type="http://schemas.openxmlformats.org/officeDocument/2006/relationships/hyperlink" Target="https://www.archives.gov/veterans/military-service-records" TargetMode="External"/><Relationship Id="rId19" Type="http://schemas.openxmlformats.org/officeDocument/2006/relationships/hyperlink" Target="https://www.armytimes.com/news/your-army/2015/09/06/making-a-memory-inside-the-veteran-medals-program/" TargetMode="External"/><Relationship Id="rId4" Type="http://schemas.openxmlformats.org/officeDocument/2006/relationships/webSettings" Target="webSettings.xml"/><Relationship Id="rId9" Type="http://schemas.openxmlformats.org/officeDocument/2006/relationships/hyperlink" Target="http://valor.militarytimes.com/" TargetMode="External"/><Relationship Id="rId14" Type="http://schemas.openxmlformats.org/officeDocument/2006/relationships/hyperlink" Target="https://www.archives.gov/veterans/military-service-records/record-request-notice"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Germond</dc:creator>
  <cp:keywords/>
  <dc:description/>
  <cp:lastModifiedBy>Richard Germond</cp:lastModifiedBy>
  <cp:revision>3</cp:revision>
  <cp:lastPrinted>2018-03-29T18:15:00Z</cp:lastPrinted>
  <dcterms:created xsi:type="dcterms:W3CDTF">2018-03-29T18:11:00Z</dcterms:created>
  <dcterms:modified xsi:type="dcterms:W3CDTF">2018-03-29T18:16:00Z</dcterms:modified>
</cp:coreProperties>
</file>