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3EFFC" w14:textId="33ADA406" w:rsidR="005E73E7" w:rsidRDefault="00B41542">
      <w:r w:rsidRPr="00B41542">
        <w:rPr>
          <w:b/>
          <w:bCs/>
        </w:rPr>
        <w:t>The Governing Body of the City of Liebenthal met in regular session on Monday December 9, 2019 at the</w:t>
      </w:r>
      <w:r>
        <w:t xml:space="preserve"> City Building at 6:00 p.m. Presiding was Mayor Thomas McElroy (TM), council president William Stark (WS), council members Stephanie Schmidt (SS), Barb Matal (BM), Kathy Herrman (KH), city clerk Beverly Stark (BS), and Shelby Waterhouse (SW) as maintenance/water/wastewater operator.</w:t>
      </w:r>
    </w:p>
    <w:p w14:paraId="41502022" w14:textId="39ED8EAB" w:rsidR="00B41542" w:rsidRDefault="00B41542"/>
    <w:p w14:paraId="6987198C" w14:textId="277A51FF" w:rsidR="00B41542" w:rsidRDefault="00B41542">
      <w:pPr>
        <w:rPr>
          <w:b/>
          <w:bCs/>
        </w:rPr>
      </w:pPr>
      <w:r>
        <w:rPr>
          <w:b/>
          <w:bCs/>
        </w:rPr>
        <w:t>Old Business:</w:t>
      </w:r>
    </w:p>
    <w:p w14:paraId="42619DF1" w14:textId="263C145E" w:rsidR="00B41542" w:rsidRDefault="00B41542">
      <w:r>
        <w:t xml:space="preserve">WS moved to approve the Nov. 11, 2019 meeting minutes as read, BM seconded, vote unanimous, motion carried. BS reported a representative </w:t>
      </w:r>
      <w:r w:rsidR="009D1C0F">
        <w:t xml:space="preserve">for the Midwest Assistance Program will be visiting to update the Emergency Response Plan and Vulnerability Assessment Plan thereby maintaining the city’s compliance with KDHE. Culligan of Hays had removed a RO unit from 104 Cedar at the owner’s request.  </w:t>
      </w:r>
    </w:p>
    <w:p w14:paraId="3743499F" w14:textId="134DBDD9" w:rsidR="00A32993" w:rsidRDefault="009D1C0F">
      <w:r>
        <w:t xml:space="preserve">SW will </w:t>
      </w:r>
      <w:r w:rsidR="00A32993">
        <w:t>sit for t</w:t>
      </w:r>
      <w:r>
        <w:t xml:space="preserve">he exam for state certification for </w:t>
      </w:r>
      <w:r w:rsidR="00A32993">
        <w:t xml:space="preserve">Water Operator 12-12-19. Albert Ree was called to work on Water Well #5.  Ree suggests pulling and replacing valve, and perhaps pulling the well and </w:t>
      </w:r>
      <w:r w:rsidR="00514FD9">
        <w:t>replacing the</w:t>
      </w:r>
      <w:bookmarkStart w:id="0" w:name="_GoBack"/>
      <w:bookmarkEnd w:id="0"/>
      <w:r w:rsidR="00A32993">
        <w:t xml:space="preserve"> pump. The estimated cost could be as high as $6000. Our previous spare water chlorination parts that the city no longer uses will be sold to Schoenchen for their system.  The original records and costs need to be located to price these items.  SW will contact Rush Co. Highway Dept. to order a truckload of shale as our supplies have been depleted.  </w:t>
      </w:r>
    </w:p>
    <w:p w14:paraId="225E6FB8" w14:textId="321BF42E" w:rsidR="009D1C0F" w:rsidRDefault="00A32993">
      <w:r>
        <w:t xml:space="preserve">Venture Corporation (Barton Co., KS) </w:t>
      </w:r>
      <w:r w:rsidR="00C43DB0">
        <w:t xml:space="preserve">used city water during the summer highway repair. TM will contact the company to find the volume of water used for billing. TM will also inquire about leftover asphalt millings for future city road maintenance. </w:t>
      </w:r>
    </w:p>
    <w:p w14:paraId="75735EA7" w14:textId="03CF7AF8" w:rsidR="00C43DB0" w:rsidRDefault="00C43DB0">
      <w:r>
        <w:t>Casey Shaw is resigning as council member. BS will secure an official resignation.</w:t>
      </w:r>
      <w:r w:rsidR="001B7656">
        <w:t xml:space="preserve"> Darrell Warner was suggested as a possible replacement.</w:t>
      </w:r>
    </w:p>
    <w:p w14:paraId="62E42BCC" w14:textId="584AD2A7" w:rsidR="00C43DB0" w:rsidRDefault="00C43DB0"/>
    <w:p w14:paraId="4980446F" w14:textId="51EF1216" w:rsidR="00C43DB0" w:rsidRDefault="00C43DB0">
      <w:r>
        <w:rPr>
          <w:b/>
          <w:bCs/>
        </w:rPr>
        <w:t>New Business:</w:t>
      </w:r>
    </w:p>
    <w:p w14:paraId="5B95B8AC" w14:textId="49AD3F4E" w:rsidR="00C43DB0" w:rsidRDefault="00C43DB0">
      <w:r>
        <w:t xml:space="preserve">Sonny’s Tavern Cereal Malt Beverage license is due.  WS moved to approve a new license for 2020, BM seconded, vote unanimous. Sonny’s licensing check needs to be received by Dec. 16 at 5 p.m. to renew license. SS will notify Denee Tabor regarding this.  There being no imminent calendar events, WS moved to approve the city bills, SS seconded, vote unanimous, motion </w:t>
      </w:r>
      <w:r w:rsidR="001B7656">
        <w:t>carrie</w:t>
      </w:r>
      <w:r>
        <w:t>d. The next meeting is 1-13-20 at 6 p.m. at the city building</w:t>
      </w:r>
      <w:r w:rsidR="001B7656">
        <w:t>. WS moved to adjourn the meeting, SS seconded, vote unanimous, motion carried. Meeting adjourned at 6:43 p.m.</w:t>
      </w:r>
      <w:r>
        <w:t xml:space="preserve"> </w:t>
      </w:r>
    </w:p>
    <w:p w14:paraId="16626A8E" w14:textId="589E8D8B" w:rsidR="001B7656" w:rsidRDefault="001B7656"/>
    <w:p w14:paraId="55A90408" w14:textId="11D3B1E3" w:rsidR="001B7656" w:rsidRDefault="001B7656">
      <w:r>
        <w:tab/>
      </w:r>
      <w:r>
        <w:tab/>
      </w:r>
      <w:r>
        <w:tab/>
      </w:r>
      <w:r>
        <w:tab/>
      </w:r>
      <w:r>
        <w:tab/>
      </w:r>
      <w:r>
        <w:tab/>
      </w:r>
      <w:r>
        <w:tab/>
        <w:t>_______________________________________</w:t>
      </w:r>
    </w:p>
    <w:p w14:paraId="015BF9EE" w14:textId="7E18EFE2" w:rsidR="001B7656" w:rsidRDefault="001B7656">
      <w:r>
        <w:tab/>
      </w:r>
      <w:r>
        <w:tab/>
      </w:r>
      <w:r>
        <w:tab/>
      </w:r>
      <w:r>
        <w:tab/>
      </w:r>
      <w:r>
        <w:tab/>
      </w:r>
      <w:r>
        <w:tab/>
      </w:r>
      <w:r>
        <w:tab/>
        <w:t>Mayor</w:t>
      </w:r>
    </w:p>
    <w:p w14:paraId="1DB7A4A5" w14:textId="29340504" w:rsidR="001B7656" w:rsidRDefault="001B7656"/>
    <w:p w14:paraId="4BB13156" w14:textId="62FD1600" w:rsidR="001B7656" w:rsidRDefault="001B7656">
      <w:r>
        <w:tab/>
      </w:r>
      <w:r>
        <w:tab/>
      </w:r>
      <w:r>
        <w:tab/>
      </w:r>
      <w:r>
        <w:tab/>
      </w:r>
      <w:r>
        <w:tab/>
      </w:r>
      <w:r>
        <w:tab/>
      </w:r>
      <w:r>
        <w:tab/>
        <w:t>_______________________________________</w:t>
      </w:r>
    </w:p>
    <w:p w14:paraId="2241E51A" w14:textId="04DDEA5E" w:rsidR="001B7656" w:rsidRPr="00C43DB0" w:rsidRDefault="001B7656">
      <w:r>
        <w:tab/>
      </w:r>
      <w:r>
        <w:tab/>
      </w:r>
      <w:r>
        <w:tab/>
      </w:r>
      <w:r>
        <w:tab/>
      </w:r>
      <w:r>
        <w:tab/>
      </w:r>
      <w:r>
        <w:tab/>
      </w:r>
      <w:r>
        <w:tab/>
        <w:t>City Clerk</w:t>
      </w:r>
    </w:p>
    <w:sectPr w:rsidR="001B7656" w:rsidRPr="00C43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42"/>
    <w:rsid w:val="000653F5"/>
    <w:rsid w:val="001B7656"/>
    <w:rsid w:val="00514FD9"/>
    <w:rsid w:val="009D1C0F"/>
    <w:rsid w:val="00A30DBE"/>
    <w:rsid w:val="00A32993"/>
    <w:rsid w:val="00B41542"/>
    <w:rsid w:val="00C43DB0"/>
    <w:rsid w:val="00FA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60F4"/>
  <w15:chartTrackingRefBased/>
  <w15:docId w15:val="{18162DF4-54E5-4DD4-881A-4DCF9729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4</cp:revision>
  <cp:lastPrinted>2019-12-10T21:23:00Z</cp:lastPrinted>
  <dcterms:created xsi:type="dcterms:W3CDTF">2019-12-10T20:39:00Z</dcterms:created>
  <dcterms:modified xsi:type="dcterms:W3CDTF">2019-12-11T21:37:00Z</dcterms:modified>
</cp:coreProperties>
</file>