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17" w:rsidRDefault="002D3F01" w:rsidP="0005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116477"/>
      <w:bookmarkStart w:id="1" w:name="_Hlk17116464"/>
      <w:bookmarkStart w:id="2" w:name="_Hlk1900145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ORDINANCE #186</w:t>
      </w:r>
    </w:p>
    <w:p w:rsidR="00E179B5" w:rsidRPr="00051717" w:rsidRDefault="00E179B5" w:rsidP="0005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ORDINANCE AMENDING THE WORTHINGTON CODE OF ORDINANCES, CHAPTER 2 OF TITLE VI, SECTION 6-2-12: WATER RATES</w:t>
      </w:r>
    </w:p>
    <w:bookmarkEnd w:id="2"/>
    <w:p w:rsidR="00051717" w:rsidRPr="00051717" w:rsidRDefault="00051717" w:rsidP="0005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2D3F01" w:rsidRPr="00051717" w:rsidRDefault="00E179B5" w:rsidP="000517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BE IT ORDAINED BY THE CITY COUNCIL OF THE CITY OF WORTHINGTON, IA THAT: </w:t>
      </w:r>
      <w:r w:rsidR="00051717" w:rsidRPr="00051717">
        <w:rPr>
          <w:rFonts w:ascii="Times New Roman" w:eastAsia="Times New Roman" w:hAnsi="Times New Roman" w:cs="Times New Roman"/>
          <w:bCs/>
          <w:sz w:val="24"/>
          <w:szCs w:val="24"/>
        </w:rPr>
        <w:t xml:space="preserve">Chapter 2 of </w:t>
      </w:r>
      <w:bookmarkStart w:id="3" w:name="_GoBack"/>
      <w:bookmarkEnd w:id="3"/>
      <w:r w:rsidR="00051717" w:rsidRPr="00051717">
        <w:rPr>
          <w:rFonts w:ascii="Times New Roman" w:eastAsia="Times New Roman" w:hAnsi="Times New Roman" w:cs="Times New Roman"/>
          <w:bCs/>
          <w:sz w:val="24"/>
          <w:szCs w:val="24"/>
        </w:rPr>
        <w:t>Title VI</w:t>
      </w:r>
      <w:r w:rsidR="002D3F0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Section </w:t>
      </w:r>
      <w:r w:rsidR="002D3F01">
        <w:rPr>
          <w:rFonts w:ascii="Times New Roman" w:eastAsia="Times New Roman" w:hAnsi="Times New Roman" w:cs="Times New Roman"/>
          <w:bCs/>
          <w:sz w:val="24"/>
          <w:szCs w:val="24"/>
        </w:rPr>
        <w:t>6-2-12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D3F01">
        <w:rPr>
          <w:rFonts w:ascii="Times New Roman" w:eastAsia="Times New Roman" w:hAnsi="Times New Roman" w:cs="Times New Roman"/>
          <w:bCs/>
          <w:sz w:val="24"/>
          <w:szCs w:val="24"/>
        </w:rPr>
        <w:t xml:space="preserve"> Water Rates is amended as follows, </w:t>
      </w:r>
      <w:r w:rsidR="00051717" w:rsidRPr="00051717">
        <w:rPr>
          <w:rFonts w:ascii="Times New Roman" w:eastAsia="Times New Roman" w:hAnsi="Times New Roman" w:cs="Times New Roman"/>
          <w:bCs/>
          <w:sz w:val="24"/>
          <w:szCs w:val="24"/>
        </w:rPr>
        <w:t>effective October 1, 2019:</w:t>
      </w:r>
    </w:p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6-2-12 WATER RATES. </w:t>
      </w:r>
      <w:r w:rsidR="002D3F01">
        <w:rPr>
          <w:rFonts w:ascii="Times New Roman" w:eastAsia="Times New Roman" w:hAnsi="Times New Roman" w:cs="Times New Roman"/>
          <w:bCs/>
          <w:sz w:val="24"/>
          <w:szCs w:val="24"/>
        </w:rPr>
        <w:t>Water rates will be charge</w:t>
      </w:r>
      <w:r w:rsidR="00993E4B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2D3F01">
        <w:rPr>
          <w:rFonts w:ascii="Times New Roman" w:eastAsia="Times New Roman" w:hAnsi="Times New Roman" w:cs="Times New Roman"/>
          <w:bCs/>
          <w:sz w:val="24"/>
          <w:szCs w:val="24"/>
        </w:rPr>
        <w:t xml:space="preserve"> monthly as follows: </w:t>
      </w:r>
    </w:p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85"/>
        <w:gridCol w:w="1331"/>
        <w:gridCol w:w="1299"/>
        <w:gridCol w:w="1403"/>
        <w:gridCol w:w="1332"/>
        <w:gridCol w:w="1297"/>
        <w:gridCol w:w="1678"/>
      </w:tblGrid>
      <w:tr w:rsidR="00051717" w:rsidRPr="00051717" w:rsidTr="00EB03A4">
        <w:trPr>
          <w:trHeight w:val="773"/>
        </w:trPr>
        <w:tc>
          <w:tcPr>
            <w:tcW w:w="1285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WA Base Rate</w:t>
            </w:r>
          </w:p>
        </w:tc>
        <w:tc>
          <w:tcPr>
            <w:tcW w:w="1299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Exempt WA Base Rate</w:t>
            </w:r>
          </w:p>
        </w:tc>
        <w:tc>
          <w:tcPr>
            <w:tcW w:w="1403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WA Base Rate</w:t>
            </w:r>
          </w:p>
        </w:tc>
        <w:tc>
          <w:tcPr>
            <w:tcW w:w="1332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WA per gallon rate</w:t>
            </w:r>
          </w:p>
        </w:tc>
        <w:tc>
          <w:tcPr>
            <w:tcW w:w="1297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Exempt WA per gallon rate</w:t>
            </w:r>
          </w:p>
        </w:tc>
        <w:tc>
          <w:tcPr>
            <w:tcW w:w="1678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WA per gallon rate</w:t>
            </w:r>
          </w:p>
        </w:tc>
      </w:tr>
      <w:tr w:rsidR="00051717" w:rsidRPr="00051717" w:rsidTr="00EB03A4">
        <w:tc>
          <w:tcPr>
            <w:tcW w:w="1285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2019</w:t>
            </w:r>
          </w:p>
        </w:tc>
        <w:tc>
          <w:tcPr>
            <w:tcW w:w="1331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$11.74</w:t>
            </w:r>
          </w:p>
        </w:tc>
        <w:tc>
          <w:tcPr>
            <w:tcW w:w="1299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$11.74</w:t>
            </w:r>
          </w:p>
        </w:tc>
        <w:tc>
          <w:tcPr>
            <w:tcW w:w="1403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$11.74</w:t>
            </w:r>
          </w:p>
        </w:tc>
        <w:tc>
          <w:tcPr>
            <w:tcW w:w="1332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.003521</w:t>
            </w:r>
          </w:p>
        </w:tc>
        <w:tc>
          <w:tcPr>
            <w:tcW w:w="1297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.003521</w:t>
            </w:r>
          </w:p>
        </w:tc>
        <w:tc>
          <w:tcPr>
            <w:tcW w:w="1678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.003521</w:t>
            </w:r>
          </w:p>
        </w:tc>
      </w:tr>
      <w:tr w:rsidR="00051717" w:rsidRPr="00051717" w:rsidTr="00EB03A4">
        <w:tc>
          <w:tcPr>
            <w:tcW w:w="1285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2020</w:t>
            </w:r>
          </w:p>
        </w:tc>
        <w:tc>
          <w:tcPr>
            <w:tcW w:w="1331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$12.09</w:t>
            </w:r>
          </w:p>
        </w:tc>
        <w:tc>
          <w:tcPr>
            <w:tcW w:w="1299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$12.09</w:t>
            </w:r>
          </w:p>
        </w:tc>
        <w:tc>
          <w:tcPr>
            <w:tcW w:w="1403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$12.09</w:t>
            </w:r>
          </w:p>
        </w:tc>
        <w:tc>
          <w:tcPr>
            <w:tcW w:w="1332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.003626</w:t>
            </w:r>
          </w:p>
        </w:tc>
        <w:tc>
          <w:tcPr>
            <w:tcW w:w="1297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.003626</w:t>
            </w:r>
          </w:p>
        </w:tc>
        <w:tc>
          <w:tcPr>
            <w:tcW w:w="1678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.003626</w:t>
            </w:r>
          </w:p>
        </w:tc>
      </w:tr>
      <w:tr w:rsidR="00051717" w:rsidRPr="00051717" w:rsidTr="00EB03A4">
        <w:tc>
          <w:tcPr>
            <w:tcW w:w="1285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2021</w:t>
            </w:r>
          </w:p>
        </w:tc>
        <w:tc>
          <w:tcPr>
            <w:tcW w:w="1331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$12.45</w:t>
            </w:r>
          </w:p>
        </w:tc>
        <w:tc>
          <w:tcPr>
            <w:tcW w:w="1299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$12.45</w:t>
            </w:r>
          </w:p>
        </w:tc>
        <w:tc>
          <w:tcPr>
            <w:tcW w:w="1403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$12.45</w:t>
            </w:r>
          </w:p>
        </w:tc>
        <w:tc>
          <w:tcPr>
            <w:tcW w:w="1332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.003734</w:t>
            </w:r>
          </w:p>
        </w:tc>
        <w:tc>
          <w:tcPr>
            <w:tcW w:w="1297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.003734</w:t>
            </w:r>
          </w:p>
        </w:tc>
        <w:tc>
          <w:tcPr>
            <w:tcW w:w="1678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.003734</w:t>
            </w:r>
          </w:p>
        </w:tc>
      </w:tr>
      <w:tr w:rsidR="00051717" w:rsidRPr="00051717" w:rsidTr="00EB03A4">
        <w:tc>
          <w:tcPr>
            <w:tcW w:w="1285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331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$12.82</w:t>
            </w:r>
          </w:p>
        </w:tc>
        <w:tc>
          <w:tcPr>
            <w:tcW w:w="1299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$12.82</w:t>
            </w:r>
          </w:p>
        </w:tc>
        <w:tc>
          <w:tcPr>
            <w:tcW w:w="1403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$12.82</w:t>
            </w:r>
          </w:p>
        </w:tc>
        <w:tc>
          <w:tcPr>
            <w:tcW w:w="1332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.003846</w:t>
            </w:r>
          </w:p>
        </w:tc>
        <w:tc>
          <w:tcPr>
            <w:tcW w:w="1297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.003846</w:t>
            </w:r>
          </w:p>
        </w:tc>
        <w:tc>
          <w:tcPr>
            <w:tcW w:w="1678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.003846</w:t>
            </w:r>
          </w:p>
        </w:tc>
      </w:tr>
      <w:tr w:rsidR="00051717" w:rsidRPr="00051717" w:rsidTr="00EB03A4">
        <w:tc>
          <w:tcPr>
            <w:tcW w:w="1285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2023</w:t>
            </w:r>
          </w:p>
        </w:tc>
        <w:tc>
          <w:tcPr>
            <w:tcW w:w="1331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$13.20</w:t>
            </w:r>
          </w:p>
        </w:tc>
        <w:tc>
          <w:tcPr>
            <w:tcW w:w="1299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$13.20</w:t>
            </w:r>
          </w:p>
        </w:tc>
        <w:tc>
          <w:tcPr>
            <w:tcW w:w="1403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$13.20</w:t>
            </w:r>
          </w:p>
        </w:tc>
        <w:tc>
          <w:tcPr>
            <w:tcW w:w="1332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.003961</w:t>
            </w:r>
          </w:p>
        </w:tc>
        <w:tc>
          <w:tcPr>
            <w:tcW w:w="1297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.003961</w:t>
            </w:r>
          </w:p>
        </w:tc>
        <w:tc>
          <w:tcPr>
            <w:tcW w:w="1678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.003961</w:t>
            </w:r>
          </w:p>
        </w:tc>
      </w:tr>
      <w:tr w:rsidR="00051717" w:rsidRPr="00051717" w:rsidTr="00EB03A4">
        <w:tc>
          <w:tcPr>
            <w:tcW w:w="1285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2024</w:t>
            </w:r>
          </w:p>
        </w:tc>
        <w:tc>
          <w:tcPr>
            <w:tcW w:w="1331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$13.60</w:t>
            </w:r>
          </w:p>
        </w:tc>
        <w:tc>
          <w:tcPr>
            <w:tcW w:w="1299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$13.60</w:t>
            </w:r>
          </w:p>
        </w:tc>
        <w:tc>
          <w:tcPr>
            <w:tcW w:w="1403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$13.60</w:t>
            </w:r>
          </w:p>
        </w:tc>
        <w:tc>
          <w:tcPr>
            <w:tcW w:w="1332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.004079</w:t>
            </w:r>
          </w:p>
        </w:tc>
        <w:tc>
          <w:tcPr>
            <w:tcW w:w="1297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.004079</w:t>
            </w:r>
          </w:p>
        </w:tc>
        <w:tc>
          <w:tcPr>
            <w:tcW w:w="1678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.004079</w:t>
            </w:r>
          </w:p>
        </w:tc>
      </w:tr>
      <w:tr w:rsidR="00051717" w:rsidRPr="00051717" w:rsidTr="00EB03A4">
        <w:tc>
          <w:tcPr>
            <w:tcW w:w="1285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2025</w:t>
            </w:r>
          </w:p>
        </w:tc>
        <w:tc>
          <w:tcPr>
            <w:tcW w:w="1331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$14.01</w:t>
            </w:r>
          </w:p>
        </w:tc>
        <w:tc>
          <w:tcPr>
            <w:tcW w:w="1299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$14.01</w:t>
            </w:r>
          </w:p>
        </w:tc>
        <w:tc>
          <w:tcPr>
            <w:tcW w:w="1403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$14.01</w:t>
            </w:r>
          </w:p>
        </w:tc>
        <w:tc>
          <w:tcPr>
            <w:tcW w:w="1332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.004201</w:t>
            </w:r>
          </w:p>
        </w:tc>
        <w:tc>
          <w:tcPr>
            <w:tcW w:w="1297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.004201</w:t>
            </w:r>
          </w:p>
        </w:tc>
        <w:tc>
          <w:tcPr>
            <w:tcW w:w="1678" w:type="dxa"/>
          </w:tcPr>
          <w:p w:rsidR="00051717" w:rsidRPr="00051717" w:rsidRDefault="00051717" w:rsidP="0005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17">
              <w:rPr>
                <w:rFonts w:ascii="Times New Roman" w:eastAsia="Times New Roman" w:hAnsi="Times New Roman" w:cs="Times New Roman"/>
                <w:sz w:val="24"/>
                <w:szCs w:val="24"/>
              </w:rPr>
              <w:t>.004201</w:t>
            </w:r>
          </w:p>
        </w:tc>
      </w:tr>
    </w:tbl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F01" w:rsidRPr="00051717" w:rsidRDefault="002D3F01" w:rsidP="0005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73F">
        <w:rPr>
          <w:rFonts w:ascii="Times New Roman" w:eastAsia="Times New Roman" w:hAnsi="Times New Roman" w:cs="Times New Roman"/>
          <w:sz w:val="24"/>
          <w:szCs w:val="24"/>
        </w:rPr>
        <w:t xml:space="preserve">The requirement of Council consideration and vote for passage of this ordinance at two Council meetings prior to the meeting of passage </w:t>
      </w:r>
      <w:r w:rsidR="00993E4B">
        <w:rPr>
          <w:rFonts w:ascii="Times New Roman" w:eastAsia="Times New Roman" w:hAnsi="Times New Roman" w:cs="Times New Roman"/>
          <w:sz w:val="24"/>
          <w:szCs w:val="24"/>
        </w:rPr>
        <w:t>was suspended by recorded vote of at least three-fourths of Council members this 16</w:t>
      </w:r>
      <w:r w:rsidR="00993E4B" w:rsidRPr="00993E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93E4B">
        <w:rPr>
          <w:rFonts w:ascii="Times New Roman" w:eastAsia="Times New Roman" w:hAnsi="Times New Roman" w:cs="Times New Roman"/>
          <w:sz w:val="24"/>
          <w:szCs w:val="24"/>
        </w:rPr>
        <w:t xml:space="preserve"> day of September 2019.</w:t>
      </w:r>
    </w:p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PASSED</w:t>
      </w:r>
      <w:r w:rsidR="002D3F0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APPROVED</w:t>
      </w:r>
      <w:r w:rsidR="002D3F01">
        <w:rPr>
          <w:rFonts w:ascii="Times New Roman" w:eastAsia="Times New Roman" w:hAnsi="Times New Roman" w:cs="Times New Roman"/>
          <w:b/>
          <w:bCs/>
          <w:sz w:val="24"/>
          <w:szCs w:val="24"/>
        </w:rPr>
        <w:t>, AND ADOPTED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2019.</w:t>
      </w:r>
    </w:p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17" w:rsidRPr="00051717" w:rsidRDefault="00051717" w:rsidP="000517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051717" w:rsidRPr="00051717" w:rsidRDefault="00051717" w:rsidP="000517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 xml:space="preserve">Gary F. </w:t>
      </w:r>
      <w:proofErr w:type="spellStart"/>
      <w:r w:rsidRPr="00051717">
        <w:rPr>
          <w:rFonts w:ascii="Times New Roman" w:eastAsia="Times New Roman" w:hAnsi="Times New Roman" w:cs="Times New Roman"/>
          <w:sz w:val="24"/>
          <w:szCs w:val="24"/>
        </w:rPr>
        <w:t>Langel</w:t>
      </w:r>
      <w:proofErr w:type="spellEnd"/>
    </w:p>
    <w:p w:rsidR="00051717" w:rsidRPr="00051717" w:rsidRDefault="00051717" w:rsidP="000517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Mayor</w:t>
      </w:r>
    </w:p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051717" w:rsidRP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Lauren N. Manternach</w:t>
      </w:r>
    </w:p>
    <w:p w:rsidR="00051717" w:rsidRDefault="00051717" w:rsidP="0005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City Clerk</w:t>
      </w:r>
      <w:bookmarkEnd w:id="1"/>
    </w:p>
    <w:p w:rsidR="00E179B5" w:rsidRPr="00051717" w:rsidRDefault="00E179B5" w:rsidP="0005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E55" w:rsidRPr="00F83309" w:rsidRDefault="00E179B5" w:rsidP="00F833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2F4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15E55" w:rsidRPr="00F833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E8" w:rsidRDefault="007941E8" w:rsidP="00F83309">
      <w:pPr>
        <w:spacing w:after="0" w:line="240" w:lineRule="auto"/>
      </w:pPr>
      <w:r>
        <w:separator/>
      </w:r>
    </w:p>
  </w:endnote>
  <w:endnote w:type="continuationSeparator" w:id="0">
    <w:p w:rsidR="007941E8" w:rsidRDefault="007941E8" w:rsidP="00F8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309" w:rsidRPr="005F2F48" w:rsidRDefault="00F83309" w:rsidP="00F83309">
    <w:pPr>
      <w:rPr>
        <w:rFonts w:ascii="Times New Roman" w:hAnsi="Times New Roman" w:cs="Times New Roman"/>
        <w:sz w:val="20"/>
        <w:szCs w:val="20"/>
      </w:rPr>
    </w:pPr>
    <w:r w:rsidRPr="005F2F48">
      <w:rPr>
        <w:rFonts w:ascii="Times New Roman" w:hAnsi="Times New Roman" w:cs="Times New Roman"/>
        <w:b/>
        <w:bCs/>
        <w:sz w:val="20"/>
        <w:szCs w:val="20"/>
        <w:u w:val="single"/>
      </w:rPr>
      <w:t>City Clerk Certificate</w:t>
    </w:r>
    <w:r w:rsidRPr="005F2F48">
      <w:rPr>
        <w:rFonts w:ascii="Times New Roman" w:hAnsi="Times New Roman" w:cs="Times New Roman"/>
        <w:sz w:val="20"/>
        <w:szCs w:val="20"/>
      </w:rPr>
      <w:t>: I, Lauren N. Manternach, City Clerk of the City of Worthington, IA, certify that the foregoing was posted as Ordinance #18</w:t>
    </w:r>
    <w:r>
      <w:rPr>
        <w:rFonts w:ascii="Times New Roman" w:hAnsi="Times New Roman" w:cs="Times New Roman"/>
        <w:sz w:val="20"/>
        <w:szCs w:val="20"/>
      </w:rPr>
      <w:t>6</w:t>
    </w:r>
    <w:r w:rsidRPr="005F2F48">
      <w:rPr>
        <w:rFonts w:ascii="Times New Roman" w:hAnsi="Times New Roman" w:cs="Times New Roman"/>
        <w:sz w:val="20"/>
        <w:szCs w:val="20"/>
      </w:rPr>
      <w:t xml:space="preserve"> on this ______ day of _____________, 2019.</w:t>
    </w:r>
  </w:p>
  <w:p w:rsidR="00F83309" w:rsidRPr="005F2F48" w:rsidRDefault="00F83309" w:rsidP="00F83309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F2F48">
      <w:rPr>
        <w:rFonts w:ascii="Times New Roman" w:hAnsi="Times New Roman" w:cs="Times New Roman"/>
        <w:sz w:val="20"/>
        <w:szCs w:val="20"/>
      </w:rPr>
      <w:t>_______________________________________</w:t>
    </w:r>
  </w:p>
  <w:p w:rsidR="00F83309" w:rsidRPr="00F83309" w:rsidRDefault="00F83309" w:rsidP="00F83309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F2F48">
      <w:rPr>
        <w:rFonts w:ascii="Times New Roman" w:hAnsi="Times New Roman" w:cs="Times New Roman"/>
        <w:sz w:val="20"/>
        <w:szCs w:val="20"/>
      </w:rPr>
      <w:t xml:space="preserve">Lauren N. Manternach, City Clerk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E8" w:rsidRDefault="007941E8" w:rsidP="00F83309">
      <w:pPr>
        <w:spacing w:after="0" w:line="240" w:lineRule="auto"/>
      </w:pPr>
      <w:r>
        <w:separator/>
      </w:r>
    </w:p>
  </w:footnote>
  <w:footnote w:type="continuationSeparator" w:id="0">
    <w:p w:rsidR="007941E8" w:rsidRDefault="007941E8" w:rsidP="00F8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17"/>
    <w:rsid w:val="00051717"/>
    <w:rsid w:val="00257859"/>
    <w:rsid w:val="002D3F01"/>
    <w:rsid w:val="007941E8"/>
    <w:rsid w:val="00993E4B"/>
    <w:rsid w:val="00E15E55"/>
    <w:rsid w:val="00E179B5"/>
    <w:rsid w:val="00F5373F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4706"/>
  <w15:chartTrackingRefBased/>
  <w15:docId w15:val="{72B465BE-5D63-4733-8413-C864A493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Manternach</dc:creator>
  <cp:keywords/>
  <dc:description/>
  <cp:lastModifiedBy>Lauren Manternach</cp:lastModifiedBy>
  <cp:revision>3</cp:revision>
  <cp:lastPrinted>2019-09-10T21:42:00Z</cp:lastPrinted>
  <dcterms:created xsi:type="dcterms:W3CDTF">2019-09-10T15:28:00Z</dcterms:created>
  <dcterms:modified xsi:type="dcterms:W3CDTF">2019-09-10T21:42:00Z</dcterms:modified>
</cp:coreProperties>
</file>