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2" w:type="dxa"/>
        <w:tblInd w:w="-190" w:type="dxa"/>
        <w:tblLook w:val="04A0" w:firstRow="1" w:lastRow="0" w:firstColumn="1" w:lastColumn="0" w:noHBand="0" w:noVBand="1"/>
      </w:tblPr>
      <w:tblGrid>
        <w:gridCol w:w="5112"/>
        <w:gridCol w:w="6030"/>
      </w:tblGrid>
      <w:tr w:rsidR="002F1951" w:rsidRPr="00867110" w:rsidTr="00C23E09">
        <w:trPr>
          <w:trHeight w:val="315"/>
        </w:trPr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867110" w:rsidRDefault="00F71B5C" w:rsidP="00CF1B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840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76D5A" w:rsidRPr="00867110">
              <w:rPr>
                <w:rFonts w:ascii="Times New Roman" w:eastAsia="Times New Roman" w:hAnsi="Times New Roman" w:cs="Times New Roman"/>
              </w:rPr>
              <w:t>(120V-2500W-</w:t>
            </w:r>
            <w:r w:rsidR="00CF1B5F">
              <w:rPr>
                <w:rFonts w:ascii="Times New Roman" w:eastAsia="Times New Roman" w:hAnsi="Times New Roman" w:cs="Times New Roman"/>
              </w:rPr>
              <w:t>10kW-</w:t>
            </w:r>
            <w:r w:rsidR="00676D5A" w:rsidRPr="00867110">
              <w:rPr>
                <w:rFonts w:ascii="Times New Roman" w:eastAsia="Times New Roman" w:hAnsi="Times New Roman" w:cs="Times New Roman"/>
              </w:rPr>
              <w:t>60Hz)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D172A9" w:rsidP="00D17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>Product Features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D724B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92839" wp14:editId="07E8E0A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161925</wp:posOffset>
                      </wp:positionV>
                      <wp:extent cx="3686175" cy="26193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3E09" w:rsidRDefault="00C23E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2EF0F9" wp14:editId="22DF4338">
                                        <wp:extent cx="3487420" cy="2438400"/>
                                        <wp:effectExtent l="0" t="0" r="0" b="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4" name="Picture 724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7420" cy="243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928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.5pt;margin-top:12.75pt;width:290.2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" fillcolor="white [3201]" strokeweight=".5pt">
                      <v:textbox>
                        <w:txbxContent>
                          <w:p w:rsidR="00C23E09" w:rsidRDefault="00C23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EF0F9" wp14:editId="22DF4338">
                                  <wp:extent cx="3487420" cy="243840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4" name="Picture 72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742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E09"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Silent operation. 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Safe for indoors. No gas or emissions. 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Installation; No Maintenance; No Permits required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Arrives fully charged and ready to work.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Automatic &amp; one-touch start.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51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Multi-colored LED displays state of charge, AC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input, DC volts and DC amperage, etc...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Overheat Temperature Sensor &amp; Automatic S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hutdown feature.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Built-in voltage regulation system for sensitive electronics.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Built-in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(120V/30A) Automatic A/C Transfer S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witch.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3E09" w:rsidRPr="00867110" w:rsidTr="002778CE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Built-in 30A solar charge controller for solar panel charging.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23E09" w:rsidRPr="00867110" w:rsidRDefault="00C23E0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867110" w:rsidRDefault="00F71B5C" w:rsidP="00676D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GEN-840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(120V)                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power (continuous)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2,500 W                       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Surge power (AC amps)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7,500 W (62.5A)             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frequency regulation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60 Hz                              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oltage regulation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120 V +/-5% true RMS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wave form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Modified Sine Wave   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Service Life (No Maintenance)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7-8 years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11055D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Stored Electrical Energy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F71B5C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10.03 kW  (10,030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Watts)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output receptacles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CF1B5F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Four 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(20A/120V) outlets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One 30A/120V outlet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12 Volt Power Outlet (optional - not included)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One 12 Volt Charger outlet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plug (8ft cord)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One (120V/20A) side blade plug      *(30A/120V)optional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automatic transfer switch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30 A (included)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Charge rate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130 A DC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voltage range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90 - 130 VAC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Geneforce Charge control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3-stage (Bulk, Acceptance, Float)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Solar Charge Controller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F71B5C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30A/12V (~360 W per h</w:t>
            </w:r>
            <w:r w:rsidR="00CD724B">
              <w:rPr>
                <w:rFonts w:ascii="Times New Roman" w:eastAsia="Times New Roman" w:hAnsi="Times New Roman" w:cs="Times New Roman"/>
                <w:color w:val="000000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r/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sunlight)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*(60A/12V-24V) optional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General Specifications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Optimal operating temperature range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32°F – 104°F (0°C – 40°C) *derated below 0°C and above 40°C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Monitor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LED Display (reads V, DC amps, Power Share, etc.)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Dimensions (H x W x L)</w:t>
            </w:r>
            <w:r w:rsidR="0094072B">
              <w:rPr>
                <w:rFonts w:ascii="Times New Roman" w:eastAsia="Times New Roman" w:hAnsi="Times New Roman" w:cs="Times New Roman"/>
                <w:color w:val="000000"/>
              </w:rPr>
              <w:t xml:space="preserve"> and Weight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CF1B5F" w:rsidP="00F71B5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(36</w:t>
            </w:r>
            <w:r w:rsidR="00F71B5C">
              <w:rPr>
                <w:rFonts w:ascii="Times New Roman" w:eastAsia="Times New Roman" w:hAnsi="Times New Roman" w:cs="Times New Roman"/>
                <w:color w:val="000000"/>
              </w:rPr>
              <w:t>" x 18  x 36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&amp; (700</w:t>
            </w:r>
            <w:bookmarkStart w:id="0" w:name="_GoBack"/>
            <w:bookmarkEnd w:id="0"/>
            <w:r w:rsidR="0094072B">
              <w:rPr>
                <w:rFonts w:ascii="Times New Roman" w:eastAsia="Times New Roman" w:hAnsi="Times New Roman" w:cs="Times New Roman"/>
                <w:color w:val="000000"/>
              </w:rPr>
              <w:t xml:space="preserve"> Lbs.)</w:t>
            </w:r>
          </w:p>
        </w:tc>
      </w:tr>
      <w:tr w:rsidR="0030113D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Default="0030113D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Default="0030113D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Steel, Four Casters, Color-Black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Warranty &amp; Part Number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F71B5C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(2 Year) &amp; (GEN-840</w:t>
            </w:r>
            <w:r w:rsidR="0094072B">
              <w:rPr>
                <w:rFonts w:ascii="Times New Roman" w:eastAsia="Times New Roman" w:hAnsi="Times New Roman" w:cs="Times New Roman"/>
              </w:rPr>
              <w:t>-120-2500)</w:t>
            </w:r>
          </w:p>
        </w:tc>
      </w:tr>
      <w:tr w:rsidR="002F1951" w:rsidRPr="00867110" w:rsidTr="00F71B5C">
        <w:trPr>
          <w:trHeight w:val="25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Regulatory Approvals</w:t>
            </w:r>
            <w:r w:rsidR="00EE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289" w:rsidRPr="00867110" w:rsidTr="00F71B5C">
        <w:trPr>
          <w:trHeight w:val="27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Safety</w:t>
            </w:r>
            <w:r>
              <w:rPr>
                <w:rFonts w:ascii="Times New Roman" w:eastAsia="Times New Roman" w:hAnsi="Times New Roman" w:cs="Times New Roman"/>
              </w:rPr>
              <w:t xml:space="preserve"> - UL Listing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Components UL &amp; cUL listed to </w:t>
            </w:r>
            <w:r w:rsidRPr="00D0070D">
              <w:rPr>
                <w:rFonts w:ascii="Times New Roman" w:eastAsia="Times New Roman" w:hAnsi="Times New Roman" w:cs="Times New Roman"/>
              </w:rPr>
              <w:t>458</w:t>
            </w:r>
            <w:r>
              <w:rPr>
                <w:rFonts w:ascii="Times New Roman" w:eastAsia="Times New Roman" w:hAnsi="Times New Roman" w:cs="Times New Roman"/>
              </w:rPr>
              <w:t xml:space="preserve"> Standards</w:t>
            </w:r>
          </w:p>
        </w:tc>
      </w:tr>
      <w:tr w:rsidR="00EE3289" w:rsidRPr="00867110" w:rsidTr="00F71B5C">
        <w:trPr>
          <w:trHeight w:val="27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Voltage Regulation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 voltage and under voltage protection</w:t>
            </w:r>
          </w:p>
        </w:tc>
      </w:tr>
      <w:tr w:rsidR="00EE3289" w:rsidRPr="00867110" w:rsidTr="00F71B5C">
        <w:trPr>
          <w:trHeight w:val="27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Over-temperature protection</w:t>
            </w:r>
          </w:p>
        </w:tc>
      </w:tr>
      <w:tr w:rsidR="00EE3289" w:rsidRPr="00867110" w:rsidTr="00F71B5C">
        <w:trPr>
          <w:trHeight w:val="27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Output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Overload Protection</w:t>
            </w:r>
          </w:p>
        </w:tc>
      </w:tr>
      <w:tr w:rsidR="00EE3289" w:rsidRPr="00867110" w:rsidTr="00F71B5C">
        <w:trPr>
          <w:trHeight w:val="27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Electrical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Short circuit protection</w:t>
            </w:r>
          </w:p>
        </w:tc>
      </w:tr>
      <w:tr w:rsidR="002F1951" w:rsidRPr="00867110" w:rsidTr="0011055D">
        <w:trPr>
          <w:trHeight w:val="27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F1951" w:rsidRPr="00867110" w:rsidRDefault="00F71B5C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$7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</w:rPr>
              <w:t xml:space="preserve">,997 </w:t>
            </w:r>
          </w:p>
        </w:tc>
      </w:tr>
      <w:tr w:rsidR="0011055D" w:rsidRPr="00867110" w:rsidTr="0011055D">
        <w:trPr>
          <w:trHeight w:val="270"/>
        </w:trPr>
        <w:tc>
          <w:tcPr>
            <w:tcW w:w="111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55D" w:rsidRDefault="0011055D" w:rsidP="00110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867110" w:rsidRDefault="00C35087" w:rsidP="00676D5A">
      <w:pPr>
        <w:rPr>
          <w:rFonts w:ascii="Times New Roman" w:hAnsi="Times New Roman" w:cs="Times New Roman"/>
        </w:rPr>
      </w:pPr>
    </w:p>
    <w:sectPr w:rsidR="00C35087" w:rsidRPr="00867110" w:rsidSect="0030113D">
      <w:pgSz w:w="12240" w:h="15840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F7rH4F7g2p91BPk+5xiszx2ShNgyYeZp7w6v+ZFAqIF1BPN7syKWZIRSnMVx5bP5AbhB6mkCK5sWiTFXIiCw==" w:salt="hxh+/XlLLWcBjoIKbKZS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51"/>
    <w:rsid w:val="0011055D"/>
    <w:rsid w:val="002F1951"/>
    <w:rsid w:val="0030113D"/>
    <w:rsid w:val="00676D5A"/>
    <w:rsid w:val="00867110"/>
    <w:rsid w:val="00910996"/>
    <w:rsid w:val="0094072B"/>
    <w:rsid w:val="00A77715"/>
    <w:rsid w:val="00C23E09"/>
    <w:rsid w:val="00C35087"/>
    <w:rsid w:val="00CD724B"/>
    <w:rsid w:val="00CF1B5F"/>
    <w:rsid w:val="00D172A9"/>
    <w:rsid w:val="00EE3289"/>
    <w:rsid w:val="00F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2</cp:revision>
  <dcterms:created xsi:type="dcterms:W3CDTF">2015-08-14T21:36:00Z</dcterms:created>
  <dcterms:modified xsi:type="dcterms:W3CDTF">2015-08-14T21:36:00Z</dcterms:modified>
</cp:coreProperties>
</file>