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75" w:rsidRDefault="009F5275" w:rsidP="009F5275">
      <w:pPr>
        <w:pStyle w:val="NoSpacing"/>
      </w:pPr>
      <w:r>
        <w:rPr>
          <w:noProof/>
        </w:rPr>
        <w:drawing>
          <wp:anchor distT="0" distB="0" distL="114300" distR="114300" simplePos="0" relativeHeight="251660288" behindDoc="1" locked="0" layoutInCell="1" allowOverlap="1">
            <wp:simplePos x="0" y="0"/>
            <wp:positionH relativeFrom="column">
              <wp:posOffset>4233242</wp:posOffset>
            </wp:positionH>
            <wp:positionV relativeFrom="paragraph">
              <wp:posOffset>-405516</wp:posOffset>
            </wp:positionV>
            <wp:extent cx="1710524" cy="1216550"/>
            <wp:effectExtent l="19050" t="0" r="3976" b="0"/>
            <wp:wrapNone/>
            <wp:docPr id="2" name="Picture 1" descr="seahors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horse copy"/>
                    <pic:cNvPicPr>
                      <a:picLocks noChangeAspect="1" noChangeArrowheads="1"/>
                    </pic:cNvPicPr>
                  </pic:nvPicPr>
                  <pic:blipFill>
                    <a:blip r:embed="rId5" cstate="print"/>
                    <a:srcRect/>
                    <a:stretch>
                      <a:fillRect/>
                    </a:stretch>
                  </pic:blipFill>
                  <pic:spPr bwMode="auto">
                    <a:xfrm>
                      <a:off x="0" y="0"/>
                      <a:ext cx="1710524" cy="1216550"/>
                    </a:xfrm>
                    <a:prstGeom prst="rect">
                      <a:avLst/>
                    </a:prstGeom>
                    <a:noFill/>
                    <a:ln w="9525">
                      <a:noFill/>
                      <a:miter lim="800000"/>
                      <a:headEnd/>
                      <a:tailEnd/>
                    </a:ln>
                  </pic:spPr>
                </pic:pic>
              </a:graphicData>
            </a:graphic>
          </wp:anchor>
        </w:drawing>
      </w:r>
      <w:r>
        <w:t xml:space="preserve">  Dear Parents and Swimmers,</w:t>
      </w:r>
    </w:p>
    <w:p w:rsidR="009F5275" w:rsidRDefault="009F5275" w:rsidP="009F5275">
      <w:pPr>
        <w:pStyle w:val="NoSpacing"/>
      </w:pPr>
    </w:p>
    <w:p w:rsidR="009F5275" w:rsidRPr="006E1B30" w:rsidRDefault="009F5275" w:rsidP="009F5275">
      <w:pPr>
        <w:pStyle w:val="NoSpacing"/>
        <w:ind w:firstLine="720"/>
        <w:rPr>
          <w:b/>
        </w:rPr>
      </w:pPr>
      <w:r w:rsidRPr="006E1B30">
        <w:rPr>
          <w:b/>
        </w:rPr>
        <w:t xml:space="preserve">Welcome to the </w:t>
      </w:r>
      <w:r>
        <w:rPr>
          <w:b/>
        </w:rPr>
        <w:t>Fall</w:t>
      </w:r>
      <w:r w:rsidRPr="006E1B30">
        <w:rPr>
          <w:b/>
        </w:rPr>
        <w:t xml:space="preserve"> </w:t>
      </w:r>
      <w:r w:rsidR="00867EB1">
        <w:rPr>
          <w:b/>
        </w:rPr>
        <w:t>2017</w:t>
      </w:r>
      <w:r w:rsidRPr="006E1B30">
        <w:rPr>
          <w:b/>
        </w:rPr>
        <w:t xml:space="preserve"> Semester </w:t>
      </w:r>
    </w:p>
    <w:p w:rsidR="009F5275" w:rsidRPr="006E1B30" w:rsidRDefault="009F5275" w:rsidP="009F5275">
      <w:pPr>
        <w:pStyle w:val="NoSpacing"/>
        <w:rPr>
          <w:b/>
        </w:rPr>
      </w:pPr>
      <w:r w:rsidRPr="006E1B30">
        <w:rPr>
          <w:b/>
        </w:rPr>
        <w:tab/>
        <w:t xml:space="preserve">From </w:t>
      </w:r>
      <w:r>
        <w:rPr>
          <w:b/>
        </w:rPr>
        <w:t xml:space="preserve">September </w:t>
      </w:r>
      <w:r w:rsidR="00BC4E54">
        <w:rPr>
          <w:b/>
        </w:rPr>
        <w:t>1</w:t>
      </w:r>
      <w:r w:rsidR="00867EB1">
        <w:rPr>
          <w:b/>
        </w:rPr>
        <w:t>5</w:t>
      </w:r>
      <w:r w:rsidRPr="001A0498">
        <w:rPr>
          <w:b/>
          <w:vertAlign w:val="superscript"/>
        </w:rPr>
        <w:t>th</w:t>
      </w:r>
      <w:r w:rsidR="00867EB1">
        <w:rPr>
          <w:b/>
        </w:rPr>
        <w:t>, 2017</w:t>
      </w:r>
      <w:r w:rsidRPr="006E1B30">
        <w:rPr>
          <w:b/>
        </w:rPr>
        <w:t xml:space="preserve"> to </w:t>
      </w:r>
      <w:r>
        <w:rPr>
          <w:b/>
        </w:rPr>
        <w:t xml:space="preserve">December </w:t>
      </w:r>
      <w:r w:rsidR="00556B35">
        <w:rPr>
          <w:b/>
        </w:rPr>
        <w:t>3</w:t>
      </w:r>
      <w:r w:rsidRPr="005F4A02">
        <w:rPr>
          <w:b/>
          <w:vertAlign w:val="superscript"/>
        </w:rPr>
        <w:t>th</w:t>
      </w:r>
      <w:r w:rsidR="00867EB1">
        <w:rPr>
          <w:b/>
        </w:rPr>
        <w:t>, 2017</w:t>
      </w:r>
    </w:p>
    <w:p w:rsidR="009F5275" w:rsidRDefault="009F5275" w:rsidP="009F5275">
      <w:pPr>
        <w:pStyle w:val="NoSpacing"/>
      </w:pPr>
    </w:p>
    <w:p w:rsidR="009F5275" w:rsidRDefault="009F5275" w:rsidP="009F5275">
      <w:pPr>
        <w:pStyle w:val="NoSpacing"/>
      </w:pPr>
      <w:r>
        <w:t>We’re glad to have you and your child as a part of our program.</w:t>
      </w:r>
    </w:p>
    <w:p w:rsidR="009F5275" w:rsidRDefault="009F5275" w:rsidP="009F5275">
      <w:pPr>
        <w:pStyle w:val="NoSpacing"/>
      </w:pPr>
      <w:r>
        <w:t>We just want to make sure that you are aware of a few things that are important to us:</w:t>
      </w:r>
    </w:p>
    <w:p w:rsidR="009F5275" w:rsidRDefault="009F5275" w:rsidP="009F5275">
      <w:pPr>
        <w:pStyle w:val="NoSpacing"/>
      </w:pPr>
    </w:p>
    <w:p w:rsidR="009F5275" w:rsidRDefault="009F5275" w:rsidP="009F5275">
      <w:pPr>
        <w:pStyle w:val="NoSpacing"/>
        <w:numPr>
          <w:ilvl w:val="0"/>
          <w:numId w:val="1"/>
        </w:numPr>
      </w:pPr>
      <w:r>
        <w:t xml:space="preserve">We will be strictly enforcing our make-up policy. All missed classes notification must be sent via e-mail to </w:t>
      </w:r>
      <w:hyperlink r:id="rId6" w:history="1">
        <w:r w:rsidRPr="00C0013C">
          <w:rPr>
            <w:rStyle w:val="Hyperlink"/>
          </w:rPr>
          <w:t>seahorsefitnessinc@yahoo.com</w:t>
        </w:r>
      </w:hyperlink>
      <w:r>
        <w:t xml:space="preserve"> or by calling (212) 254-3651 no later than 24 hours prior to your lesson. </w:t>
      </w:r>
      <w:r w:rsidRPr="002C2237">
        <w:rPr>
          <w:b/>
        </w:rPr>
        <w:t xml:space="preserve">You are allowed to have </w:t>
      </w:r>
      <w:r w:rsidRPr="002C2237">
        <w:rPr>
          <w:b/>
          <w:sz w:val="28"/>
          <w:szCs w:val="28"/>
          <w:u w:val="single"/>
        </w:rPr>
        <w:t>2</w:t>
      </w:r>
      <w:r w:rsidRPr="002C2237">
        <w:rPr>
          <w:b/>
        </w:rPr>
        <w:t xml:space="preserve"> make up classes during the swim semester.</w:t>
      </w:r>
      <w:r w:rsidR="002C2237" w:rsidRPr="002C2237">
        <w:rPr>
          <w:b/>
        </w:rPr>
        <w:t xml:space="preserve"> All make up classes must be done within the semester.</w:t>
      </w:r>
      <w:r w:rsidR="002C2237">
        <w:rPr>
          <w:b/>
        </w:rPr>
        <w:t xml:space="preserve">  </w:t>
      </w:r>
    </w:p>
    <w:p w:rsidR="009F5275" w:rsidRDefault="009F5275" w:rsidP="009F5275">
      <w:pPr>
        <w:pStyle w:val="NoSpacing"/>
        <w:numPr>
          <w:ilvl w:val="0"/>
          <w:numId w:val="1"/>
        </w:numPr>
      </w:pPr>
      <w:r>
        <w:t>Showers are mandatory for everyone entering the pool. Please make sure that you rinse off before getting in the pool.</w:t>
      </w:r>
    </w:p>
    <w:p w:rsidR="009F5275" w:rsidRDefault="009F5275" w:rsidP="009F5275">
      <w:pPr>
        <w:pStyle w:val="NoSpacing"/>
        <w:numPr>
          <w:ilvl w:val="0"/>
          <w:numId w:val="1"/>
        </w:numPr>
      </w:pPr>
      <w:r>
        <w:t>Strollers are not allowed on the deck or in the locker room. This is a health and fire department issue. Please keep all strollers in the hallway of the entrance of the pool.</w:t>
      </w:r>
    </w:p>
    <w:p w:rsidR="009F5275" w:rsidRDefault="009F5275" w:rsidP="009F5275">
      <w:pPr>
        <w:pStyle w:val="NoSpacing"/>
        <w:numPr>
          <w:ilvl w:val="0"/>
          <w:numId w:val="1"/>
        </w:numPr>
      </w:pPr>
      <w:r>
        <w:t>Food and drinks are not allowed on deck. Please give snacks to children in the hallway of the entrance pool. Water is allowed on deck as long as it is in a plastic container.</w:t>
      </w:r>
    </w:p>
    <w:p w:rsidR="009F5275" w:rsidRDefault="009F5275" w:rsidP="009F5275">
      <w:pPr>
        <w:pStyle w:val="NoSpacing"/>
        <w:numPr>
          <w:ilvl w:val="0"/>
          <w:numId w:val="1"/>
        </w:numPr>
      </w:pPr>
      <w:r>
        <w:t>There are scheduled classes on the following dates. Please make sure that they are in your calendars.</w:t>
      </w:r>
    </w:p>
    <w:p w:rsidR="009F5275" w:rsidRPr="006E1B30" w:rsidRDefault="009F5275" w:rsidP="009F5275">
      <w:pPr>
        <w:pStyle w:val="NoSpacing"/>
        <w:rPr>
          <w:b/>
          <w:sz w:val="26"/>
          <w:szCs w:val="26"/>
          <w:u w:val="single"/>
        </w:rPr>
      </w:pPr>
      <w:r w:rsidRPr="006E1B30">
        <w:rPr>
          <w:b/>
          <w:sz w:val="26"/>
          <w:szCs w:val="26"/>
          <w:u w:val="single"/>
        </w:rPr>
        <w:t xml:space="preserve">Fridays: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871"/>
        <w:gridCol w:w="870"/>
        <w:gridCol w:w="870"/>
        <w:gridCol w:w="871"/>
        <w:gridCol w:w="870"/>
        <w:gridCol w:w="871"/>
        <w:gridCol w:w="870"/>
        <w:gridCol w:w="871"/>
        <w:gridCol w:w="871"/>
      </w:tblGrid>
      <w:tr w:rsidR="009F5275" w:rsidRPr="006E1B30" w:rsidTr="002C263B">
        <w:tc>
          <w:tcPr>
            <w:tcW w:w="492" w:type="dxa"/>
          </w:tcPr>
          <w:p w:rsidR="009F5275" w:rsidRPr="006E1B30" w:rsidRDefault="009F5275" w:rsidP="00867EB1">
            <w:pPr>
              <w:pStyle w:val="NoSpacing"/>
              <w:jc w:val="center"/>
              <w:rPr>
                <w:b/>
              </w:rPr>
            </w:pPr>
            <w:r>
              <w:rPr>
                <w:b/>
              </w:rPr>
              <w:t>9/1</w:t>
            </w:r>
            <w:r w:rsidR="00867EB1">
              <w:rPr>
                <w:b/>
              </w:rPr>
              <w:t>5</w:t>
            </w:r>
          </w:p>
        </w:tc>
        <w:tc>
          <w:tcPr>
            <w:tcW w:w="871" w:type="dxa"/>
          </w:tcPr>
          <w:p w:rsidR="009F5275" w:rsidRPr="006E1B30" w:rsidRDefault="009F5275" w:rsidP="00867EB1">
            <w:pPr>
              <w:pStyle w:val="NoSpacing"/>
              <w:jc w:val="center"/>
              <w:rPr>
                <w:b/>
              </w:rPr>
            </w:pPr>
            <w:r>
              <w:rPr>
                <w:b/>
              </w:rPr>
              <w:t>9/2</w:t>
            </w:r>
            <w:r w:rsidR="00867EB1">
              <w:rPr>
                <w:b/>
              </w:rPr>
              <w:t>2</w:t>
            </w:r>
          </w:p>
        </w:tc>
        <w:tc>
          <w:tcPr>
            <w:tcW w:w="870" w:type="dxa"/>
          </w:tcPr>
          <w:p w:rsidR="009F5275" w:rsidRPr="006E1B30" w:rsidRDefault="00504152" w:rsidP="00867EB1">
            <w:pPr>
              <w:pStyle w:val="NoSpacing"/>
              <w:jc w:val="center"/>
              <w:rPr>
                <w:b/>
              </w:rPr>
            </w:pPr>
            <w:r>
              <w:rPr>
                <w:b/>
              </w:rPr>
              <w:t>9/2</w:t>
            </w:r>
            <w:r w:rsidR="00867EB1">
              <w:rPr>
                <w:b/>
              </w:rPr>
              <w:t>9</w:t>
            </w:r>
          </w:p>
        </w:tc>
        <w:tc>
          <w:tcPr>
            <w:tcW w:w="870" w:type="dxa"/>
          </w:tcPr>
          <w:p w:rsidR="009F5275" w:rsidRPr="006E1B30" w:rsidRDefault="005E168A" w:rsidP="009F5275">
            <w:pPr>
              <w:pStyle w:val="NoSpacing"/>
              <w:jc w:val="center"/>
              <w:rPr>
                <w:b/>
              </w:rPr>
            </w:pPr>
            <w:r>
              <w:rPr>
                <w:b/>
              </w:rPr>
              <w:t>10/1</w:t>
            </w:r>
            <w:r w:rsidR="00867EB1">
              <w:rPr>
                <w:b/>
              </w:rPr>
              <w:t>3</w:t>
            </w:r>
          </w:p>
        </w:tc>
        <w:tc>
          <w:tcPr>
            <w:tcW w:w="871" w:type="dxa"/>
          </w:tcPr>
          <w:p w:rsidR="009F5275" w:rsidRPr="006E1B30" w:rsidRDefault="005E168A" w:rsidP="009F5275">
            <w:pPr>
              <w:pStyle w:val="NoSpacing"/>
              <w:jc w:val="center"/>
              <w:rPr>
                <w:b/>
              </w:rPr>
            </w:pPr>
            <w:r>
              <w:rPr>
                <w:b/>
              </w:rPr>
              <w:t>10/2</w:t>
            </w:r>
            <w:r w:rsidR="00867EB1">
              <w:rPr>
                <w:b/>
              </w:rPr>
              <w:t>0</w:t>
            </w:r>
          </w:p>
        </w:tc>
        <w:tc>
          <w:tcPr>
            <w:tcW w:w="870" w:type="dxa"/>
          </w:tcPr>
          <w:p w:rsidR="009F5275" w:rsidRPr="006E1B30" w:rsidRDefault="00742956" w:rsidP="009F5275">
            <w:pPr>
              <w:pStyle w:val="NoSpacing"/>
              <w:jc w:val="center"/>
              <w:rPr>
                <w:b/>
              </w:rPr>
            </w:pPr>
            <w:r>
              <w:rPr>
                <w:b/>
              </w:rPr>
              <w:t>10</w:t>
            </w:r>
            <w:r w:rsidR="005E168A">
              <w:rPr>
                <w:b/>
              </w:rPr>
              <w:t>/</w:t>
            </w:r>
            <w:r>
              <w:rPr>
                <w:b/>
              </w:rPr>
              <w:t>27</w:t>
            </w:r>
          </w:p>
        </w:tc>
        <w:tc>
          <w:tcPr>
            <w:tcW w:w="871" w:type="dxa"/>
          </w:tcPr>
          <w:p w:rsidR="009F5275" w:rsidRPr="006E1B30" w:rsidRDefault="005E168A" w:rsidP="009F5275">
            <w:pPr>
              <w:pStyle w:val="NoSpacing"/>
              <w:jc w:val="center"/>
              <w:rPr>
                <w:b/>
              </w:rPr>
            </w:pPr>
            <w:r>
              <w:rPr>
                <w:b/>
              </w:rPr>
              <w:t>11/</w:t>
            </w:r>
            <w:r w:rsidR="00742956">
              <w:rPr>
                <w:b/>
              </w:rPr>
              <w:t>3</w:t>
            </w:r>
          </w:p>
        </w:tc>
        <w:tc>
          <w:tcPr>
            <w:tcW w:w="870" w:type="dxa"/>
          </w:tcPr>
          <w:p w:rsidR="009F5275" w:rsidRPr="006E1B30" w:rsidRDefault="005E168A" w:rsidP="009F5275">
            <w:pPr>
              <w:pStyle w:val="NoSpacing"/>
              <w:jc w:val="center"/>
              <w:rPr>
                <w:b/>
              </w:rPr>
            </w:pPr>
            <w:r>
              <w:rPr>
                <w:b/>
              </w:rPr>
              <w:t>11/1</w:t>
            </w:r>
            <w:r w:rsidR="00742956">
              <w:rPr>
                <w:b/>
              </w:rPr>
              <w:t>0</w:t>
            </w:r>
          </w:p>
        </w:tc>
        <w:tc>
          <w:tcPr>
            <w:tcW w:w="871" w:type="dxa"/>
          </w:tcPr>
          <w:p w:rsidR="009F5275" w:rsidRPr="006E1B30" w:rsidRDefault="005E168A" w:rsidP="009F5275">
            <w:pPr>
              <w:pStyle w:val="NoSpacing"/>
              <w:jc w:val="center"/>
              <w:rPr>
                <w:b/>
              </w:rPr>
            </w:pPr>
            <w:r>
              <w:rPr>
                <w:b/>
              </w:rPr>
              <w:t>1</w:t>
            </w:r>
            <w:r w:rsidR="00742956">
              <w:rPr>
                <w:b/>
              </w:rPr>
              <w:t>1</w:t>
            </w:r>
            <w:r>
              <w:rPr>
                <w:b/>
              </w:rPr>
              <w:t>/</w:t>
            </w:r>
            <w:r w:rsidR="00742956">
              <w:rPr>
                <w:b/>
              </w:rPr>
              <w:t>17</w:t>
            </w:r>
          </w:p>
        </w:tc>
        <w:tc>
          <w:tcPr>
            <w:tcW w:w="871" w:type="dxa"/>
          </w:tcPr>
          <w:p w:rsidR="009F5275" w:rsidRDefault="005E168A" w:rsidP="00867EB1">
            <w:pPr>
              <w:pStyle w:val="NoSpacing"/>
              <w:jc w:val="center"/>
              <w:rPr>
                <w:b/>
              </w:rPr>
            </w:pPr>
            <w:r>
              <w:rPr>
                <w:b/>
              </w:rPr>
              <w:t>12/</w:t>
            </w:r>
            <w:r w:rsidR="00742956">
              <w:rPr>
                <w:b/>
              </w:rPr>
              <w:t>1</w:t>
            </w:r>
          </w:p>
        </w:tc>
      </w:tr>
    </w:tbl>
    <w:p w:rsidR="009F5275" w:rsidRDefault="009F5275" w:rsidP="009F5275">
      <w:pPr>
        <w:pStyle w:val="NoSpacing"/>
        <w:rPr>
          <w:b/>
          <w:sz w:val="26"/>
          <w:szCs w:val="26"/>
          <w:u w:val="single"/>
        </w:rPr>
      </w:pPr>
    </w:p>
    <w:p w:rsidR="009F5275" w:rsidRPr="006E1B30" w:rsidRDefault="009F5275" w:rsidP="009F5275">
      <w:pPr>
        <w:pStyle w:val="NoSpacing"/>
        <w:rPr>
          <w:b/>
          <w:sz w:val="26"/>
          <w:szCs w:val="26"/>
          <w:u w:val="single"/>
        </w:rPr>
      </w:pPr>
      <w:r>
        <w:rPr>
          <w:b/>
          <w:sz w:val="26"/>
          <w:szCs w:val="26"/>
          <w:u w:val="single"/>
        </w:rPr>
        <w:t>Satur</w:t>
      </w:r>
      <w:r w:rsidRPr="006E1B30">
        <w:rPr>
          <w:b/>
          <w:sz w:val="26"/>
          <w:szCs w:val="26"/>
          <w:u w:val="single"/>
        </w:rPr>
        <w:t xml:space="preserve">days: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871"/>
        <w:gridCol w:w="870"/>
        <w:gridCol w:w="871"/>
        <w:gridCol w:w="870"/>
        <w:gridCol w:w="871"/>
        <w:gridCol w:w="870"/>
        <w:gridCol w:w="871"/>
        <w:gridCol w:w="870"/>
        <w:gridCol w:w="871"/>
      </w:tblGrid>
      <w:tr w:rsidR="009F5275" w:rsidRPr="001A0498" w:rsidTr="002C263B">
        <w:trPr>
          <w:trHeight w:val="215"/>
        </w:trPr>
        <w:tc>
          <w:tcPr>
            <w:tcW w:w="492" w:type="dxa"/>
            <w:vAlign w:val="bottom"/>
          </w:tcPr>
          <w:p w:rsidR="009F5275" w:rsidRPr="001A0498" w:rsidRDefault="009F5275" w:rsidP="009F5275">
            <w:pPr>
              <w:pStyle w:val="NoSpacing"/>
              <w:jc w:val="center"/>
              <w:rPr>
                <w:b/>
              </w:rPr>
            </w:pPr>
            <w:r>
              <w:rPr>
                <w:b/>
              </w:rPr>
              <w:t>9/1</w:t>
            </w:r>
            <w:r w:rsidR="00867EB1">
              <w:rPr>
                <w:b/>
              </w:rPr>
              <w:t>6</w:t>
            </w:r>
          </w:p>
        </w:tc>
        <w:tc>
          <w:tcPr>
            <w:tcW w:w="871" w:type="dxa"/>
            <w:vAlign w:val="bottom"/>
          </w:tcPr>
          <w:p w:rsidR="009F5275" w:rsidRPr="001A0498" w:rsidRDefault="009F5275" w:rsidP="009F5275">
            <w:pPr>
              <w:pStyle w:val="NoSpacing"/>
              <w:jc w:val="center"/>
              <w:rPr>
                <w:b/>
              </w:rPr>
            </w:pPr>
            <w:r>
              <w:rPr>
                <w:b/>
              </w:rPr>
              <w:t>9/2</w:t>
            </w:r>
            <w:r w:rsidR="00867EB1">
              <w:rPr>
                <w:b/>
              </w:rPr>
              <w:t>3</w:t>
            </w:r>
          </w:p>
        </w:tc>
        <w:tc>
          <w:tcPr>
            <w:tcW w:w="870" w:type="dxa"/>
            <w:vAlign w:val="bottom"/>
          </w:tcPr>
          <w:p w:rsidR="009F5275" w:rsidRPr="001A0498" w:rsidRDefault="00867EB1" w:rsidP="00867EB1">
            <w:pPr>
              <w:pStyle w:val="NoSpacing"/>
              <w:jc w:val="center"/>
              <w:rPr>
                <w:b/>
              </w:rPr>
            </w:pPr>
            <w:r>
              <w:rPr>
                <w:b/>
              </w:rPr>
              <w:t>9</w:t>
            </w:r>
            <w:r w:rsidR="009F5275">
              <w:rPr>
                <w:b/>
              </w:rPr>
              <w:t>/</w:t>
            </w:r>
            <w:r>
              <w:rPr>
                <w:b/>
              </w:rPr>
              <w:t>30</w:t>
            </w:r>
          </w:p>
        </w:tc>
        <w:tc>
          <w:tcPr>
            <w:tcW w:w="871" w:type="dxa"/>
            <w:vAlign w:val="bottom"/>
          </w:tcPr>
          <w:p w:rsidR="009F5275" w:rsidRPr="001A0498" w:rsidRDefault="009F5275" w:rsidP="009F5275">
            <w:pPr>
              <w:pStyle w:val="NoSpacing"/>
              <w:jc w:val="center"/>
              <w:rPr>
                <w:b/>
              </w:rPr>
            </w:pPr>
            <w:r>
              <w:rPr>
                <w:b/>
              </w:rPr>
              <w:t>10/1</w:t>
            </w:r>
            <w:r w:rsidR="00867EB1">
              <w:rPr>
                <w:b/>
              </w:rPr>
              <w:t>4</w:t>
            </w:r>
          </w:p>
        </w:tc>
        <w:tc>
          <w:tcPr>
            <w:tcW w:w="870" w:type="dxa"/>
            <w:vAlign w:val="bottom"/>
          </w:tcPr>
          <w:p w:rsidR="009F5275" w:rsidRPr="001A0498" w:rsidRDefault="009F5275" w:rsidP="009F5275">
            <w:pPr>
              <w:pStyle w:val="NoSpacing"/>
              <w:jc w:val="center"/>
              <w:rPr>
                <w:b/>
              </w:rPr>
            </w:pPr>
            <w:r>
              <w:rPr>
                <w:b/>
              </w:rPr>
              <w:t>10/</w:t>
            </w:r>
            <w:r w:rsidR="00BC4E54">
              <w:rPr>
                <w:b/>
              </w:rPr>
              <w:t>2</w:t>
            </w:r>
            <w:r w:rsidR="00867EB1">
              <w:rPr>
                <w:b/>
              </w:rPr>
              <w:t>1</w:t>
            </w:r>
          </w:p>
        </w:tc>
        <w:tc>
          <w:tcPr>
            <w:tcW w:w="871" w:type="dxa"/>
            <w:vAlign w:val="bottom"/>
          </w:tcPr>
          <w:p w:rsidR="009F5275" w:rsidRPr="001A0498" w:rsidRDefault="00742956" w:rsidP="00742956">
            <w:pPr>
              <w:pStyle w:val="NoSpacing"/>
              <w:jc w:val="center"/>
              <w:rPr>
                <w:b/>
              </w:rPr>
            </w:pPr>
            <w:r>
              <w:rPr>
                <w:b/>
              </w:rPr>
              <w:t>10</w:t>
            </w:r>
            <w:r w:rsidR="009F5275">
              <w:rPr>
                <w:b/>
              </w:rPr>
              <w:t>/</w:t>
            </w:r>
            <w:r>
              <w:rPr>
                <w:b/>
              </w:rPr>
              <w:t>28</w:t>
            </w:r>
          </w:p>
        </w:tc>
        <w:tc>
          <w:tcPr>
            <w:tcW w:w="870" w:type="dxa"/>
            <w:vAlign w:val="bottom"/>
          </w:tcPr>
          <w:p w:rsidR="009F5275" w:rsidRPr="001A0498" w:rsidRDefault="009F5275" w:rsidP="009F5275">
            <w:pPr>
              <w:pStyle w:val="NoSpacing"/>
              <w:jc w:val="center"/>
              <w:rPr>
                <w:b/>
              </w:rPr>
            </w:pPr>
            <w:r>
              <w:rPr>
                <w:b/>
              </w:rPr>
              <w:t>11/</w:t>
            </w:r>
            <w:r w:rsidR="00742956">
              <w:rPr>
                <w:b/>
              </w:rPr>
              <w:t>4</w:t>
            </w:r>
          </w:p>
        </w:tc>
        <w:tc>
          <w:tcPr>
            <w:tcW w:w="871" w:type="dxa"/>
            <w:vAlign w:val="bottom"/>
          </w:tcPr>
          <w:p w:rsidR="009F5275" w:rsidRPr="001A0498" w:rsidRDefault="009F5275" w:rsidP="00867EB1">
            <w:pPr>
              <w:pStyle w:val="NoSpacing"/>
              <w:jc w:val="center"/>
              <w:rPr>
                <w:b/>
              </w:rPr>
            </w:pPr>
            <w:r>
              <w:rPr>
                <w:b/>
              </w:rPr>
              <w:t>11/1</w:t>
            </w:r>
            <w:r w:rsidR="00742956">
              <w:rPr>
                <w:b/>
              </w:rPr>
              <w:t>1</w:t>
            </w:r>
          </w:p>
        </w:tc>
        <w:tc>
          <w:tcPr>
            <w:tcW w:w="870" w:type="dxa"/>
            <w:vAlign w:val="bottom"/>
          </w:tcPr>
          <w:p w:rsidR="009F5275" w:rsidRPr="001A0498" w:rsidRDefault="00742956" w:rsidP="00867EB1">
            <w:pPr>
              <w:pStyle w:val="NoSpacing"/>
              <w:jc w:val="center"/>
              <w:rPr>
                <w:b/>
              </w:rPr>
            </w:pPr>
            <w:r>
              <w:rPr>
                <w:b/>
              </w:rPr>
              <w:t>11</w:t>
            </w:r>
            <w:r w:rsidR="009F5275">
              <w:rPr>
                <w:b/>
              </w:rPr>
              <w:t>/</w:t>
            </w:r>
            <w:r>
              <w:rPr>
                <w:b/>
              </w:rPr>
              <w:t>18</w:t>
            </w:r>
          </w:p>
        </w:tc>
        <w:tc>
          <w:tcPr>
            <w:tcW w:w="871" w:type="dxa"/>
          </w:tcPr>
          <w:p w:rsidR="009F5275" w:rsidRDefault="009F5275" w:rsidP="00867EB1">
            <w:pPr>
              <w:pStyle w:val="NoSpacing"/>
              <w:jc w:val="center"/>
              <w:rPr>
                <w:b/>
              </w:rPr>
            </w:pPr>
            <w:r>
              <w:rPr>
                <w:b/>
              </w:rPr>
              <w:t>12/</w:t>
            </w:r>
            <w:r w:rsidR="00742956">
              <w:rPr>
                <w:b/>
              </w:rPr>
              <w:t>2</w:t>
            </w:r>
          </w:p>
        </w:tc>
      </w:tr>
    </w:tbl>
    <w:p w:rsidR="009F5275" w:rsidRDefault="009F5275" w:rsidP="009F5275">
      <w:pPr>
        <w:pStyle w:val="NoSpacing"/>
        <w:rPr>
          <w:b/>
          <w:sz w:val="26"/>
          <w:szCs w:val="26"/>
          <w:u w:val="single"/>
        </w:rPr>
      </w:pPr>
    </w:p>
    <w:p w:rsidR="009F5275" w:rsidRPr="006E1B30" w:rsidRDefault="009F5275" w:rsidP="009F5275">
      <w:pPr>
        <w:pStyle w:val="NoSpacing"/>
        <w:rPr>
          <w:b/>
          <w:sz w:val="26"/>
          <w:szCs w:val="26"/>
          <w:u w:val="single"/>
        </w:rPr>
      </w:pPr>
      <w:r>
        <w:rPr>
          <w:b/>
          <w:sz w:val="26"/>
          <w:szCs w:val="26"/>
          <w:u w:val="single"/>
        </w:rPr>
        <w:t>Sundays</w:t>
      </w:r>
      <w:r w:rsidRPr="006E1B30">
        <w:rPr>
          <w:b/>
          <w:sz w:val="26"/>
          <w:szCs w:val="26"/>
          <w:u w:val="single"/>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871"/>
        <w:gridCol w:w="870"/>
        <w:gridCol w:w="870"/>
        <w:gridCol w:w="871"/>
        <w:gridCol w:w="870"/>
        <w:gridCol w:w="871"/>
        <w:gridCol w:w="870"/>
        <w:gridCol w:w="871"/>
        <w:gridCol w:w="871"/>
      </w:tblGrid>
      <w:tr w:rsidR="009F5275" w:rsidRPr="001A0498" w:rsidTr="002C263B">
        <w:tc>
          <w:tcPr>
            <w:tcW w:w="492" w:type="dxa"/>
            <w:vAlign w:val="bottom"/>
          </w:tcPr>
          <w:p w:rsidR="009F5275" w:rsidRPr="001A0498" w:rsidRDefault="00B177A0" w:rsidP="009F5275">
            <w:pPr>
              <w:pStyle w:val="NoSpacing"/>
              <w:jc w:val="center"/>
              <w:rPr>
                <w:b/>
              </w:rPr>
            </w:pPr>
            <w:r w:rsidRPr="00B177A0">
              <w:rPr>
                <w:b/>
                <w:noProof/>
                <w:sz w:val="26"/>
                <w:szCs w:val="26"/>
                <w:u w:val="singl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left:0;text-align:left;margin-left:-25.4pt;margin-top:9.35pt;width:56.45pt;height:72.4pt;rotation:1296534fd;z-index:251661312">
                  <v:textbox>
                    <w:txbxContent>
                      <w:p w:rsidR="00867EB1" w:rsidRPr="00FC3DE9" w:rsidRDefault="00867EB1" w:rsidP="009F5275">
                        <w:pPr>
                          <w:rPr>
                            <w:rFonts w:asciiTheme="minorHAnsi" w:hAnsiTheme="minorHAnsi" w:cstheme="minorHAnsi"/>
                            <w:sz w:val="20"/>
                            <w:szCs w:val="20"/>
                          </w:rPr>
                        </w:pPr>
                      </w:p>
                    </w:txbxContent>
                  </v:textbox>
                </v:shape>
              </w:pict>
            </w:r>
            <w:r w:rsidR="009F5275">
              <w:rPr>
                <w:b/>
              </w:rPr>
              <w:t>9/</w:t>
            </w:r>
            <w:r w:rsidR="00BC4E54">
              <w:rPr>
                <w:b/>
              </w:rPr>
              <w:t>1</w:t>
            </w:r>
            <w:r w:rsidR="00867EB1">
              <w:rPr>
                <w:b/>
              </w:rPr>
              <w:t>7</w:t>
            </w:r>
          </w:p>
        </w:tc>
        <w:tc>
          <w:tcPr>
            <w:tcW w:w="871" w:type="dxa"/>
            <w:vAlign w:val="bottom"/>
          </w:tcPr>
          <w:p w:rsidR="009F5275" w:rsidRPr="001A0498" w:rsidRDefault="009F5275" w:rsidP="009F5275">
            <w:pPr>
              <w:pStyle w:val="NoSpacing"/>
              <w:jc w:val="center"/>
              <w:rPr>
                <w:b/>
              </w:rPr>
            </w:pPr>
            <w:r>
              <w:rPr>
                <w:b/>
              </w:rPr>
              <w:t>9/2</w:t>
            </w:r>
            <w:r w:rsidR="00867EB1">
              <w:rPr>
                <w:b/>
              </w:rPr>
              <w:t>4</w:t>
            </w:r>
          </w:p>
        </w:tc>
        <w:tc>
          <w:tcPr>
            <w:tcW w:w="870" w:type="dxa"/>
            <w:vAlign w:val="bottom"/>
          </w:tcPr>
          <w:p w:rsidR="009F5275" w:rsidRPr="001A0498" w:rsidRDefault="009F5275" w:rsidP="00867EB1">
            <w:pPr>
              <w:pStyle w:val="NoSpacing"/>
              <w:jc w:val="center"/>
              <w:rPr>
                <w:b/>
              </w:rPr>
            </w:pPr>
            <w:r>
              <w:rPr>
                <w:b/>
              </w:rPr>
              <w:t>10/</w:t>
            </w:r>
            <w:r w:rsidR="00867EB1">
              <w:rPr>
                <w:b/>
              </w:rPr>
              <w:t>1</w:t>
            </w:r>
          </w:p>
        </w:tc>
        <w:tc>
          <w:tcPr>
            <w:tcW w:w="870" w:type="dxa"/>
            <w:vAlign w:val="bottom"/>
          </w:tcPr>
          <w:p w:rsidR="009F5275" w:rsidRPr="001A0498" w:rsidRDefault="009F5275" w:rsidP="009F5275">
            <w:pPr>
              <w:pStyle w:val="NoSpacing"/>
              <w:jc w:val="center"/>
              <w:rPr>
                <w:b/>
              </w:rPr>
            </w:pPr>
            <w:r>
              <w:rPr>
                <w:b/>
              </w:rPr>
              <w:t>10/1</w:t>
            </w:r>
            <w:r w:rsidR="00867EB1">
              <w:rPr>
                <w:b/>
              </w:rPr>
              <w:t>5</w:t>
            </w:r>
          </w:p>
        </w:tc>
        <w:tc>
          <w:tcPr>
            <w:tcW w:w="871" w:type="dxa"/>
            <w:vAlign w:val="bottom"/>
          </w:tcPr>
          <w:p w:rsidR="009F5275" w:rsidRPr="001A0498" w:rsidRDefault="009F5275" w:rsidP="009F5275">
            <w:pPr>
              <w:pStyle w:val="NoSpacing"/>
              <w:jc w:val="center"/>
              <w:rPr>
                <w:b/>
              </w:rPr>
            </w:pPr>
            <w:r>
              <w:rPr>
                <w:b/>
              </w:rPr>
              <w:t>10/</w:t>
            </w:r>
            <w:r w:rsidR="00BC4E54">
              <w:rPr>
                <w:b/>
              </w:rPr>
              <w:t>2</w:t>
            </w:r>
            <w:r w:rsidR="00867EB1">
              <w:rPr>
                <w:b/>
              </w:rPr>
              <w:t>2</w:t>
            </w:r>
          </w:p>
        </w:tc>
        <w:tc>
          <w:tcPr>
            <w:tcW w:w="870" w:type="dxa"/>
            <w:vAlign w:val="bottom"/>
          </w:tcPr>
          <w:p w:rsidR="009F5275" w:rsidRPr="001A0498" w:rsidRDefault="00742956" w:rsidP="009F5275">
            <w:pPr>
              <w:pStyle w:val="NoSpacing"/>
              <w:jc w:val="center"/>
              <w:rPr>
                <w:b/>
              </w:rPr>
            </w:pPr>
            <w:r>
              <w:rPr>
                <w:b/>
              </w:rPr>
              <w:t>10</w:t>
            </w:r>
            <w:r w:rsidR="009F5275">
              <w:rPr>
                <w:b/>
              </w:rPr>
              <w:t>/</w:t>
            </w:r>
            <w:r>
              <w:rPr>
                <w:b/>
              </w:rPr>
              <w:t>29</w:t>
            </w:r>
          </w:p>
        </w:tc>
        <w:tc>
          <w:tcPr>
            <w:tcW w:w="871" w:type="dxa"/>
            <w:vAlign w:val="bottom"/>
          </w:tcPr>
          <w:p w:rsidR="009F5275" w:rsidRPr="001A0498" w:rsidRDefault="009F5275" w:rsidP="00867EB1">
            <w:pPr>
              <w:pStyle w:val="NoSpacing"/>
              <w:jc w:val="center"/>
              <w:rPr>
                <w:b/>
              </w:rPr>
            </w:pPr>
            <w:r>
              <w:rPr>
                <w:b/>
              </w:rPr>
              <w:t>11/</w:t>
            </w:r>
            <w:r w:rsidR="00742956">
              <w:rPr>
                <w:b/>
              </w:rPr>
              <w:t>5</w:t>
            </w:r>
          </w:p>
        </w:tc>
        <w:tc>
          <w:tcPr>
            <w:tcW w:w="870" w:type="dxa"/>
            <w:vAlign w:val="bottom"/>
          </w:tcPr>
          <w:p w:rsidR="009F5275" w:rsidRPr="001A0498" w:rsidRDefault="00937506" w:rsidP="00867EB1">
            <w:pPr>
              <w:pStyle w:val="NoSpacing"/>
              <w:jc w:val="center"/>
              <w:rPr>
                <w:b/>
              </w:rPr>
            </w:pPr>
            <w:r>
              <w:rPr>
                <w:b/>
              </w:rPr>
              <w:t>11</w:t>
            </w:r>
            <w:r w:rsidR="009F5275">
              <w:rPr>
                <w:b/>
              </w:rPr>
              <w:t>/</w:t>
            </w:r>
            <w:r w:rsidR="00742956">
              <w:rPr>
                <w:b/>
              </w:rPr>
              <w:t>12</w:t>
            </w:r>
          </w:p>
        </w:tc>
        <w:tc>
          <w:tcPr>
            <w:tcW w:w="871" w:type="dxa"/>
            <w:vAlign w:val="bottom"/>
          </w:tcPr>
          <w:p w:rsidR="009F5275" w:rsidRPr="001A0498" w:rsidRDefault="00742956" w:rsidP="00867EB1">
            <w:pPr>
              <w:pStyle w:val="NoSpacing"/>
              <w:jc w:val="center"/>
              <w:rPr>
                <w:b/>
              </w:rPr>
            </w:pPr>
            <w:r>
              <w:rPr>
                <w:b/>
              </w:rPr>
              <w:t>11</w:t>
            </w:r>
            <w:r w:rsidR="009F5275">
              <w:rPr>
                <w:b/>
              </w:rPr>
              <w:t>/</w:t>
            </w:r>
            <w:r>
              <w:rPr>
                <w:b/>
              </w:rPr>
              <w:t>19</w:t>
            </w:r>
          </w:p>
        </w:tc>
        <w:tc>
          <w:tcPr>
            <w:tcW w:w="871" w:type="dxa"/>
          </w:tcPr>
          <w:p w:rsidR="009F5275" w:rsidRDefault="009F5275" w:rsidP="009F5275">
            <w:pPr>
              <w:pStyle w:val="NoSpacing"/>
              <w:jc w:val="center"/>
              <w:rPr>
                <w:b/>
              </w:rPr>
            </w:pPr>
            <w:r>
              <w:rPr>
                <w:b/>
              </w:rPr>
              <w:t>12/</w:t>
            </w:r>
            <w:r w:rsidR="00742956">
              <w:rPr>
                <w:b/>
              </w:rPr>
              <w:t>3</w:t>
            </w:r>
          </w:p>
        </w:tc>
      </w:tr>
    </w:tbl>
    <w:p w:rsidR="009F5275" w:rsidRDefault="009F5275" w:rsidP="009F5275">
      <w:pPr>
        <w:pStyle w:val="NoSpacing"/>
        <w:rPr>
          <w:b/>
          <w:sz w:val="26"/>
          <w:szCs w:val="26"/>
          <w:u w:val="single"/>
        </w:rPr>
      </w:pPr>
    </w:p>
    <w:p w:rsidR="00932E0B" w:rsidRDefault="009F5275" w:rsidP="00FC3DE9">
      <w:pPr>
        <w:pStyle w:val="NoSpacing"/>
        <w:jc w:val="center"/>
        <w:rPr>
          <w:b/>
          <w:sz w:val="24"/>
          <w:szCs w:val="26"/>
          <w:u w:val="single"/>
        </w:rPr>
      </w:pPr>
      <w:r>
        <w:rPr>
          <w:b/>
          <w:sz w:val="26"/>
          <w:szCs w:val="26"/>
          <w:u w:val="single"/>
        </w:rPr>
        <w:t>Note: There will be no classes on</w:t>
      </w:r>
      <w:r w:rsidR="005E168A">
        <w:rPr>
          <w:b/>
          <w:sz w:val="24"/>
          <w:szCs w:val="26"/>
          <w:u w:val="single"/>
        </w:rPr>
        <w:t xml:space="preserve"> </w:t>
      </w:r>
      <w:r w:rsidR="00932E0B">
        <w:rPr>
          <w:b/>
          <w:sz w:val="24"/>
          <w:szCs w:val="26"/>
          <w:u w:val="single"/>
        </w:rPr>
        <w:t>Columbus weekend (10/</w:t>
      </w:r>
      <w:r w:rsidR="00FC3DE9">
        <w:rPr>
          <w:b/>
          <w:sz w:val="24"/>
          <w:szCs w:val="26"/>
          <w:u w:val="single"/>
        </w:rPr>
        <w:t>6,10/7,10/8</w:t>
      </w:r>
      <w:r w:rsidR="00932E0B">
        <w:rPr>
          <w:b/>
          <w:sz w:val="24"/>
          <w:szCs w:val="26"/>
          <w:u w:val="single"/>
        </w:rPr>
        <w:t>)</w:t>
      </w:r>
    </w:p>
    <w:p w:rsidR="00C307DE" w:rsidRDefault="00FC3DE9" w:rsidP="00FC3DE9">
      <w:pPr>
        <w:pStyle w:val="NoSpacing"/>
        <w:jc w:val="center"/>
        <w:rPr>
          <w:b/>
          <w:sz w:val="24"/>
          <w:szCs w:val="26"/>
        </w:rPr>
      </w:pPr>
      <w:r>
        <w:rPr>
          <w:b/>
          <w:sz w:val="24"/>
          <w:szCs w:val="26"/>
          <w:u w:val="single"/>
        </w:rPr>
        <w:t>And Thanksgiving weekend (11/24, 11/25, 11/26</w:t>
      </w:r>
      <w:r w:rsidR="00C307DE">
        <w:rPr>
          <w:b/>
          <w:sz w:val="24"/>
          <w:szCs w:val="26"/>
          <w:u w:val="single"/>
        </w:rPr>
        <w:t>)</w:t>
      </w:r>
      <w:r w:rsidR="00C307DE" w:rsidRPr="00C307DE">
        <w:rPr>
          <w:b/>
          <w:sz w:val="24"/>
          <w:szCs w:val="26"/>
        </w:rPr>
        <w:t>.</w:t>
      </w:r>
    </w:p>
    <w:p w:rsidR="00504152" w:rsidRPr="00553452" w:rsidRDefault="00504152" w:rsidP="00FC3DE9">
      <w:pPr>
        <w:pStyle w:val="NoSpacing"/>
        <w:jc w:val="center"/>
        <w:rPr>
          <w:b/>
          <w:sz w:val="24"/>
          <w:szCs w:val="26"/>
          <w:u w:val="single"/>
        </w:rPr>
      </w:pPr>
    </w:p>
    <w:p w:rsidR="009F5275" w:rsidRPr="002C2237" w:rsidRDefault="009F5275" w:rsidP="002C2237">
      <w:pPr>
        <w:pStyle w:val="NoSpacing"/>
        <w:jc w:val="center"/>
        <w:rPr>
          <w:b/>
          <w:sz w:val="24"/>
          <w:szCs w:val="26"/>
          <w:u w:val="single"/>
        </w:rPr>
      </w:pPr>
      <w:r w:rsidRPr="00556B35">
        <w:rPr>
          <w:rFonts w:ascii="Arial" w:hAnsi="Arial" w:cs="Arial"/>
          <w:b/>
          <w:sz w:val="26"/>
          <w:szCs w:val="26"/>
        </w:rPr>
        <w:t>All swimmers must wear swim caps. Thank you!</w:t>
      </w:r>
      <w:r w:rsidRPr="001A0498">
        <w:rPr>
          <w:b/>
          <w:sz w:val="26"/>
          <w:szCs w:val="26"/>
          <w:u w:val="single"/>
        </w:rPr>
        <w:br/>
      </w:r>
      <w:r>
        <w:t xml:space="preserve">We hope it’s a great one! If you have any questions, please feel free to call (212) 254-3651 or e-mail to </w:t>
      </w:r>
      <w:hyperlink r:id="rId7" w:history="1">
        <w:r w:rsidRPr="00C0013C">
          <w:rPr>
            <w:rStyle w:val="Hyperlink"/>
          </w:rPr>
          <w:t>seahorsefitnessinc@yahoo.com</w:t>
        </w:r>
      </w:hyperlink>
      <w:r>
        <w:t>. Ask for me, Tommy.</w:t>
      </w:r>
    </w:p>
    <w:p w:rsidR="009F5275" w:rsidRPr="006E1B30" w:rsidRDefault="009F5275" w:rsidP="00FC3DE9">
      <w:pPr>
        <w:pStyle w:val="NoSpacing"/>
        <w:ind w:left="5760" w:firstLine="720"/>
        <w:jc w:val="center"/>
        <w:rPr>
          <w:b/>
        </w:rPr>
      </w:pPr>
      <w:r w:rsidRPr="006E1B30">
        <w:rPr>
          <w:b/>
        </w:rPr>
        <w:t>See you in the pool,</w:t>
      </w:r>
    </w:p>
    <w:p w:rsidR="009F5275" w:rsidRPr="006E1B30" w:rsidRDefault="009F5275" w:rsidP="00FC3DE9">
      <w:pPr>
        <w:pStyle w:val="NoSpacing"/>
        <w:ind w:left="5760" w:firstLine="720"/>
        <w:jc w:val="center"/>
        <w:rPr>
          <w:b/>
        </w:rPr>
      </w:pPr>
      <w:r w:rsidRPr="006E1B30">
        <w:rPr>
          <w:b/>
        </w:rPr>
        <w:t>Tommy Ho</w:t>
      </w:r>
    </w:p>
    <w:p w:rsidR="009F5275" w:rsidRPr="006E1B30" w:rsidRDefault="009F5275" w:rsidP="00FC3DE9">
      <w:pPr>
        <w:pStyle w:val="NoSpacing"/>
        <w:ind w:left="5760" w:firstLine="720"/>
        <w:jc w:val="center"/>
        <w:rPr>
          <w:b/>
        </w:rPr>
      </w:pPr>
      <w:r w:rsidRPr="006E1B30">
        <w:rPr>
          <w:b/>
        </w:rPr>
        <w:t>Aquatics Director</w:t>
      </w:r>
    </w:p>
    <w:p w:rsidR="009F5275" w:rsidRPr="006E1B30" w:rsidRDefault="009F5275" w:rsidP="00FC3DE9">
      <w:pPr>
        <w:pStyle w:val="NoSpacing"/>
        <w:ind w:left="5760" w:firstLine="720"/>
        <w:jc w:val="center"/>
        <w:rPr>
          <w:b/>
        </w:rPr>
      </w:pPr>
      <w:r w:rsidRPr="006E1B30">
        <w:rPr>
          <w:b/>
        </w:rPr>
        <w:t>Seahorse Fitness, Inc</w:t>
      </w:r>
    </w:p>
    <w:p w:rsidR="009F5275" w:rsidRPr="006E1B30" w:rsidRDefault="009F5275" w:rsidP="00FC3DE9">
      <w:pPr>
        <w:pStyle w:val="NoSpacing"/>
        <w:ind w:left="5760" w:firstLine="720"/>
        <w:jc w:val="center"/>
        <w:rPr>
          <w:b/>
        </w:rPr>
      </w:pPr>
      <w:r w:rsidRPr="006E1B30">
        <w:rPr>
          <w:b/>
        </w:rPr>
        <w:t>69 Columbia Street</w:t>
      </w:r>
    </w:p>
    <w:p w:rsidR="009F5275" w:rsidRDefault="009F5275" w:rsidP="00FC3DE9">
      <w:pPr>
        <w:pStyle w:val="NoSpacing"/>
        <w:ind w:left="6480"/>
        <w:jc w:val="center"/>
        <w:rPr>
          <w:b/>
        </w:rPr>
      </w:pPr>
      <w:r w:rsidRPr="006E1B30">
        <w:rPr>
          <w:b/>
        </w:rPr>
        <w:t>New York, NY 10002</w:t>
      </w:r>
    </w:p>
    <w:p w:rsidR="009F5275" w:rsidRPr="00FC3DE9" w:rsidRDefault="009F5275" w:rsidP="009F5275">
      <w:pPr>
        <w:pStyle w:val="NoSpacing"/>
        <w:rPr>
          <w:i/>
          <w:sz w:val="20"/>
          <w:szCs w:val="20"/>
        </w:rPr>
      </w:pPr>
      <w:r w:rsidRPr="00FC3DE9">
        <w:rPr>
          <w:i/>
          <w:sz w:val="20"/>
          <w:szCs w:val="20"/>
        </w:rPr>
        <w:t>*All classes and dates are subjected to change due to the emergency incidents (such as snow storm, strike or pool equipments malfunction)</w:t>
      </w:r>
    </w:p>
    <w:p w:rsidR="003B65E5" w:rsidRPr="00FC3DE9" w:rsidRDefault="009F5275" w:rsidP="009F5275">
      <w:pPr>
        <w:pStyle w:val="NoSpacing"/>
        <w:rPr>
          <w:i/>
          <w:sz w:val="20"/>
          <w:szCs w:val="20"/>
        </w:rPr>
      </w:pPr>
      <w:r w:rsidRPr="00FC3DE9">
        <w:rPr>
          <w:rFonts w:hint="eastAsia"/>
          <w:i/>
          <w:sz w:val="36"/>
          <w:szCs w:val="36"/>
        </w:rPr>
        <w:t>*</w:t>
      </w:r>
      <w:r w:rsidRPr="00FC3DE9">
        <w:rPr>
          <w:i/>
          <w:sz w:val="36"/>
          <w:szCs w:val="36"/>
        </w:rPr>
        <w:t xml:space="preserve">All </w:t>
      </w:r>
      <w:r w:rsidRPr="00FC3DE9">
        <w:rPr>
          <w:rFonts w:hint="eastAsia"/>
          <w:i/>
          <w:sz w:val="36"/>
          <w:szCs w:val="36"/>
        </w:rPr>
        <w:t xml:space="preserve">Payments for </w:t>
      </w:r>
      <w:r w:rsidRPr="00FC3DE9">
        <w:rPr>
          <w:i/>
          <w:sz w:val="36"/>
          <w:szCs w:val="36"/>
        </w:rPr>
        <w:t>classes</w:t>
      </w:r>
      <w:r w:rsidRPr="00FC3DE9">
        <w:rPr>
          <w:rFonts w:hint="eastAsia"/>
          <w:i/>
          <w:sz w:val="36"/>
          <w:szCs w:val="36"/>
        </w:rPr>
        <w:t xml:space="preserve"> must be handed in by the first 3 </w:t>
      </w:r>
      <w:r w:rsidRPr="00FC3DE9">
        <w:rPr>
          <w:i/>
          <w:sz w:val="36"/>
          <w:szCs w:val="36"/>
        </w:rPr>
        <w:t>weeks. Thank you!</w:t>
      </w:r>
    </w:p>
    <w:sectPr w:rsidR="003B65E5" w:rsidRPr="00FC3DE9" w:rsidSect="00867E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C68D1"/>
    <w:multiLevelType w:val="hybridMultilevel"/>
    <w:tmpl w:val="B94E6E86"/>
    <w:lvl w:ilvl="0" w:tplc="3A54071A">
      <w:start w:val="646"/>
      <w:numFmt w:val="bullet"/>
      <w:lvlText w:val=""/>
      <w:lvlJc w:val="left"/>
      <w:pPr>
        <w:ind w:left="720" w:hanging="360"/>
      </w:pPr>
      <w:rPr>
        <w:rFonts w:ascii="Symbol" w:eastAsia="SimSun" w:hAnsi="Symbol" w:cs="Times New Roman" w:hint="default"/>
        <w:b/>
        <w:sz w:val="2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24E32"/>
    <w:multiLevelType w:val="hybridMultilevel"/>
    <w:tmpl w:val="0E40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9F5275"/>
    <w:rsid w:val="00045567"/>
    <w:rsid w:val="00254952"/>
    <w:rsid w:val="002C2237"/>
    <w:rsid w:val="002C263B"/>
    <w:rsid w:val="00337A4D"/>
    <w:rsid w:val="003A3AA7"/>
    <w:rsid w:val="003B65E5"/>
    <w:rsid w:val="004A2702"/>
    <w:rsid w:val="00504152"/>
    <w:rsid w:val="00553452"/>
    <w:rsid w:val="00556B35"/>
    <w:rsid w:val="005C5C18"/>
    <w:rsid w:val="005E168A"/>
    <w:rsid w:val="00742956"/>
    <w:rsid w:val="00794C3D"/>
    <w:rsid w:val="007A50FC"/>
    <w:rsid w:val="00804C51"/>
    <w:rsid w:val="00867EB1"/>
    <w:rsid w:val="00932E0B"/>
    <w:rsid w:val="00937506"/>
    <w:rsid w:val="00953B01"/>
    <w:rsid w:val="009838EA"/>
    <w:rsid w:val="009F5275"/>
    <w:rsid w:val="00A424A4"/>
    <w:rsid w:val="00AB1FCD"/>
    <w:rsid w:val="00AD32E6"/>
    <w:rsid w:val="00B177A0"/>
    <w:rsid w:val="00BC4C85"/>
    <w:rsid w:val="00BC4E54"/>
    <w:rsid w:val="00C221E8"/>
    <w:rsid w:val="00C307DE"/>
    <w:rsid w:val="00D0349E"/>
    <w:rsid w:val="00EA4B25"/>
    <w:rsid w:val="00ED3059"/>
    <w:rsid w:val="00F06215"/>
    <w:rsid w:val="00FA6A88"/>
    <w:rsid w:val="00FC3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75"/>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275"/>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9F5275"/>
    <w:rPr>
      <w:color w:val="0000FF"/>
      <w:u w:val="single"/>
    </w:rPr>
  </w:style>
</w:styles>
</file>

<file path=word/webSettings.xml><?xml version="1.0" encoding="utf-8"?>
<w:webSettings xmlns:r="http://schemas.openxmlformats.org/officeDocument/2006/relationships" xmlns:w="http://schemas.openxmlformats.org/wordprocessingml/2006/main">
  <w:divs>
    <w:div w:id="20295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ahorsefitnessin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ahorsefitnessinc@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East</dc:creator>
  <cp:lastModifiedBy>Village East</cp:lastModifiedBy>
  <cp:revision>6</cp:revision>
  <cp:lastPrinted>2017-08-15T19:53:00Z</cp:lastPrinted>
  <dcterms:created xsi:type="dcterms:W3CDTF">2017-08-05T14:35:00Z</dcterms:created>
  <dcterms:modified xsi:type="dcterms:W3CDTF">2017-08-15T20:46:00Z</dcterms:modified>
</cp:coreProperties>
</file>