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87" w:rsidRDefault="00F73687" w:rsidP="00F73687">
      <w:pPr>
        <w:pStyle w:val="NoSpacing"/>
        <w:rPr>
          <w:rFonts w:ascii="GaramondBold" w:hAnsi="GaramondBold"/>
          <w:b/>
          <w:sz w:val="24"/>
          <w:szCs w:val="24"/>
        </w:rPr>
      </w:pPr>
      <w:r w:rsidRPr="00F73687">
        <w:rPr>
          <w:rFonts w:ascii="GaramondBold" w:hAnsi="GaramondBold"/>
          <w:b/>
          <w:sz w:val="24"/>
          <w:szCs w:val="24"/>
        </w:rPr>
        <w:t>Diagnosis</w:t>
      </w:r>
    </w:p>
    <w:p w:rsidR="00F73687" w:rsidRPr="00F73687" w:rsidRDefault="00F73687" w:rsidP="00F73687">
      <w:pPr>
        <w:pStyle w:val="NoSpacing"/>
        <w:rPr>
          <w:rFonts w:ascii="GaramondBold" w:hAnsi="GaramondBold"/>
          <w:b/>
          <w:sz w:val="24"/>
          <w:szCs w:val="24"/>
        </w:rPr>
      </w:pPr>
      <w:bookmarkStart w:id="0" w:name="_GoBack"/>
      <w:bookmarkEnd w:id="0"/>
    </w:p>
    <w:p w:rsidR="00E416B4" w:rsidRDefault="00F73687" w:rsidP="00F73687">
      <w:hyperlink r:id="rId5" w:history="1">
        <w:r w:rsidRPr="007240F9">
          <w:rPr>
            <w:rStyle w:val="Hyperlink"/>
            <w:rFonts w:ascii="GaramondBold" w:hAnsi="GaramondBold"/>
          </w:rPr>
          <w:t>http://behavenet.com/apa-diagnostic-classification-dsm-iv-tr</w:t>
        </w:r>
      </w:hyperlink>
    </w:p>
    <w:sectPr w:rsidR="00E416B4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Bold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3687"/>
    <w:rsid w:val="000F0F19"/>
    <w:rsid w:val="001571B2"/>
    <w:rsid w:val="0032052E"/>
    <w:rsid w:val="00425A30"/>
    <w:rsid w:val="0046648E"/>
    <w:rsid w:val="00522208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73687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68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3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havenet.com/apa-diagnostic-classification-dsm-iv-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1</cp:revision>
  <dcterms:created xsi:type="dcterms:W3CDTF">2015-05-06T16:05:00Z</dcterms:created>
  <dcterms:modified xsi:type="dcterms:W3CDTF">2015-05-06T16:05:00Z</dcterms:modified>
</cp:coreProperties>
</file>