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B4" w:rsidRPr="00CD55B4" w:rsidRDefault="00CD55B4" w:rsidP="00CD55B4">
      <w:pPr>
        <w:rPr>
          <w:rFonts w:ascii="Times" w:eastAsia="Times New Roman" w:hAnsi="Times" w:cs="Times New Roman"/>
          <w:sz w:val="20"/>
          <w:szCs w:val="20"/>
        </w:rPr>
      </w:pPr>
      <w:r w:rsidRPr="00CD55B4">
        <w:rPr>
          <w:rFonts w:ascii="Arial" w:eastAsia="Times New Roman" w:hAnsi="Arial" w:cs="Arial"/>
          <w:color w:val="222222"/>
          <w:sz w:val="19"/>
          <w:szCs w:val="19"/>
          <w:shd w:val="clear" w:color="auto" w:fill="FFFFFF"/>
        </w:rPr>
        <w:t>Name: Omar Aquino</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District running for: State Senate, 2nd Legislative District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xml:space="preserve">Political party: </w:t>
      </w:r>
      <w:r w:rsidRPr="00CD55B4">
        <w:rPr>
          <w:rFonts w:ascii="Arial" w:eastAsia="Times New Roman" w:hAnsi="Arial" w:cs="Arial"/>
          <w:color w:val="222222"/>
          <w:sz w:val="19"/>
          <w:szCs w:val="19"/>
          <w:shd w:val="clear" w:color="auto" w:fill="FFFFFF"/>
        </w:rPr>
        <w:softHyphen/>
      </w:r>
      <w:r w:rsidRPr="00CD55B4">
        <w:rPr>
          <w:rFonts w:ascii="Arial" w:eastAsia="Times New Roman" w:hAnsi="Arial" w:cs="Arial"/>
          <w:color w:val="222222"/>
          <w:sz w:val="19"/>
          <w:szCs w:val="19"/>
          <w:shd w:val="clear" w:color="auto" w:fill="FFFFFF"/>
        </w:rPr>
        <w:softHyphen/>
        <w:t xml:space="preserve"> Democrat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Political/civic background:</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Worked with U.S. Congresswoman Tammy Duckworth on unemployment, minimum wage, immigration, education, senior advocacy, economic development, and veteran issue as Outreach Coordinator</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Bilingual Case Manager for senior adults on Chicago’s west side</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Loyola University Diversity Councilman</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Empowerment Pipeline Education Program Co-Founder</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Fluent in English and Spanish</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Occupation: Property manager</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Education: BA/BS in Sociology and Criminal Justice</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Loyola University, 2012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Campaign website: </w:t>
      </w:r>
      <w:r w:rsidRPr="00CD55B4">
        <w:rPr>
          <w:rFonts w:ascii="Times" w:eastAsia="Times New Roman" w:hAnsi="Times" w:cs="Times New Roman"/>
          <w:sz w:val="20"/>
          <w:szCs w:val="20"/>
        </w:rPr>
        <w:fldChar w:fldCharType="begin"/>
      </w:r>
      <w:r w:rsidRPr="00CD55B4">
        <w:rPr>
          <w:rFonts w:ascii="Times" w:eastAsia="Times New Roman" w:hAnsi="Times" w:cs="Times New Roman"/>
          <w:sz w:val="20"/>
          <w:szCs w:val="20"/>
        </w:rPr>
        <w:instrText xml:space="preserve"> HYPERLINK "http://aquinoforsenate.com/" \t "_blank" </w:instrText>
      </w:r>
      <w:r w:rsidRPr="00CD55B4">
        <w:rPr>
          <w:rFonts w:ascii="Times" w:eastAsia="Times New Roman" w:hAnsi="Times" w:cs="Times New Roman"/>
          <w:sz w:val="20"/>
          <w:szCs w:val="20"/>
        </w:rPr>
      </w:r>
      <w:r w:rsidRPr="00CD55B4">
        <w:rPr>
          <w:rFonts w:ascii="Times" w:eastAsia="Times New Roman" w:hAnsi="Times" w:cs="Times New Roman"/>
          <w:sz w:val="20"/>
          <w:szCs w:val="20"/>
        </w:rPr>
        <w:fldChar w:fldCharType="separate"/>
      </w:r>
      <w:r w:rsidRPr="00CD55B4">
        <w:rPr>
          <w:rFonts w:ascii="Arial" w:eastAsia="Times New Roman" w:hAnsi="Arial" w:cs="Arial"/>
          <w:color w:val="1155CC"/>
          <w:sz w:val="19"/>
          <w:szCs w:val="19"/>
          <w:u w:val="single"/>
          <w:shd w:val="clear" w:color="auto" w:fill="FFFFFF"/>
        </w:rPr>
        <w:t>aquinoforsenate.com</w:t>
      </w:r>
      <w:r w:rsidRPr="00CD55B4">
        <w:rPr>
          <w:rFonts w:ascii="Times" w:eastAsia="Times New Roman" w:hAnsi="Times" w:cs="Times New Roman"/>
          <w:sz w:val="20"/>
          <w:szCs w:val="20"/>
        </w:rPr>
        <w:fldChar w:fldCharType="end"/>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Chicago Sun-Times Editorial Board questionnaire responses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Taxes/Budget: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1. Increase the state’s income tax on individuals or corporations, either temporarily or permanently.</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2. Expand the sales tax to services.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3. Tax retirement income in excess of $50,000.</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4. Adopt a progressive income tax.</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If you oppose all tax hikes, please provide specifics on how you would reduce state spending by $7 billion to balance the state budget.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N/A</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another legislative attempt at pension reform? If so, which proposed changes in the pension system would you support that you believe would pass constitutional muster?</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No.</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a budget template developed by a bipartisan, bicameral group of legislators that would allow members to pass a budget without the consent of the legislative leaders?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Yes.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Education:</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What, if anything, should we do to change how we fund schools?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lastRenderedPageBreak/>
        <w:br/>
      </w:r>
      <w:r w:rsidRPr="00CD55B4">
        <w:rPr>
          <w:rFonts w:ascii="Arial" w:eastAsia="Times New Roman" w:hAnsi="Arial" w:cs="Arial"/>
          <w:color w:val="222222"/>
          <w:sz w:val="19"/>
          <w:szCs w:val="19"/>
          <w:shd w:val="clear" w:color="auto" w:fill="FFFFFF"/>
        </w:rPr>
        <w:t>A) I support proposals such as using the City of Chicago’s 1.4 billion TIF to fund CPS instead of giving out corporate handouts.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favor the state picking up the pension costs for Chicago teachers, as the state does for teachers outside Chicago? Do you favor school districts outside Chicago picking up their own pension costs, as Chicago does now?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Yes to both because it’s unfair that Chicago is paying more than any other school district in the state while it receives the same pension funding as the rest of the districts.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State support for public higher education has declined for two decades. Do you favor the status quo or a significant increase in state funding? What is your plan to restore Illinois’ leadership in public higher education?</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Significant increase in state funding for higher education. My plan would be to reach across the aisle and work with private sector corporations to secure additional opportunities for public higher education.</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Transportation:</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xml:space="preserve">Q) Illinois has a tremendous backlog of infrastructure needs: roads, bridges, waterways, </w:t>
      </w:r>
      <w:proofErr w:type="gramStart"/>
      <w:r w:rsidRPr="00CD55B4">
        <w:rPr>
          <w:rFonts w:ascii="Arial" w:eastAsia="Times New Roman" w:hAnsi="Arial" w:cs="Arial"/>
          <w:color w:val="222222"/>
          <w:sz w:val="19"/>
          <w:szCs w:val="19"/>
          <w:shd w:val="clear" w:color="auto" w:fill="FFFFFF"/>
        </w:rPr>
        <w:t>transit</w:t>
      </w:r>
      <w:proofErr w:type="gramEnd"/>
      <w:r w:rsidRPr="00CD55B4">
        <w:rPr>
          <w:rFonts w:ascii="Arial" w:eastAsia="Times New Roman" w:hAnsi="Arial" w:cs="Arial"/>
          <w:color w:val="222222"/>
          <w:sz w:val="19"/>
          <w:szCs w:val="19"/>
          <w:shd w:val="clear" w:color="auto" w:fill="FFFFFF"/>
        </w:rPr>
        <w:t>. What would be a good way to pay for it? Do you support an increased gas tax — and/or other taxes and fees — to finance infrastructure improvements, including public transit?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No. There can be other streams of revenue that should be used before imposing a new or addition tax.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Illinois’ public transportation formula provides money for operating costs, but not capital costs. Should Illinois create a reliable funding stream for capital costs?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Yes.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Jobs: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Illinois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1.) Support funding for programs for technical and trade jobs.</w:t>
      </w:r>
      <w:r w:rsidRPr="00CD55B4">
        <w:rPr>
          <w:rFonts w:ascii="Arial" w:eastAsia="Times New Roman" w:hAnsi="Arial" w:cs="Arial"/>
          <w:color w:val="222222"/>
          <w:sz w:val="19"/>
          <w:szCs w:val="19"/>
        </w:rPr>
        <w:br/>
      </w:r>
      <w:proofErr w:type="gramStart"/>
      <w:r w:rsidRPr="00CD55B4">
        <w:rPr>
          <w:rFonts w:ascii="Arial" w:eastAsia="Times New Roman" w:hAnsi="Arial" w:cs="Arial"/>
          <w:color w:val="222222"/>
          <w:sz w:val="19"/>
          <w:szCs w:val="19"/>
          <w:shd w:val="clear" w:color="auto" w:fill="FFFFFF"/>
        </w:rPr>
        <w:t>2.) Funding for infrastructure repair.</w:t>
      </w:r>
      <w:proofErr w:type="gramEnd"/>
      <w:r w:rsidRPr="00CD55B4">
        <w:rPr>
          <w:rFonts w:ascii="Arial" w:eastAsia="Times New Roman" w:hAnsi="Arial" w:cs="Arial"/>
          <w:color w:val="222222"/>
          <w:sz w:val="19"/>
          <w:szCs w:val="19"/>
        </w:rPr>
        <w:br/>
      </w:r>
      <w:proofErr w:type="gramStart"/>
      <w:r w:rsidRPr="00CD55B4">
        <w:rPr>
          <w:rFonts w:ascii="Arial" w:eastAsia="Times New Roman" w:hAnsi="Arial" w:cs="Arial"/>
          <w:color w:val="222222"/>
          <w:sz w:val="19"/>
          <w:szCs w:val="19"/>
          <w:shd w:val="clear" w:color="auto" w:fill="FFFFFF"/>
        </w:rPr>
        <w:t>3.) Changing our corporate tax structure to lure in new corporations.</w:t>
      </w:r>
      <w:proofErr w:type="gramEnd"/>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Energy:</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Do you support or oppose legislation backed by Exelon to create a low-carbon portfolio standard?</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Support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Do you support or oppose the Illinois Clean Jobs bill?</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xml:space="preserve">A) Yes, the </w:t>
      </w:r>
      <w:proofErr w:type="gramStart"/>
      <w:r w:rsidRPr="00CD55B4">
        <w:rPr>
          <w:rFonts w:ascii="Arial" w:eastAsia="Times New Roman" w:hAnsi="Arial" w:cs="Arial"/>
          <w:color w:val="222222"/>
          <w:sz w:val="19"/>
          <w:szCs w:val="19"/>
          <w:shd w:val="clear" w:color="auto" w:fill="FFFFFF"/>
        </w:rPr>
        <w:t>long term</w:t>
      </w:r>
      <w:proofErr w:type="gramEnd"/>
      <w:r w:rsidRPr="00CD55B4">
        <w:rPr>
          <w:rFonts w:ascii="Arial" w:eastAsia="Times New Roman" w:hAnsi="Arial" w:cs="Arial"/>
          <w:color w:val="222222"/>
          <w:sz w:val="19"/>
          <w:szCs w:val="19"/>
          <w:shd w:val="clear" w:color="auto" w:fill="FFFFFF"/>
        </w:rPr>
        <w:t xml:space="preserve"> outcome will end up benefiting us in the end. Yes, I do support the Illinois Clean Jobs bill.</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Illinois has to reduce carbon emissions by 44 percent under the federal rule. Do you support creation of either a cap-and-trade program or a carbon tax to help mitigate carbon emissions in Illinois?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I support a cap-and-trade program.</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Gun safety:</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tighter gun background check laws? Do you support limiting straw gun purchases?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Yes to both.</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or oppose state licensing for all firearms dealers?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Support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or oppose allowing families to petition the courts to temporarily remove guns from people in crisis?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Support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Criminal justice:</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or oppose legislation to promote the transparency and preservation of police disciplinary records?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Yes.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Yes.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automatic expungement and sealing of criminal records for all crimes after an appropriate period during which the former offender commits no crimes?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No.</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Given that there are more empty beds than youth now in the juvenile prisons, do you support closing one or more juvenile prisons?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 xml:space="preserve">A) Yes. Juveniles benefit much more from counseling than from long or </w:t>
      </w:r>
      <w:proofErr w:type="gramStart"/>
      <w:r w:rsidRPr="00CD55B4">
        <w:rPr>
          <w:rFonts w:ascii="Arial" w:eastAsia="Times New Roman" w:hAnsi="Arial" w:cs="Arial"/>
          <w:color w:val="222222"/>
          <w:sz w:val="19"/>
          <w:szCs w:val="19"/>
          <w:shd w:val="clear" w:color="auto" w:fill="FFFFFF"/>
        </w:rPr>
        <w:t>short term</w:t>
      </w:r>
      <w:proofErr w:type="gramEnd"/>
      <w:r w:rsidRPr="00CD55B4">
        <w:rPr>
          <w:rFonts w:ascii="Arial" w:eastAsia="Times New Roman" w:hAnsi="Arial" w:cs="Arial"/>
          <w:color w:val="222222"/>
          <w:sz w:val="19"/>
          <w:szCs w:val="19"/>
          <w:shd w:val="clear" w:color="auto" w:fill="FFFFFF"/>
        </w:rPr>
        <w:t xml:space="preserve"> detention. We need to stop jailing and failing our kids.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I am in support of any proposal or legislation that protects children from sexual predators. I would also support any proposal or legislation that protects victim groups.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a form of merit selection of judges?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No. We need voter to be able to elected qualified judges that represent a judiciary that is reflective of their individual communities.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Other:</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the pending constitutional amendment to create an independent commission to draw legislative districts?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Yes, I support a constitutional amendment to create an independent commission to draw legislative maps. It is crucial in keeping minority representation in the General Assembly.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What changes in workers’ compensation or tort reform do you favor?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Any changes in workers’ compensation right now are part of Governor Rauner’s turn around agenda. </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Do you support or oppose automatic voter registration?</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Support.</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What sort of ethics and campaign-funding reforms does the state need?</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Tougher and more stringent regulations on lobbying registration and pay-to-play politics.</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Q) 2016 is going to be a big year in education, as both state and the City of Chicago wrestle with fundamental issues of funding and school policy. Who was the most important teacher in your life and why?</w:t>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rPr>
        <w:br/>
      </w:r>
      <w:r w:rsidRPr="00CD55B4">
        <w:rPr>
          <w:rFonts w:ascii="Arial" w:eastAsia="Times New Roman" w:hAnsi="Arial" w:cs="Arial"/>
          <w:color w:val="222222"/>
          <w:sz w:val="19"/>
          <w:szCs w:val="19"/>
          <w:shd w:val="clear" w:color="auto" w:fill="FFFFFF"/>
        </w:rPr>
        <w:t>A) My parents. They taught me if you work hard, you are given opportunities. They taught me to always invest in myself. Their tireless work ethic has given me the structure and fortitude to never exhaust in our mission to make our communities a better place to live, grow, and flourish as people. </w:t>
      </w:r>
    </w:p>
    <w:p w:rsidR="001A1567" w:rsidRDefault="001A1567">
      <w:bookmarkStart w:id="0" w:name="_GoBack"/>
      <w:bookmarkEnd w:id="0"/>
    </w:p>
    <w:sectPr w:rsidR="001A1567"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B4"/>
    <w:rsid w:val="001A1567"/>
    <w:rsid w:val="00CD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719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55B4"/>
  </w:style>
  <w:style w:type="character" w:customStyle="1" w:styleId="il">
    <w:name w:val="il"/>
    <w:basedOn w:val="DefaultParagraphFont"/>
    <w:rsid w:val="00CD55B4"/>
  </w:style>
  <w:style w:type="character" w:styleId="Hyperlink">
    <w:name w:val="Hyperlink"/>
    <w:basedOn w:val="DefaultParagraphFont"/>
    <w:uiPriority w:val="99"/>
    <w:semiHidden/>
    <w:unhideWhenUsed/>
    <w:rsid w:val="00CD55B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55B4"/>
  </w:style>
  <w:style w:type="character" w:customStyle="1" w:styleId="il">
    <w:name w:val="il"/>
    <w:basedOn w:val="DefaultParagraphFont"/>
    <w:rsid w:val="00CD55B4"/>
  </w:style>
  <w:style w:type="character" w:styleId="Hyperlink">
    <w:name w:val="Hyperlink"/>
    <w:basedOn w:val="DefaultParagraphFont"/>
    <w:uiPriority w:val="99"/>
    <w:semiHidden/>
    <w:unhideWhenUsed/>
    <w:rsid w:val="00CD5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193996">
      <w:bodyDiv w:val="1"/>
      <w:marLeft w:val="0"/>
      <w:marRight w:val="0"/>
      <w:marTop w:val="0"/>
      <w:marBottom w:val="0"/>
      <w:divBdr>
        <w:top w:val="none" w:sz="0" w:space="0" w:color="auto"/>
        <w:left w:val="none" w:sz="0" w:space="0" w:color="auto"/>
        <w:bottom w:val="none" w:sz="0" w:space="0" w:color="auto"/>
        <w:right w:val="none" w:sz="0" w:space="0" w:color="auto"/>
      </w:divBdr>
    </w:div>
    <w:div w:id="1993366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7529</Characters>
  <Application>Microsoft Macintosh Word</Application>
  <DocSecurity>0</DocSecurity>
  <Lines>62</Lines>
  <Paragraphs>17</Paragraphs>
  <ScaleCrop>false</ScaleCrop>
  <Company>STMP</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1</cp:revision>
  <dcterms:created xsi:type="dcterms:W3CDTF">2016-02-04T22:50:00Z</dcterms:created>
  <dcterms:modified xsi:type="dcterms:W3CDTF">2016-02-04T22:51:00Z</dcterms:modified>
</cp:coreProperties>
</file>