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08" w:type="dxa"/>
        <w:tblLook w:val="04A0" w:firstRow="1" w:lastRow="0" w:firstColumn="1" w:lastColumn="0" w:noHBand="0" w:noVBand="1"/>
      </w:tblPr>
      <w:tblGrid>
        <w:gridCol w:w="3733"/>
        <w:gridCol w:w="136"/>
        <w:gridCol w:w="2071"/>
        <w:gridCol w:w="1260"/>
        <w:gridCol w:w="450"/>
        <w:gridCol w:w="3150"/>
      </w:tblGrid>
      <w:tr w:rsidR="009D3C6F" w:rsidTr="00DA3DFE">
        <w:trPr>
          <w:trHeight w:val="1250"/>
        </w:trPr>
        <w:tc>
          <w:tcPr>
            <w:tcW w:w="3869" w:type="dxa"/>
            <w:gridSpan w:val="2"/>
          </w:tcPr>
          <w:p w:rsidR="00DA3DFE" w:rsidRDefault="00DA3DFE" w:rsidP="00DA3DFE">
            <w:pPr>
              <w:pStyle w:val="Default"/>
              <w:spacing w:before="2" w:after="2"/>
            </w:pPr>
            <w:r>
              <w:rPr>
                <w:noProof/>
              </w:rPr>
              <w:drawing>
                <wp:anchor distT="0" distB="0" distL="114300" distR="114300" simplePos="0" relativeHeight="251659264" behindDoc="0" locked="0" layoutInCell="1" allowOverlap="1" wp14:anchorId="4FC9A837" wp14:editId="064718DB">
                  <wp:simplePos x="523875" y="647700"/>
                  <wp:positionH relativeFrom="margin">
                    <wp:align>left</wp:align>
                  </wp:positionH>
                  <wp:positionV relativeFrom="margin">
                    <wp:align>top</wp:align>
                  </wp:positionV>
                  <wp:extent cx="2295525" cy="4540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sion Logo STVHS.jpg"/>
                          <pic:cNvPicPr/>
                        </pic:nvPicPr>
                        <pic:blipFill>
                          <a:blip r:embed="rId5">
                            <a:extLst>
                              <a:ext uri="{28A0092B-C50C-407E-A947-70E740481C1C}">
                                <a14:useLocalDpi xmlns:a14="http://schemas.microsoft.com/office/drawing/2010/main" val="0"/>
                              </a:ext>
                            </a:extLst>
                          </a:blip>
                          <a:stretch>
                            <a:fillRect/>
                          </a:stretch>
                        </pic:blipFill>
                        <pic:spPr>
                          <a:xfrm>
                            <a:off x="0" y="0"/>
                            <a:ext cx="2295525" cy="454025"/>
                          </a:xfrm>
                          <a:prstGeom prst="rect">
                            <a:avLst/>
                          </a:prstGeom>
                        </pic:spPr>
                      </pic:pic>
                    </a:graphicData>
                  </a:graphic>
                </wp:anchor>
              </w:drawing>
            </w:r>
            <w:r>
              <w:rPr>
                <w:b/>
                <w:bCs/>
              </w:rPr>
              <w:t xml:space="preserve">Date:  </w:t>
            </w:r>
            <w:r w:rsidR="005F2738">
              <w:t xml:space="preserve">  February </w:t>
            </w:r>
            <w:r w:rsidR="00046553">
              <w:t>2</w:t>
            </w:r>
            <w:r w:rsidR="002B0C63">
              <w:t>7</w:t>
            </w:r>
            <w:r>
              <w:t>, 2018</w:t>
            </w:r>
          </w:p>
          <w:p w:rsidR="009D3C6F" w:rsidRDefault="00DA3DFE" w:rsidP="00DA3DFE">
            <w:pPr>
              <w:pStyle w:val="Default"/>
              <w:spacing w:before="2" w:after="2"/>
            </w:pPr>
            <w:r>
              <w:rPr>
                <w:rFonts w:eastAsia="SimSun" w:cs="Times New Roman"/>
                <w:sz w:val="18"/>
              </w:rPr>
              <w:fldChar w:fldCharType="begin">
                <w:ffData>
                  <w:name w:val=""/>
                  <w:enabled/>
                  <w:calcOnExit w:val="0"/>
                  <w:checkBox>
                    <w:sizeAuto/>
                    <w:default w:val="1"/>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631DD4">
              <w:rPr>
                <w:rFonts w:eastAsia="SimSun" w:cs="Times New Roman"/>
                <w:sz w:val="18"/>
              </w:rPr>
              <w:t xml:space="preserve"> </w:t>
            </w:r>
            <w:r w:rsidRPr="00631DD4">
              <w:rPr>
                <w:rFonts w:ascii="Symbol" w:eastAsia="Calibri" w:hAnsi="Symbol" w:cs="Times New Roman"/>
                <w:sz w:val="20"/>
                <w:szCs w:val="20"/>
              </w:rPr>
              <w:t></w:t>
            </w:r>
            <w:r w:rsidRPr="00631DD4">
              <w:rPr>
                <w:bCs/>
                <w:sz w:val="20"/>
                <w:szCs w:val="20"/>
              </w:rPr>
              <w:t>Inter-professional</w:t>
            </w:r>
            <w:r w:rsidRPr="00631DD4">
              <w:rPr>
                <w:rFonts w:ascii="Cambria" w:eastAsia="Calibri" w:hAnsi="Cambria" w:cs="Times New Roman"/>
                <w:b/>
                <w:sz w:val="18"/>
                <w:szCs w:val="18"/>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631DD4">
              <w:rPr>
                <w:rFonts w:eastAsia="SimSun" w:cs="Times New Roman"/>
                <w:sz w:val="18"/>
              </w:rPr>
              <w:t xml:space="preserve"> </w:t>
            </w:r>
            <w:r w:rsidRPr="00631DD4">
              <w:rPr>
                <w:rFonts w:ascii="Symbol" w:eastAsia="Calibri" w:hAnsi="Symbol" w:cs="Times New Roman"/>
                <w:sz w:val="20"/>
                <w:szCs w:val="20"/>
              </w:rPr>
              <w:t></w:t>
            </w:r>
            <w:r w:rsidRPr="00631DD4">
              <w:rPr>
                <w:bCs/>
                <w:sz w:val="20"/>
                <w:szCs w:val="20"/>
              </w:rPr>
              <w:t>Single Discipline</w:t>
            </w:r>
            <w:r>
              <w:t xml:space="preserve">   </w:t>
            </w:r>
          </w:p>
        </w:tc>
        <w:tc>
          <w:tcPr>
            <w:tcW w:w="3331" w:type="dxa"/>
            <w:gridSpan w:val="2"/>
          </w:tcPr>
          <w:p w:rsidR="009D3C6F" w:rsidRDefault="009D3C6F" w:rsidP="008C0435">
            <w:pPr>
              <w:pStyle w:val="Default"/>
              <w:spacing w:before="2" w:after="2"/>
              <w:rPr>
                <w:b/>
                <w:bCs/>
              </w:rPr>
            </w:pPr>
            <w:r>
              <w:t xml:space="preserve">            </w:t>
            </w:r>
            <w:r w:rsidRPr="00CD0E37">
              <w:rPr>
                <w:b/>
                <w:bCs/>
              </w:rPr>
              <w:t>Attendance Roster</w:t>
            </w:r>
          </w:p>
          <w:p w:rsidR="009D3C6F" w:rsidRDefault="009D3C6F" w:rsidP="008C0435">
            <w:pPr>
              <w:pStyle w:val="Default"/>
              <w:spacing w:before="2" w:after="2"/>
              <w:rPr>
                <w:bCs/>
                <w:sz w:val="22"/>
                <w:szCs w:val="22"/>
              </w:rPr>
            </w:pPr>
            <w:r>
              <w:rPr>
                <w:bCs/>
                <w:sz w:val="22"/>
                <w:szCs w:val="22"/>
              </w:rPr>
              <w:t xml:space="preserve">              </w:t>
            </w:r>
          </w:p>
          <w:p w:rsidR="009D3C6F" w:rsidRPr="004E744F" w:rsidRDefault="004E744F" w:rsidP="002B0C63">
            <w:pPr>
              <w:pStyle w:val="Default"/>
              <w:spacing w:before="2" w:after="2"/>
              <w:jc w:val="center"/>
              <w:rPr>
                <w:bCs/>
                <w:sz w:val="22"/>
                <w:szCs w:val="22"/>
              </w:rPr>
            </w:pPr>
            <w:r w:rsidRPr="004E744F">
              <w:t>“</w:t>
            </w:r>
            <w:r w:rsidR="002B0C63">
              <w:t>Anaphylaxis</w:t>
            </w:r>
            <w:r w:rsidRPr="004E744F">
              <w:t>”</w:t>
            </w:r>
          </w:p>
        </w:tc>
        <w:tc>
          <w:tcPr>
            <w:tcW w:w="3600" w:type="dxa"/>
            <w:gridSpan w:val="2"/>
          </w:tcPr>
          <w:p w:rsidR="009D3C6F" w:rsidRDefault="009D3C6F" w:rsidP="008C0435">
            <w:pPr>
              <w:pStyle w:val="Default"/>
              <w:spacing w:before="2" w:after="2"/>
            </w:pPr>
            <w:r>
              <w:t>Instructor:</w:t>
            </w:r>
            <w:r w:rsidR="00BA779C">
              <w:t xml:space="preserve">  </w:t>
            </w:r>
            <w:r w:rsidR="0050193A">
              <w:br/>
            </w:r>
            <w:r w:rsidR="00E24D13">
              <w:t xml:space="preserve">Dr. </w:t>
            </w:r>
            <w:r w:rsidR="004370A3">
              <w:t>Amy CaJacob</w:t>
            </w:r>
            <w:bookmarkStart w:id="0" w:name="_GoBack"/>
            <w:bookmarkEnd w:id="0"/>
          </w:p>
          <w:p w:rsidR="009D3C6F" w:rsidRDefault="00200CFE" w:rsidP="0050193A">
            <w:pPr>
              <w:pStyle w:val="Default"/>
              <w:spacing w:before="2" w:after="2"/>
              <w:rPr>
                <w:bCs/>
              </w:rPr>
            </w:pPr>
            <w:r>
              <w:t>Credits</w:t>
            </w:r>
            <w:r w:rsidR="009D3C6F">
              <w:t xml:space="preserve">:  </w:t>
            </w:r>
            <w:r w:rsidR="00E24D13">
              <w:rPr>
                <w:bCs/>
              </w:rPr>
              <w:t>1</w:t>
            </w:r>
            <w:r w:rsidR="00F152F8">
              <w:rPr>
                <w:bCs/>
              </w:rPr>
              <w:t>.00</w:t>
            </w:r>
          </w:p>
          <w:p w:rsidR="0027778F" w:rsidRDefault="00DA3DFE" w:rsidP="00DA3DFE">
            <w:pPr>
              <w:autoSpaceDE w:val="0"/>
              <w:autoSpaceDN w:val="0"/>
              <w:adjustRightInd w:val="0"/>
              <w:spacing w:before="2" w:after="2"/>
              <w:rPr>
                <w:rFonts w:ascii="Calibri" w:eastAsia="Times New Roman" w:hAnsi="Calibri" w:cs="Calibri"/>
                <w:bCs/>
                <w:color w:val="000000"/>
                <w:sz w:val="20"/>
                <w:szCs w:val="20"/>
              </w:rPr>
            </w:pPr>
            <w:r w:rsidRPr="00DA3DFE">
              <w:rPr>
                <w:rFonts w:ascii="Calibri" w:eastAsia="Times New Roman" w:hAnsi="Calibri" w:cs="Calibri"/>
                <w:bCs/>
                <w:color w:val="000000"/>
                <w:sz w:val="20"/>
                <w:szCs w:val="20"/>
              </w:rPr>
              <w:fldChar w:fldCharType="begin">
                <w:ffData>
                  <w:name w:val=""/>
                  <w:enabled/>
                  <w:calcOnExit w:val="0"/>
                  <w:checkBox>
                    <w:sizeAuto/>
                    <w:default w:val="1"/>
                  </w:checkBox>
                </w:ffData>
              </w:fldChar>
            </w:r>
            <w:r w:rsidRPr="00DA3DFE">
              <w:rPr>
                <w:rFonts w:ascii="Calibri" w:eastAsia="Times New Roman" w:hAnsi="Calibri" w:cs="Calibri"/>
                <w:bCs/>
                <w:color w:val="000000"/>
                <w:sz w:val="20"/>
                <w:szCs w:val="20"/>
              </w:rPr>
              <w:instrText xml:space="preserve"> FORMCHECKBOX </w:instrText>
            </w:r>
            <w:r w:rsidR="004370A3">
              <w:rPr>
                <w:rFonts w:ascii="Calibri" w:eastAsia="Times New Roman" w:hAnsi="Calibri" w:cs="Calibri"/>
                <w:bCs/>
                <w:color w:val="000000"/>
                <w:sz w:val="20"/>
                <w:szCs w:val="20"/>
              </w:rPr>
            </w:r>
            <w:r w:rsidR="004370A3">
              <w:rPr>
                <w:rFonts w:ascii="Calibri" w:eastAsia="Times New Roman" w:hAnsi="Calibri" w:cs="Calibri"/>
                <w:bCs/>
                <w:color w:val="000000"/>
                <w:sz w:val="20"/>
                <w:szCs w:val="20"/>
              </w:rPr>
              <w:fldChar w:fldCharType="separate"/>
            </w:r>
            <w:r w:rsidRPr="00DA3DFE">
              <w:rPr>
                <w:rFonts w:ascii="Calibri" w:eastAsia="Times New Roman" w:hAnsi="Calibri" w:cs="Calibri"/>
                <w:bCs/>
                <w:color w:val="000000"/>
                <w:sz w:val="20"/>
                <w:szCs w:val="20"/>
              </w:rPr>
              <w:fldChar w:fldCharType="end"/>
            </w:r>
            <w:r w:rsidRPr="00DA3DFE">
              <w:rPr>
                <w:rFonts w:ascii="Calibri" w:eastAsia="Times New Roman" w:hAnsi="Calibri" w:cs="Calibri"/>
                <w:bCs/>
                <w:color w:val="000000"/>
                <w:sz w:val="20"/>
                <w:szCs w:val="20"/>
              </w:rPr>
              <w:t xml:space="preserve">  Direct Sponsored</w:t>
            </w:r>
            <w:r>
              <w:rPr>
                <w:rFonts w:ascii="Calibri" w:eastAsia="Times New Roman" w:hAnsi="Calibri" w:cs="Calibri"/>
                <w:bCs/>
                <w:color w:val="000000"/>
                <w:sz w:val="20"/>
                <w:szCs w:val="20"/>
              </w:rPr>
              <w:t xml:space="preserve"> </w:t>
            </w:r>
          </w:p>
          <w:p w:rsidR="00DA3DFE" w:rsidRPr="0050193A" w:rsidRDefault="006A2776" w:rsidP="00DA3DFE">
            <w:pPr>
              <w:autoSpaceDE w:val="0"/>
              <w:autoSpaceDN w:val="0"/>
              <w:adjustRightInd w:val="0"/>
              <w:spacing w:before="2" w:after="2"/>
              <w:rPr>
                <w:bCs/>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4370A3">
              <w:rPr>
                <w:bCs/>
                <w:sz w:val="20"/>
                <w:szCs w:val="20"/>
              </w:rPr>
            </w:r>
            <w:r w:rsidR="004370A3">
              <w:rPr>
                <w:bCs/>
                <w:sz w:val="20"/>
                <w:szCs w:val="20"/>
              </w:rPr>
              <w:fldChar w:fldCharType="separate"/>
            </w:r>
            <w:r>
              <w:rPr>
                <w:bCs/>
                <w:sz w:val="20"/>
                <w:szCs w:val="20"/>
              </w:rPr>
              <w:fldChar w:fldCharType="end"/>
            </w:r>
            <w:r w:rsidR="00DA3DFE" w:rsidRPr="00DA3DFE">
              <w:rPr>
                <w:rFonts w:ascii="Calibri" w:hAnsi="Calibri" w:cs="Calibri"/>
                <w:bCs/>
                <w:sz w:val="20"/>
                <w:szCs w:val="20"/>
              </w:rPr>
              <w:t xml:space="preserve">  Jointly Sponsored</w:t>
            </w:r>
          </w:p>
        </w:tc>
      </w:tr>
      <w:tr w:rsidR="004E744F" w:rsidTr="009D3C6F">
        <w:tc>
          <w:tcPr>
            <w:tcW w:w="10800" w:type="dxa"/>
            <w:gridSpan w:val="6"/>
          </w:tcPr>
          <w:p w:rsidR="004E744F" w:rsidRDefault="004E744F" w:rsidP="005F2738">
            <w:pPr>
              <w:pStyle w:val="Default"/>
              <w:spacing w:before="2" w:after="2"/>
              <w:rPr>
                <w:bCs/>
                <w:sz w:val="20"/>
                <w:szCs w:val="20"/>
              </w:rPr>
            </w:pPr>
            <w:r>
              <w:rPr>
                <w:b/>
                <w:bCs/>
              </w:rPr>
              <w:t>Please Check One:</w:t>
            </w:r>
            <w:r>
              <w:rPr>
                <w:bCs/>
              </w:rPr>
              <w:t xml:space="preserve">    </w:t>
            </w:r>
            <w:r w:rsidR="000E7811">
              <w:rPr>
                <w:bCs/>
                <w:sz w:val="20"/>
                <w:szCs w:val="20"/>
              </w:rPr>
              <w:fldChar w:fldCharType="begin">
                <w:ffData>
                  <w:name w:val=""/>
                  <w:enabled/>
                  <w:calcOnExit w:val="0"/>
                  <w:checkBox>
                    <w:sizeAuto/>
                    <w:default w:val="0"/>
                  </w:checkBox>
                </w:ffData>
              </w:fldChar>
            </w:r>
            <w:r w:rsidR="000E7811">
              <w:rPr>
                <w:bCs/>
                <w:sz w:val="20"/>
                <w:szCs w:val="20"/>
              </w:rPr>
              <w:instrText xml:space="preserve"> FORMCHECKBOX </w:instrText>
            </w:r>
            <w:r w:rsidR="004370A3">
              <w:rPr>
                <w:bCs/>
                <w:sz w:val="20"/>
                <w:szCs w:val="20"/>
              </w:rPr>
            </w:r>
            <w:r w:rsidR="004370A3">
              <w:rPr>
                <w:bCs/>
                <w:sz w:val="20"/>
                <w:szCs w:val="20"/>
              </w:rPr>
              <w:fldChar w:fldCharType="separate"/>
            </w:r>
            <w:r w:rsidR="000E7811">
              <w:rPr>
                <w:bCs/>
                <w:sz w:val="20"/>
                <w:szCs w:val="20"/>
              </w:rPr>
              <w:fldChar w:fldCharType="end"/>
            </w:r>
            <w:r>
              <w:rPr>
                <w:bCs/>
                <w:sz w:val="20"/>
                <w:szCs w:val="20"/>
              </w:rPr>
              <w:t xml:space="preserve"> St. Vincent’s Birmingham        </w:t>
            </w:r>
            <w:r w:rsidRPr="00E37EF8">
              <w:rPr>
                <w:bCs/>
                <w:sz w:val="20"/>
                <w:szCs w:val="20"/>
              </w:rPr>
              <w:fldChar w:fldCharType="begin">
                <w:ffData>
                  <w:name w:val="Check14"/>
                  <w:enabled/>
                  <w:calcOnExit w:val="0"/>
                  <w:checkBox>
                    <w:sizeAuto/>
                    <w:default w:val="0"/>
                    <w:checked w:val="0"/>
                  </w:checkBox>
                </w:ffData>
              </w:fldChar>
            </w:r>
            <w:r w:rsidRPr="00E37EF8">
              <w:rPr>
                <w:bCs/>
                <w:sz w:val="20"/>
                <w:szCs w:val="20"/>
              </w:rPr>
              <w:instrText xml:space="preserve"> FORMCHECKBOX </w:instrText>
            </w:r>
            <w:r w:rsidR="004370A3">
              <w:rPr>
                <w:bCs/>
                <w:sz w:val="20"/>
                <w:szCs w:val="20"/>
              </w:rPr>
            </w:r>
            <w:r w:rsidR="004370A3">
              <w:rPr>
                <w:bCs/>
                <w:sz w:val="20"/>
                <w:szCs w:val="20"/>
              </w:rPr>
              <w:fldChar w:fldCharType="separate"/>
            </w:r>
            <w:r w:rsidRPr="00E37EF8">
              <w:rPr>
                <w:bCs/>
                <w:sz w:val="20"/>
                <w:szCs w:val="20"/>
              </w:rPr>
              <w:fldChar w:fldCharType="end"/>
            </w:r>
            <w:r>
              <w:rPr>
                <w:bCs/>
                <w:sz w:val="20"/>
                <w:szCs w:val="20"/>
              </w:rPr>
              <w:t xml:space="preserve"> St. Vincent’s Blount       </w:t>
            </w:r>
            <w:r w:rsidR="00806F83">
              <w:rPr>
                <w:bCs/>
                <w:sz w:val="20"/>
                <w:szCs w:val="20"/>
              </w:rPr>
              <w:fldChar w:fldCharType="begin">
                <w:ffData>
                  <w:name w:val=""/>
                  <w:enabled/>
                  <w:calcOnExit/>
                  <w:checkBox>
                    <w:sizeAuto/>
                    <w:default w:val="0"/>
                  </w:checkBox>
                </w:ffData>
              </w:fldChar>
            </w:r>
            <w:r w:rsidR="00806F83">
              <w:rPr>
                <w:bCs/>
                <w:sz w:val="20"/>
                <w:szCs w:val="20"/>
              </w:rPr>
              <w:instrText xml:space="preserve"> FORMCHECKBOX </w:instrText>
            </w:r>
            <w:r w:rsidR="004370A3">
              <w:rPr>
                <w:bCs/>
                <w:sz w:val="20"/>
                <w:szCs w:val="20"/>
              </w:rPr>
            </w:r>
            <w:r w:rsidR="004370A3">
              <w:rPr>
                <w:bCs/>
                <w:sz w:val="20"/>
                <w:szCs w:val="20"/>
              </w:rPr>
              <w:fldChar w:fldCharType="separate"/>
            </w:r>
            <w:r w:rsidR="00806F83">
              <w:rPr>
                <w:bCs/>
                <w:sz w:val="20"/>
                <w:szCs w:val="20"/>
              </w:rPr>
              <w:fldChar w:fldCharType="end"/>
            </w:r>
            <w:r>
              <w:rPr>
                <w:bCs/>
                <w:sz w:val="20"/>
                <w:szCs w:val="20"/>
              </w:rPr>
              <w:t xml:space="preserve"> St. Vincent’s Chilton                                        </w:t>
            </w:r>
            <w:r w:rsidR="00806F83">
              <w:rPr>
                <w:bCs/>
                <w:sz w:val="20"/>
                <w:szCs w:val="20"/>
              </w:rPr>
              <w:fldChar w:fldCharType="begin">
                <w:ffData>
                  <w:name w:val="Check14"/>
                  <w:enabled/>
                  <w:calcOnExit w:val="0"/>
                  <w:checkBox>
                    <w:sizeAuto/>
                    <w:default w:val="1"/>
                  </w:checkBox>
                </w:ffData>
              </w:fldChar>
            </w:r>
            <w:bookmarkStart w:id="1" w:name="Check14"/>
            <w:r w:rsidR="00806F83">
              <w:rPr>
                <w:bCs/>
                <w:sz w:val="20"/>
                <w:szCs w:val="20"/>
              </w:rPr>
              <w:instrText xml:space="preserve"> FORMCHECKBOX </w:instrText>
            </w:r>
            <w:r w:rsidR="004370A3">
              <w:rPr>
                <w:bCs/>
                <w:sz w:val="20"/>
                <w:szCs w:val="20"/>
              </w:rPr>
            </w:r>
            <w:r w:rsidR="004370A3">
              <w:rPr>
                <w:bCs/>
                <w:sz w:val="20"/>
                <w:szCs w:val="20"/>
              </w:rPr>
              <w:fldChar w:fldCharType="separate"/>
            </w:r>
            <w:r w:rsidR="00806F83">
              <w:rPr>
                <w:bCs/>
                <w:sz w:val="20"/>
                <w:szCs w:val="20"/>
              </w:rPr>
              <w:fldChar w:fldCharType="end"/>
            </w:r>
            <w:bookmarkEnd w:id="1"/>
            <w:r>
              <w:rPr>
                <w:bCs/>
                <w:sz w:val="20"/>
                <w:szCs w:val="20"/>
              </w:rPr>
              <w:t xml:space="preserve"> St. Vincent’s East             </w:t>
            </w:r>
            <w:r w:rsidRPr="00E37EF8">
              <w:rPr>
                <w:bCs/>
                <w:sz w:val="20"/>
                <w:szCs w:val="20"/>
              </w:rPr>
              <w:fldChar w:fldCharType="begin">
                <w:ffData>
                  <w:name w:val="Check14"/>
                  <w:enabled/>
                  <w:calcOnExit w:val="0"/>
                  <w:checkBox>
                    <w:sizeAuto/>
                    <w:default w:val="0"/>
                    <w:checked w:val="0"/>
                  </w:checkBox>
                </w:ffData>
              </w:fldChar>
            </w:r>
            <w:r w:rsidRPr="00E37EF8">
              <w:rPr>
                <w:bCs/>
                <w:sz w:val="20"/>
                <w:szCs w:val="20"/>
              </w:rPr>
              <w:instrText xml:space="preserve"> FORMCHECKBOX </w:instrText>
            </w:r>
            <w:r w:rsidR="004370A3">
              <w:rPr>
                <w:bCs/>
                <w:sz w:val="20"/>
                <w:szCs w:val="20"/>
              </w:rPr>
            </w:r>
            <w:r w:rsidR="004370A3">
              <w:rPr>
                <w:bCs/>
                <w:sz w:val="20"/>
                <w:szCs w:val="20"/>
              </w:rPr>
              <w:fldChar w:fldCharType="separate"/>
            </w:r>
            <w:r w:rsidRPr="00E37EF8">
              <w:rPr>
                <w:bCs/>
                <w:sz w:val="20"/>
                <w:szCs w:val="20"/>
              </w:rPr>
              <w:fldChar w:fldCharType="end"/>
            </w:r>
            <w:r>
              <w:rPr>
                <w:bCs/>
                <w:sz w:val="20"/>
                <w:szCs w:val="20"/>
              </w:rPr>
              <w:t xml:space="preserve"> St. Vincent’s St. Clair     </w:t>
            </w:r>
            <w:r w:rsidRPr="00E37EF8">
              <w:rPr>
                <w:bCs/>
                <w:sz w:val="20"/>
                <w:szCs w:val="20"/>
              </w:rPr>
              <w:fldChar w:fldCharType="begin">
                <w:ffData>
                  <w:name w:val="Check14"/>
                  <w:enabled/>
                  <w:calcOnExit w:val="0"/>
                  <w:checkBox>
                    <w:sizeAuto/>
                    <w:default w:val="0"/>
                    <w:checked w:val="0"/>
                  </w:checkBox>
                </w:ffData>
              </w:fldChar>
            </w:r>
            <w:r w:rsidRPr="00E37EF8">
              <w:rPr>
                <w:bCs/>
                <w:sz w:val="20"/>
                <w:szCs w:val="20"/>
              </w:rPr>
              <w:instrText xml:space="preserve"> FORMCHECKBOX </w:instrText>
            </w:r>
            <w:r w:rsidR="004370A3">
              <w:rPr>
                <w:bCs/>
                <w:sz w:val="20"/>
                <w:szCs w:val="20"/>
              </w:rPr>
            </w:r>
            <w:r w:rsidR="004370A3">
              <w:rPr>
                <w:bCs/>
                <w:sz w:val="20"/>
                <w:szCs w:val="20"/>
              </w:rPr>
              <w:fldChar w:fldCharType="separate"/>
            </w:r>
            <w:r w:rsidRPr="00E37EF8">
              <w:rPr>
                <w:bCs/>
                <w:sz w:val="20"/>
                <w:szCs w:val="20"/>
              </w:rPr>
              <w:fldChar w:fldCharType="end"/>
            </w:r>
            <w:r>
              <w:rPr>
                <w:bCs/>
                <w:sz w:val="20"/>
                <w:szCs w:val="20"/>
              </w:rPr>
              <w:t xml:space="preserve"> St. Vincent’s One Nineteen   </w:t>
            </w:r>
            <w:r w:rsidRPr="00E37EF8">
              <w:rPr>
                <w:bCs/>
                <w:sz w:val="20"/>
                <w:szCs w:val="20"/>
              </w:rPr>
              <w:fldChar w:fldCharType="begin">
                <w:ffData>
                  <w:name w:val="Check14"/>
                  <w:enabled/>
                  <w:calcOnExit w:val="0"/>
                  <w:checkBox>
                    <w:sizeAuto/>
                    <w:default w:val="0"/>
                    <w:checked w:val="0"/>
                  </w:checkBox>
                </w:ffData>
              </w:fldChar>
            </w:r>
            <w:r w:rsidRPr="00E37EF8">
              <w:rPr>
                <w:bCs/>
                <w:sz w:val="20"/>
                <w:szCs w:val="20"/>
              </w:rPr>
              <w:instrText xml:space="preserve"> FORMCHECKBOX </w:instrText>
            </w:r>
            <w:r w:rsidR="004370A3">
              <w:rPr>
                <w:bCs/>
                <w:sz w:val="20"/>
                <w:szCs w:val="20"/>
              </w:rPr>
            </w:r>
            <w:r w:rsidR="004370A3">
              <w:rPr>
                <w:bCs/>
                <w:sz w:val="20"/>
                <w:szCs w:val="20"/>
              </w:rPr>
              <w:fldChar w:fldCharType="separate"/>
            </w:r>
            <w:r w:rsidRPr="00E37EF8">
              <w:rPr>
                <w:bCs/>
                <w:sz w:val="20"/>
                <w:szCs w:val="20"/>
              </w:rPr>
              <w:fldChar w:fldCharType="end"/>
            </w:r>
            <w:r>
              <w:rPr>
                <w:bCs/>
                <w:sz w:val="20"/>
                <w:szCs w:val="20"/>
              </w:rPr>
              <w:t xml:space="preserve"> External    </w:t>
            </w:r>
            <w:r w:rsidR="000E7811">
              <w:rPr>
                <w:bCs/>
                <w:sz w:val="20"/>
                <w:szCs w:val="20"/>
              </w:rPr>
              <w:fldChar w:fldCharType="begin">
                <w:ffData>
                  <w:name w:val=""/>
                  <w:enabled/>
                  <w:calcOnExit w:val="0"/>
                  <w:checkBox>
                    <w:sizeAuto/>
                    <w:default w:val="0"/>
                  </w:checkBox>
                </w:ffData>
              </w:fldChar>
            </w:r>
            <w:r w:rsidR="000E7811">
              <w:rPr>
                <w:bCs/>
                <w:sz w:val="20"/>
                <w:szCs w:val="20"/>
              </w:rPr>
              <w:instrText xml:space="preserve"> FORMCHECKBOX </w:instrText>
            </w:r>
            <w:r w:rsidR="004370A3">
              <w:rPr>
                <w:bCs/>
                <w:sz w:val="20"/>
                <w:szCs w:val="20"/>
              </w:rPr>
            </w:r>
            <w:r w:rsidR="004370A3">
              <w:rPr>
                <w:bCs/>
                <w:sz w:val="20"/>
                <w:szCs w:val="20"/>
              </w:rPr>
              <w:fldChar w:fldCharType="separate"/>
            </w:r>
            <w:r w:rsidR="000E7811">
              <w:rPr>
                <w:bCs/>
                <w:sz w:val="20"/>
                <w:szCs w:val="20"/>
              </w:rPr>
              <w:fldChar w:fldCharType="end"/>
            </w:r>
            <w:r>
              <w:rPr>
                <w:bCs/>
                <w:sz w:val="20"/>
                <w:szCs w:val="20"/>
              </w:rPr>
              <w:t xml:space="preserve"> Other:  </w:t>
            </w:r>
          </w:p>
          <w:p w:rsidR="005F2738" w:rsidRPr="00D26BCA" w:rsidRDefault="005F2738" w:rsidP="005F2738">
            <w:pPr>
              <w:pStyle w:val="Default"/>
              <w:spacing w:before="2" w:after="2"/>
              <w:rPr>
                <w:bCs/>
                <w:sz w:val="20"/>
                <w:szCs w:val="20"/>
              </w:rPr>
            </w:pPr>
          </w:p>
        </w:tc>
      </w:tr>
      <w:tr w:rsidR="004E744F" w:rsidTr="0027778F">
        <w:tc>
          <w:tcPr>
            <w:tcW w:w="3733" w:type="dxa"/>
          </w:tcPr>
          <w:p w:rsidR="004E744F" w:rsidRPr="00CD0E37" w:rsidRDefault="004E744F" w:rsidP="00FF0A5F">
            <w:pPr>
              <w:pStyle w:val="Default"/>
              <w:jc w:val="center"/>
              <w:rPr>
                <w:b/>
                <w:bCs/>
              </w:rPr>
            </w:pPr>
            <w:r w:rsidRPr="00CD0E37">
              <w:rPr>
                <w:b/>
                <w:bCs/>
              </w:rPr>
              <w:t xml:space="preserve">Name </w:t>
            </w:r>
            <w:r w:rsidRPr="00D8254C">
              <w:rPr>
                <w:b/>
                <w:bCs/>
                <w:highlight w:val="yellow"/>
              </w:rPr>
              <w:t>(Please Print)</w:t>
            </w:r>
          </w:p>
        </w:tc>
        <w:tc>
          <w:tcPr>
            <w:tcW w:w="2207" w:type="dxa"/>
            <w:gridSpan w:val="2"/>
            <w:vAlign w:val="bottom"/>
          </w:tcPr>
          <w:p w:rsidR="004E744F" w:rsidRPr="00CD0E37" w:rsidRDefault="004E744F" w:rsidP="00200CFE">
            <w:pPr>
              <w:pStyle w:val="Default"/>
              <w:jc w:val="center"/>
            </w:pPr>
            <w:r>
              <w:rPr>
                <w:b/>
                <w:bCs/>
              </w:rPr>
              <w:t>Hospital/Ministry/</w:t>
            </w:r>
            <w:r>
              <w:rPr>
                <w:b/>
                <w:bCs/>
              </w:rPr>
              <w:br/>
              <w:t>Business</w:t>
            </w:r>
          </w:p>
        </w:tc>
        <w:tc>
          <w:tcPr>
            <w:tcW w:w="1710" w:type="dxa"/>
            <w:gridSpan w:val="2"/>
          </w:tcPr>
          <w:p w:rsidR="004E744F" w:rsidRPr="00D26BCA" w:rsidRDefault="004E744F" w:rsidP="004E744F">
            <w:pPr>
              <w:pStyle w:val="Default"/>
              <w:jc w:val="center"/>
              <w:rPr>
                <w:b/>
                <w:bCs/>
                <w:color w:val="C00000"/>
              </w:rPr>
            </w:pPr>
            <w:r w:rsidRPr="00D26BCA">
              <w:rPr>
                <w:b/>
                <w:bCs/>
                <w:color w:val="C00000"/>
                <w:sz w:val="20"/>
                <w:szCs w:val="20"/>
              </w:rPr>
              <w:t>(Pharmacy)</w:t>
            </w:r>
          </w:p>
          <w:p w:rsidR="004E744F" w:rsidRPr="00B87FE9" w:rsidRDefault="004E744F" w:rsidP="004E744F">
            <w:pPr>
              <w:pStyle w:val="Default"/>
              <w:jc w:val="center"/>
              <w:rPr>
                <w:b/>
                <w:bCs/>
                <w:sz w:val="20"/>
                <w:szCs w:val="20"/>
              </w:rPr>
            </w:pPr>
            <w:r>
              <w:rPr>
                <w:b/>
                <w:bCs/>
              </w:rPr>
              <w:t>DOB &amp; NABP #</w:t>
            </w:r>
          </w:p>
        </w:tc>
        <w:tc>
          <w:tcPr>
            <w:tcW w:w="3150" w:type="dxa"/>
          </w:tcPr>
          <w:p w:rsidR="004E744F" w:rsidRPr="00CD0E37" w:rsidRDefault="004E744F" w:rsidP="008C0435">
            <w:pPr>
              <w:pStyle w:val="Default"/>
              <w:jc w:val="center"/>
              <w:rPr>
                <w:b/>
                <w:bCs/>
              </w:rPr>
            </w:pPr>
            <w:r>
              <w:rPr>
                <w:b/>
                <w:bCs/>
              </w:rPr>
              <w:t>Check That Apply</w:t>
            </w:r>
          </w:p>
        </w:tc>
      </w:tr>
      <w:tr w:rsidR="004E744F" w:rsidTr="0027778F">
        <w:tc>
          <w:tcPr>
            <w:tcW w:w="3733" w:type="dxa"/>
            <w:vAlign w:val="bottom"/>
          </w:tcPr>
          <w:p w:rsidR="004E744F" w:rsidRDefault="004E744F" w:rsidP="008C0435">
            <w:pPr>
              <w:pStyle w:val="Default"/>
              <w:jc w:val="center"/>
              <w:rPr>
                <w:b/>
                <w:bCs/>
                <w:sz w:val="20"/>
                <w:szCs w:val="20"/>
              </w:rPr>
            </w:pPr>
          </w:p>
          <w:p w:rsidR="004E744F" w:rsidRDefault="004E744F" w:rsidP="008C0435">
            <w:pPr>
              <w:pStyle w:val="Default"/>
              <w:jc w:val="center"/>
              <w:rPr>
                <w:b/>
                <w:bCs/>
                <w:sz w:val="20"/>
                <w:szCs w:val="20"/>
              </w:rPr>
            </w:pPr>
          </w:p>
          <w:p w:rsidR="004E744F" w:rsidRDefault="004E744F" w:rsidP="008C0435">
            <w:pPr>
              <w:pStyle w:val="Default"/>
              <w:jc w:val="center"/>
              <w:rPr>
                <w:b/>
                <w:bCs/>
                <w:sz w:val="20"/>
                <w:szCs w:val="20"/>
              </w:rPr>
            </w:pPr>
          </w:p>
          <w:p w:rsidR="004E744F" w:rsidRPr="00200180" w:rsidRDefault="004E744F" w:rsidP="008C0435">
            <w:pPr>
              <w:pStyle w:val="Default"/>
              <w:jc w:val="center"/>
              <w:rPr>
                <w:b/>
                <w:bCs/>
                <w:sz w:val="20"/>
                <w:szCs w:val="20"/>
              </w:rPr>
            </w:pPr>
          </w:p>
        </w:tc>
        <w:tc>
          <w:tcPr>
            <w:tcW w:w="2207" w:type="dxa"/>
            <w:gridSpan w:val="2"/>
            <w:vAlign w:val="bottom"/>
          </w:tcPr>
          <w:p w:rsidR="004E744F" w:rsidRPr="00200180" w:rsidRDefault="004E744F" w:rsidP="008C0435">
            <w:pPr>
              <w:pStyle w:val="Default"/>
              <w:jc w:val="center"/>
              <w:rPr>
                <w:b/>
                <w:bCs/>
                <w:sz w:val="20"/>
                <w:szCs w:val="20"/>
              </w:rPr>
            </w:pPr>
          </w:p>
        </w:tc>
        <w:tc>
          <w:tcPr>
            <w:tcW w:w="1710" w:type="dxa"/>
            <w:gridSpan w:val="2"/>
          </w:tcPr>
          <w:p w:rsidR="004E744F" w:rsidRPr="00200180" w:rsidRDefault="004E744F" w:rsidP="008C0435">
            <w:pPr>
              <w:pStyle w:val="Default"/>
              <w:jc w:val="center"/>
              <w:rPr>
                <w:b/>
                <w:bCs/>
                <w:sz w:val="20"/>
                <w:szCs w:val="20"/>
              </w:rPr>
            </w:pPr>
          </w:p>
        </w:tc>
        <w:tc>
          <w:tcPr>
            <w:tcW w:w="3150" w:type="dxa"/>
          </w:tcPr>
          <w:p w:rsidR="004E744F" w:rsidRDefault="005F2738" w:rsidP="008C0435">
            <w:pPr>
              <w:pStyle w:val="Default"/>
              <w:rPr>
                <w:bCs/>
                <w:sz w:val="20"/>
                <w:szCs w:val="20"/>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004E744F">
              <w:rPr>
                <w:bCs/>
                <w:sz w:val="20"/>
                <w:szCs w:val="20"/>
              </w:rPr>
              <w:t xml:space="preserve">MD  </w:t>
            </w:r>
            <w:r>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004E744F">
              <w:rPr>
                <w:bCs/>
              </w:rPr>
              <w:t xml:space="preserve"> </w:t>
            </w:r>
            <w:r w:rsidR="004E744F" w:rsidRPr="00B87FE9">
              <w:rPr>
                <w:bCs/>
                <w:sz w:val="20"/>
                <w:szCs w:val="20"/>
              </w:rPr>
              <w:t>DO</w:t>
            </w:r>
            <w:r>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NP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PA</w:t>
            </w:r>
          </w:p>
          <w:p w:rsidR="004E744F" w:rsidRDefault="005F2738" w:rsidP="005F2738">
            <w:pPr>
              <w:pStyle w:val="Default"/>
              <w:rPr>
                <w:rFonts w:eastAsia="SimSun" w:cs="Times New Roman"/>
                <w:sz w:val="18"/>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5F2738">
              <w:rPr>
                <w:bCs/>
                <w:sz w:val="20"/>
                <w:szCs w:val="20"/>
              </w:rPr>
              <w:t>RN</w:t>
            </w:r>
            <w:r>
              <w:rPr>
                <w:bCs/>
                <w:sz w:val="20"/>
                <w:szCs w:val="20"/>
              </w:rPr>
              <w:t xml:space="preserve">      </w:t>
            </w:r>
            <w:r w:rsidRPr="005F2738">
              <w:rPr>
                <w:bCs/>
                <w:sz w:val="20"/>
                <w:szCs w:val="20"/>
              </w:rPr>
              <w:fldChar w:fldCharType="begin">
                <w:ffData>
                  <w:name w:val=""/>
                  <w:enabled/>
                  <w:calcOnExit w:val="0"/>
                  <w:checkBox>
                    <w:sizeAuto/>
                    <w:default w:val="0"/>
                  </w:checkBox>
                </w:ffData>
              </w:fldChar>
            </w:r>
            <w:r w:rsidRPr="005F2738">
              <w:rPr>
                <w:bCs/>
                <w:sz w:val="20"/>
                <w:szCs w:val="20"/>
              </w:rPr>
              <w:instrText xml:space="preserve"> FORMCHECKBOX </w:instrText>
            </w:r>
            <w:r w:rsidR="004370A3">
              <w:rPr>
                <w:bCs/>
                <w:sz w:val="20"/>
                <w:szCs w:val="20"/>
              </w:rPr>
            </w:r>
            <w:r w:rsidR="004370A3">
              <w:rPr>
                <w:bCs/>
                <w:sz w:val="20"/>
                <w:szCs w:val="20"/>
              </w:rPr>
              <w:fldChar w:fldCharType="separate"/>
            </w:r>
            <w:r w:rsidRPr="005F2738">
              <w:rPr>
                <w:bCs/>
                <w:sz w:val="20"/>
                <w:szCs w:val="20"/>
              </w:rPr>
              <w:fldChar w:fldCharType="end"/>
            </w:r>
            <w:r w:rsidRPr="005F2738">
              <w:rPr>
                <w:bCs/>
                <w:sz w:val="20"/>
                <w:szCs w:val="20"/>
              </w:rPr>
              <w:t xml:space="preserve"> </w:t>
            </w:r>
            <w:r>
              <w:rPr>
                <w:bCs/>
                <w:sz w:val="20"/>
                <w:szCs w:val="20"/>
              </w:rPr>
              <w:t xml:space="preserve">Pharmacist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sz w:val="20"/>
                <w:szCs w:val="20"/>
              </w:rPr>
              <w:t xml:space="preserve"> </w:t>
            </w:r>
            <w:proofErr w:type="spellStart"/>
            <w:r w:rsidR="004E744F">
              <w:rPr>
                <w:bCs/>
                <w:sz w:val="20"/>
                <w:szCs w:val="20"/>
              </w:rPr>
              <w:t>RPh</w:t>
            </w:r>
            <w:proofErr w:type="spellEnd"/>
            <w:r w:rsidR="004E744F">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5F2738">
              <w:rPr>
                <w:bCs/>
                <w:sz w:val="20"/>
                <w:szCs w:val="20"/>
              </w:rPr>
              <w:t xml:space="preserve">Pharmacy </w:t>
            </w:r>
            <w:r w:rsidR="004E744F">
              <w:rPr>
                <w:bCs/>
                <w:sz w:val="20"/>
                <w:szCs w:val="20"/>
              </w:rPr>
              <w:t>Tech</w:t>
            </w:r>
            <w:r>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OT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PT</w:t>
            </w:r>
          </w:p>
          <w:p w:rsidR="005F2738" w:rsidRPr="00ED3666" w:rsidRDefault="005F2738" w:rsidP="005F2738">
            <w:pPr>
              <w:pStyle w:val="Default"/>
              <w:rPr>
                <w:bCs/>
                <w:sz w:val="20"/>
                <w:szCs w:val="20"/>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Social Worker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Student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Other</w:t>
            </w:r>
          </w:p>
        </w:tc>
      </w:tr>
      <w:tr w:rsidR="004E744F" w:rsidTr="0027778F">
        <w:tc>
          <w:tcPr>
            <w:tcW w:w="3733" w:type="dxa"/>
            <w:vAlign w:val="bottom"/>
          </w:tcPr>
          <w:p w:rsidR="004E744F" w:rsidRDefault="004E744F" w:rsidP="008C0435">
            <w:pPr>
              <w:pStyle w:val="Default"/>
              <w:jc w:val="center"/>
              <w:rPr>
                <w:b/>
                <w:bCs/>
                <w:sz w:val="20"/>
                <w:szCs w:val="20"/>
              </w:rPr>
            </w:pPr>
          </w:p>
        </w:tc>
        <w:tc>
          <w:tcPr>
            <w:tcW w:w="2207" w:type="dxa"/>
            <w:gridSpan w:val="2"/>
            <w:vAlign w:val="bottom"/>
          </w:tcPr>
          <w:p w:rsidR="004E744F" w:rsidRPr="00200180" w:rsidRDefault="004E744F" w:rsidP="008C0435">
            <w:pPr>
              <w:pStyle w:val="Default"/>
              <w:jc w:val="center"/>
              <w:rPr>
                <w:b/>
                <w:bCs/>
                <w:sz w:val="20"/>
                <w:szCs w:val="20"/>
              </w:rPr>
            </w:pPr>
          </w:p>
        </w:tc>
        <w:tc>
          <w:tcPr>
            <w:tcW w:w="1710" w:type="dxa"/>
            <w:gridSpan w:val="2"/>
          </w:tcPr>
          <w:p w:rsidR="004E744F" w:rsidRPr="00200180" w:rsidRDefault="004E744F" w:rsidP="008C0435">
            <w:pPr>
              <w:pStyle w:val="Default"/>
              <w:jc w:val="center"/>
              <w:rPr>
                <w:b/>
                <w:bCs/>
                <w:sz w:val="20"/>
                <w:szCs w:val="20"/>
              </w:rPr>
            </w:pPr>
          </w:p>
        </w:tc>
        <w:tc>
          <w:tcPr>
            <w:tcW w:w="3150" w:type="dxa"/>
          </w:tcPr>
          <w:p w:rsidR="005F2738" w:rsidRDefault="005F2738" w:rsidP="005F2738">
            <w:pPr>
              <w:pStyle w:val="Default"/>
              <w:rPr>
                <w:bCs/>
                <w:sz w:val="20"/>
                <w:szCs w:val="20"/>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sz w:val="20"/>
                <w:szCs w:val="20"/>
              </w:rPr>
              <w:t xml:space="preserve">MD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rPr>
              <w:t xml:space="preserve"> </w:t>
            </w:r>
            <w:r w:rsidRPr="00B87FE9">
              <w:rPr>
                <w:bCs/>
                <w:sz w:val="20"/>
                <w:szCs w:val="20"/>
              </w:rPr>
              <w:t>DO</w:t>
            </w:r>
            <w:r>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NP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PA</w:t>
            </w:r>
          </w:p>
          <w:p w:rsidR="005F2738" w:rsidRDefault="005F2738" w:rsidP="005F2738">
            <w:pPr>
              <w:pStyle w:val="Default"/>
              <w:rPr>
                <w:rFonts w:eastAsia="SimSun" w:cs="Times New Roman"/>
                <w:sz w:val="18"/>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5F2738">
              <w:rPr>
                <w:bCs/>
                <w:sz w:val="20"/>
                <w:szCs w:val="20"/>
              </w:rPr>
              <w:t>RN</w:t>
            </w:r>
            <w:r>
              <w:rPr>
                <w:bCs/>
                <w:sz w:val="20"/>
                <w:szCs w:val="20"/>
              </w:rPr>
              <w:t xml:space="preserve">      </w:t>
            </w:r>
            <w:r w:rsidRPr="005F2738">
              <w:rPr>
                <w:bCs/>
                <w:sz w:val="20"/>
                <w:szCs w:val="20"/>
              </w:rPr>
              <w:fldChar w:fldCharType="begin">
                <w:ffData>
                  <w:name w:val=""/>
                  <w:enabled/>
                  <w:calcOnExit w:val="0"/>
                  <w:checkBox>
                    <w:sizeAuto/>
                    <w:default w:val="0"/>
                  </w:checkBox>
                </w:ffData>
              </w:fldChar>
            </w:r>
            <w:r w:rsidRPr="005F2738">
              <w:rPr>
                <w:bCs/>
                <w:sz w:val="20"/>
                <w:szCs w:val="20"/>
              </w:rPr>
              <w:instrText xml:space="preserve"> FORMCHECKBOX </w:instrText>
            </w:r>
            <w:r w:rsidR="004370A3">
              <w:rPr>
                <w:bCs/>
                <w:sz w:val="20"/>
                <w:szCs w:val="20"/>
              </w:rPr>
            </w:r>
            <w:r w:rsidR="004370A3">
              <w:rPr>
                <w:bCs/>
                <w:sz w:val="20"/>
                <w:szCs w:val="20"/>
              </w:rPr>
              <w:fldChar w:fldCharType="separate"/>
            </w:r>
            <w:r w:rsidRPr="005F2738">
              <w:rPr>
                <w:bCs/>
                <w:sz w:val="20"/>
                <w:szCs w:val="20"/>
              </w:rPr>
              <w:fldChar w:fldCharType="end"/>
            </w:r>
            <w:r w:rsidRPr="005F2738">
              <w:rPr>
                <w:bCs/>
                <w:sz w:val="20"/>
                <w:szCs w:val="20"/>
              </w:rPr>
              <w:t xml:space="preserve"> </w:t>
            </w:r>
            <w:r>
              <w:rPr>
                <w:bCs/>
                <w:sz w:val="20"/>
                <w:szCs w:val="20"/>
              </w:rPr>
              <w:t xml:space="preserve">Pharmacist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sz w:val="20"/>
                <w:szCs w:val="20"/>
              </w:rPr>
              <w:t xml:space="preserve"> </w:t>
            </w:r>
            <w:proofErr w:type="spellStart"/>
            <w:r>
              <w:rPr>
                <w:bCs/>
                <w:sz w:val="20"/>
                <w:szCs w:val="20"/>
              </w:rPr>
              <w:t>RPh</w:t>
            </w:r>
            <w:proofErr w:type="spellEnd"/>
            <w:r>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5F2738">
              <w:rPr>
                <w:bCs/>
                <w:sz w:val="20"/>
                <w:szCs w:val="20"/>
              </w:rPr>
              <w:t xml:space="preserve">Pharmacy </w:t>
            </w:r>
            <w:r>
              <w:rPr>
                <w:bCs/>
                <w:sz w:val="20"/>
                <w:szCs w:val="20"/>
              </w:rPr>
              <w:t xml:space="preserve">Tech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OT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PT</w:t>
            </w:r>
          </w:p>
          <w:p w:rsidR="004E744F" w:rsidRDefault="005F2738" w:rsidP="005F2738">
            <w:pPr>
              <w:pStyle w:val="Default"/>
              <w:rPr>
                <w:bCs/>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Social Worker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Student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Other</w:t>
            </w:r>
          </w:p>
        </w:tc>
      </w:tr>
      <w:tr w:rsidR="004E744F" w:rsidTr="0027778F">
        <w:tc>
          <w:tcPr>
            <w:tcW w:w="3733" w:type="dxa"/>
            <w:vAlign w:val="bottom"/>
          </w:tcPr>
          <w:p w:rsidR="004E744F" w:rsidRDefault="004E744F" w:rsidP="008C0435">
            <w:pPr>
              <w:pStyle w:val="Default"/>
              <w:jc w:val="center"/>
              <w:rPr>
                <w:b/>
                <w:bCs/>
                <w:sz w:val="20"/>
                <w:szCs w:val="20"/>
              </w:rPr>
            </w:pPr>
          </w:p>
        </w:tc>
        <w:tc>
          <w:tcPr>
            <w:tcW w:w="2207" w:type="dxa"/>
            <w:gridSpan w:val="2"/>
            <w:vAlign w:val="bottom"/>
          </w:tcPr>
          <w:p w:rsidR="004E744F" w:rsidRPr="00200180" w:rsidRDefault="004E744F" w:rsidP="008C0435">
            <w:pPr>
              <w:pStyle w:val="Default"/>
              <w:jc w:val="center"/>
              <w:rPr>
                <w:b/>
                <w:bCs/>
                <w:sz w:val="20"/>
                <w:szCs w:val="20"/>
              </w:rPr>
            </w:pPr>
          </w:p>
        </w:tc>
        <w:tc>
          <w:tcPr>
            <w:tcW w:w="1710" w:type="dxa"/>
            <w:gridSpan w:val="2"/>
          </w:tcPr>
          <w:p w:rsidR="004E744F" w:rsidRPr="00200180" w:rsidRDefault="004E744F" w:rsidP="008C0435">
            <w:pPr>
              <w:pStyle w:val="Default"/>
              <w:jc w:val="center"/>
              <w:rPr>
                <w:b/>
                <w:bCs/>
                <w:sz w:val="20"/>
                <w:szCs w:val="20"/>
              </w:rPr>
            </w:pPr>
          </w:p>
        </w:tc>
        <w:tc>
          <w:tcPr>
            <w:tcW w:w="3150" w:type="dxa"/>
          </w:tcPr>
          <w:p w:rsidR="005F2738" w:rsidRDefault="005F2738" w:rsidP="005F2738">
            <w:pPr>
              <w:pStyle w:val="Default"/>
              <w:rPr>
                <w:bCs/>
                <w:sz w:val="20"/>
                <w:szCs w:val="20"/>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sz w:val="20"/>
                <w:szCs w:val="20"/>
              </w:rPr>
              <w:t xml:space="preserve">MD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rPr>
              <w:t xml:space="preserve"> </w:t>
            </w:r>
            <w:r w:rsidRPr="00B87FE9">
              <w:rPr>
                <w:bCs/>
                <w:sz w:val="20"/>
                <w:szCs w:val="20"/>
              </w:rPr>
              <w:t>DO</w:t>
            </w:r>
            <w:r>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NP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PA</w:t>
            </w:r>
          </w:p>
          <w:p w:rsidR="005F2738" w:rsidRDefault="005F2738" w:rsidP="005F2738">
            <w:pPr>
              <w:pStyle w:val="Default"/>
              <w:rPr>
                <w:rFonts w:eastAsia="SimSun" w:cs="Times New Roman"/>
                <w:sz w:val="18"/>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5F2738">
              <w:rPr>
                <w:bCs/>
                <w:sz w:val="20"/>
                <w:szCs w:val="20"/>
              </w:rPr>
              <w:t>RN</w:t>
            </w:r>
            <w:r>
              <w:rPr>
                <w:bCs/>
                <w:sz w:val="20"/>
                <w:szCs w:val="20"/>
              </w:rPr>
              <w:t xml:space="preserve">      </w:t>
            </w:r>
            <w:r w:rsidRPr="005F2738">
              <w:rPr>
                <w:bCs/>
                <w:sz w:val="20"/>
                <w:szCs w:val="20"/>
              </w:rPr>
              <w:fldChar w:fldCharType="begin">
                <w:ffData>
                  <w:name w:val=""/>
                  <w:enabled/>
                  <w:calcOnExit w:val="0"/>
                  <w:checkBox>
                    <w:sizeAuto/>
                    <w:default w:val="0"/>
                  </w:checkBox>
                </w:ffData>
              </w:fldChar>
            </w:r>
            <w:r w:rsidRPr="005F2738">
              <w:rPr>
                <w:bCs/>
                <w:sz w:val="20"/>
                <w:szCs w:val="20"/>
              </w:rPr>
              <w:instrText xml:space="preserve"> FORMCHECKBOX </w:instrText>
            </w:r>
            <w:r w:rsidR="004370A3">
              <w:rPr>
                <w:bCs/>
                <w:sz w:val="20"/>
                <w:szCs w:val="20"/>
              </w:rPr>
            </w:r>
            <w:r w:rsidR="004370A3">
              <w:rPr>
                <w:bCs/>
                <w:sz w:val="20"/>
                <w:szCs w:val="20"/>
              </w:rPr>
              <w:fldChar w:fldCharType="separate"/>
            </w:r>
            <w:r w:rsidRPr="005F2738">
              <w:rPr>
                <w:bCs/>
                <w:sz w:val="20"/>
                <w:szCs w:val="20"/>
              </w:rPr>
              <w:fldChar w:fldCharType="end"/>
            </w:r>
            <w:r w:rsidRPr="005F2738">
              <w:rPr>
                <w:bCs/>
                <w:sz w:val="20"/>
                <w:szCs w:val="20"/>
              </w:rPr>
              <w:t xml:space="preserve"> </w:t>
            </w:r>
            <w:r>
              <w:rPr>
                <w:bCs/>
                <w:sz w:val="20"/>
                <w:szCs w:val="20"/>
              </w:rPr>
              <w:t xml:space="preserve">Pharmacist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sz w:val="20"/>
                <w:szCs w:val="20"/>
              </w:rPr>
              <w:t xml:space="preserve"> </w:t>
            </w:r>
            <w:proofErr w:type="spellStart"/>
            <w:r>
              <w:rPr>
                <w:bCs/>
                <w:sz w:val="20"/>
                <w:szCs w:val="20"/>
              </w:rPr>
              <w:t>RPh</w:t>
            </w:r>
            <w:proofErr w:type="spellEnd"/>
            <w:r>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5F2738">
              <w:rPr>
                <w:bCs/>
                <w:sz w:val="20"/>
                <w:szCs w:val="20"/>
              </w:rPr>
              <w:t xml:space="preserve">Pharmacy </w:t>
            </w:r>
            <w:r>
              <w:rPr>
                <w:bCs/>
                <w:sz w:val="20"/>
                <w:szCs w:val="20"/>
              </w:rPr>
              <w:t xml:space="preserve">Tech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OT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PT</w:t>
            </w:r>
          </w:p>
          <w:p w:rsidR="004E744F" w:rsidRDefault="005F2738" w:rsidP="005F2738">
            <w:pPr>
              <w:pStyle w:val="Default"/>
              <w:rPr>
                <w:bCs/>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Social Worker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Student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Other</w:t>
            </w:r>
          </w:p>
        </w:tc>
      </w:tr>
      <w:tr w:rsidR="004E744F" w:rsidTr="0027778F">
        <w:tc>
          <w:tcPr>
            <w:tcW w:w="3733" w:type="dxa"/>
            <w:vAlign w:val="bottom"/>
          </w:tcPr>
          <w:p w:rsidR="004E744F" w:rsidRDefault="004E744F" w:rsidP="008C0435">
            <w:pPr>
              <w:pStyle w:val="Default"/>
              <w:jc w:val="center"/>
              <w:rPr>
                <w:b/>
                <w:bCs/>
                <w:sz w:val="20"/>
                <w:szCs w:val="20"/>
              </w:rPr>
            </w:pPr>
          </w:p>
        </w:tc>
        <w:tc>
          <w:tcPr>
            <w:tcW w:w="2207" w:type="dxa"/>
            <w:gridSpan w:val="2"/>
            <w:vAlign w:val="bottom"/>
          </w:tcPr>
          <w:p w:rsidR="004E744F" w:rsidRPr="00200180" w:rsidRDefault="004E744F" w:rsidP="008C0435">
            <w:pPr>
              <w:pStyle w:val="Default"/>
              <w:jc w:val="center"/>
              <w:rPr>
                <w:b/>
                <w:bCs/>
                <w:sz w:val="20"/>
                <w:szCs w:val="20"/>
              </w:rPr>
            </w:pPr>
          </w:p>
        </w:tc>
        <w:tc>
          <w:tcPr>
            <w:tcW w:w="1710" w:type="dxa"/>
            <w:gridSpan w:val="2"/>
          </w:tcPr>
          <w:p w:rsidR="004E744F" w:rsidRPr="00200180" w:rsidRDefault="004E744F" w:rsidP="008C0435">
            <w:pPr>
              <w:pStyle w:val="Default"/>
              <w:jc w:val="center"/>
              <w:rPr>
                <w:b/>
                <w:bCs/>
                <w:sz w:val="20"/>
                <w:szCs w:val="20"/>
              </w:rPr>
            </w:pPr>
          </w:p>
        </w:tc>
        <w:tc>
          <w:tcPr>
            <w:tcW w:w="3150" w:type="dxa"/>
          </w:tcPr>
          <w:p w:rsidR="005F2738" w:rsidRDefault="005F2738" w:rsidP="005F2738">
            <w:pPr>
              <w:pStyle w:val="Default"/>
              <w:rPr>
                <w:bCs/>
                <w:sz w:val="20"/>
                <w:szCs w:val="20"/>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sz w:val="20"/>
                <w:szCs w:val="20"/>
              </w:rPr>
              <w:t xml:space="preserve">MD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rPr>
              <w:t xml:space="preserve"> </w:t>
            </w:r>
            <w:r w:rsidRPr="00B87FE9">
              <w:rPr>
                <w:bCs/>
                <w:sz w:val="20"/>
                <w:szCs w:val="20"/>
              </w:rPr>
              <w:t>DO</w:t>
            </w:r>
            <w:r>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NP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PA</w:t>
            </w:r>
          </w:p>
          <w:p w:rsidR="005F2738" w:rsidRDefault="005F2738" w:rsidP="005F2738">
            <w:pPr>
              <w:pStyle w:val="Default"/>
              <w:rPr>
                <w:rFonts w:eastAsia="SimSun" w:cs="Times New Roman"/>
                <w:sz w:val="18"/>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5F2738">
              <w:rPr>
                <w:bCs/>
                <w:sz w:val="20"/>
                <w:szCs w:val="20"/>
              </w:rPr>
              <w:t>RN</w:t>
            </w:r>
            <w:r>
              <w:rPr>
                <w:bCs/>
                <w:sz w:val="20"/>
                <w:szCs w:val="20"/>
              </w:rPr>
              <w:t xml:space="preserve">      </w:t>
            </w:r>
            <w:r w:rsidRPr="005F2738">
              <w:rPr>
                <w:bCs/>
                <w:sz w:val="20"/>
                <w:szCs w:val="20"/>
              </w:rPr>
              <w:fldChar w:fldCharType="begin">
                <w:ffData>
                  <w:name w:val=""/>
                  <w:enabled/>
                  <w:calcOnExit w:val="0"/>
                  <w:checkBox>
                    <w:sizeAuto/>
                    <w:default w:val="0"/>
                  </w:checkBox>
                </w:ffData>
              </w:fldChar>
            </w:r>
            <w:r w:rsidRPr="005F2738">
              <w:rPr>
                <w:bCs/>
                <w:sz w:val="20"/>
                <w:szCs w:val="20"/>
              </w:rPr>
              <w:instrText xml:space="preserve"> FORMCHECKBOX </w:instrText>
            </w:r>
            <w:r w:rsidR="004370A3">
              <w:rPr>
                <w:bCs/>
                <w:sz w:val="20"/>
                <w:szCs w:val="20"/>
              </w:rPr>
            </w:r>
            <w:r w:rsidR="004370A3">
              <w:rPr>
                <w:bCs/>
                <w:sz w:val="20"/>
                <w:szCs w:val="20"/>
              </w:rPr>
              <w:fldChar w:fldCharType="separate"/>
            </w:r>
            <w:r w:rsidRPr="005F2738">
              <w:rPr>
                <w:bCs/>
                <w:sz w:val="20"/>
                <w:szCs w:val="20"/>
              </w:rPr>
              <w:fldChar w:fldCharType="end"/>
            </w:r>
            <w:r w:rsidRPr="005F2738">
              <w:rPr>
                <w:bCs/>
                <w:sz w:val="20"/>
                <w:szCs w:val="20"/>
              </w:rPr>
              <w:t xml:space="preserve"> </w:t>
            </w:r>
            <w:r>
              <w:rPr>
                <w:bCs/>
                <w:sz w:val="20"/>
                <w:szCs w:val="20"/>
              </w:rPr>
              <w:t xml:space="preserve">Pharmacist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sz w:val="20"/>
                <w:szCs w:val="20"/>
              </w:rPr>
              <w:t xml:space="preserve"> </w:t>
            </w:r>
            <w:proofErr w:type="spellStart"/>
            <w:r>
              <w:rPr>
                <w:bCs/>
                <w:sz w:val="20"/>
                <w:szCs w:val="20"/>
              </w:rPr>
              <w:t>RPh</w:t>
            </w:r>
            <w:proofErr w:type="spellEnd"/>
            <w:r>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5F2738">
              <w:rPr>
                <w:bCs/>
                <w:sz w:val="20"/>
                <w:szCs w:val="20"/>
              </w:rPr>
              <w:t xml:space="preserve">Pharmacy </w:t>
            </w:r>
            <w:r>
              <w:rPr>
                <w:bCs/>
                <w:sz w:val="20"/>
                <w:szCs w:val="20"/>
              </w:rPr>
              <w:t xml:space="preserve">Tech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OT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PT</w:t>
            </w:r>
          </w:p>
          <w:p w:rsidR="004E744F" w:rsidRDefault="005F2738" w:rsidP="005F2738">
            <w:pPr>
              <w:pStyle w:val="Default"/>
              <w:rPr>
                <w:bCs/>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Social Worker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Student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Other</w:t>
            </w:r>
          </w:p>
        </w:tc>
      </w:tr>
      <w:tr w:rsidR="004E744F" w:rsidTr="0027778F">
        <w:tc>
          <w:tcPr>
            <w:tcW w:w="3733" w:type="dxa"/>
            <w:vAlign w:val="bottom"/>
          </w:tcPr>
          <w:p w:rsidR="004E744F" w:rsidRDefault="004E744F" w:rsidP="008C0435">
            <w:pPr>
              <w:pStyle w:val="Default"/>
              <w:jc w:val="center"/>
              <w:rPr>
                <w:b/>
                <w:bCs/>
                <w:sz w:val="20"/>
                <w:szCs w:val="20"/>
              </w:rPr>
            </w:pPr>
          </w:p>
        </w:tc>
        <w:tc>
          <w:tcPr>
            <w:tcW w:w="2207" w:type="dxa"/>
            <w:gridSpan w:val="2"/>
            <w:vAlign w:val="bottom"/>
          </w:tcPr>
          <w:p w:rsidR="004E744F" w:rsidRPr="00200180" w:rsidRDefault="004E744F" w:rsidP="008C0435">
            <w:pPr>
              <w:pStyle w:val="Default"/>
              <w:jc w:val="center"/>
              <w:rPr>
                <w:b/>
                <w:bCs/>
                <w:sz w:val="20"/>
                <w:szCs w:val="20"/>
              </w:rPr>
            </w:pPr>
          </w:p>
        </w:tc>
        <w:tc>
          <w:tcPr>
            <w:tcW w:w="1710" w:type="dxa"/>
            <w:gridSpan w:val="2"/>
          </w:tcPr>
          <w:p w:rsidR="004E744F" w:rsidRPr="00200180" w:rsidRDefault="004E744F" w:rsidP="008C0435">
            <w:pPr>
              <w:pStyle w:val="Default"/>
              <w:jc w:val="center"/>
              <w:rPr>
                <w:b/>
                <w:bCs/>
                <w:sz w:val="20"/>
                <w:szCs w:val="20"/>
              </w:rPr>
            </w:pPr>
          </w:p>
        </w:tc>
        <w:tc>
          <w:tcPr>
            <w:tcW w:w="3150" w:type="dxa"/>
          </w:tcPr>
          <w:p w:rsidR="005F2738" w:rsidRDefault="005F2738" w:rsidP="005F2738">
            <w:pPr>
              <w:pStyle w:val="Default"/>
              <w:rPr>
                <w:bCs/>
                <w:sz w:val="20"/>
                <w:szCs w:val="20"/>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sz w:val="20"/>
                <w:szCs w:val="20"/>
              </w:rPr>
              <w:t xml:space="preserve">MD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rPr>
              <w:t xml:space="preserve"> </w:t>
            </w:r>
            <w:r w:rsidRPr="00B87FE9">
              <w:rPr>
                <w:bCs/>
                <w:sz w:val="20"/>
                <w:szCs w:val="20"/>
              </w:rPr>
              <w:t>DO</w:t>
            </w:r>
            <w:r>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NP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PA</w:t>
            </w:r>
          </w:p>
          <w:p w:rsidR="005F2738" w:rsidRDefault="005F2738" w:rsidP="005F2738">
            <w:pPr>
              <w:pStyle w:val="Default"/>
              <w:rPr>
                <w:rFonts w:eastAsia="SimSun" w:cs="Times New Roman"/>
                <w:sz w:val="18"/>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5F2738">
              <w:rPr>
                <w:bCs/>
                <w:sz w:val="20"/>
                <w:szCs w:val="20"/>
              </w:rPr>
              <w:t>RN</w:t>
            </w:r>
            <w:r>
              <w:rPr>
                <w:bCs/>
                <w:sz w:val="20"/>
                <w:szCs w:val="20"/>
              </w:rPr>
              <w:t xml:space="preserve">      </w:t>
            </w:r>
            <w:r w:rsidRPr="005F2738">
              <w:rPr>
                <w:bCs/>
                <w:sz w:val="20"/>
                <w:szCs w:val="20"/>
              </w:rPr>
              <w:fldChar w:fldCharType="begin">
                <w:ffData>
                  <w:name w:val=""/>
                  <w:enabled/>
                  <w:calcOnExit w:val="0"/>
                  <w:checkBox>
                    <w:sizeAuto/>
                    <w:default w:val="0"/>
                  </w:checkBox>
                </w:ffData>
              </w:fldChar>
            </w:r>
            <w:r w:rsidRPr="005F2738">
              <w:rPr>
                <w:bCs/>
                <w:sz w:val="20"/>
                <w:szCs w:val="20"/>
              </w:rPr>
              <w:instrText xml:space="preserve"> FORMCHECKBOX </w:instrText>
            </w:r>
            <w:r w:rsidR="004370A3">
              <w:rPr>
                <w:bCs/>
                <w:sz w:val="20"/>
                <w:szCs w:val="20"/>
              </w:rPr>
            </w:r>
            <w:r w:rsidR="004370A3">
              <w:rPr>
                <w:bCs/>
                <w:sz w:val="20"/>
                <w:szCs w:val="20"/>
              </w:rPr>
              <w:fldChar w:fldCharType="separate"/>
            </w:r>
            <w:r w:rsidRPr="005F2738">
              <w:rPr>
                <w:bCs/>
                <w:sz w:val="20"/>
                <w:szCs w:val="20"/>
              </w:rPr>
              <w:fldChar w:fldCharType="end"/>
            </w:r>
            <w:r w:rsidRPr="005F2738">
              <w:rPr>
                <w:bCs/>
                <w:sz w:val="20"/>
                <w:szCs w:val="20"/>
              </w:rPr>
              <w:t xml:space="preserve"> </w:t>
            </w:r>
            <w:r>
              <w:rPr>
                <w:bCs/>
                <w:sz w:val="20"/>
                <w:szCs w:val="20"/>
              </w:rPr>
              <w:t xml:space="preserve">Pharmacist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sz w:val="20"/>
                <w:szCs w:val="20"/>
              </w:rPr>
              <w:t xml:space="preserve"> </w:t>
            </w:r>
            <w:proofErr w:type="spellStart"/>
            <w:r>
              <w:rPr>
                <w:bCs/>
                <w:sz w:val="20"/>
                <w:szCs w:val="20"/>
              </w:rPr>
              <w:t>RPh</w:t>
            </w:r>
            <w:proofErr w:type="spellEnd"/>
            <w:r>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5F2738">
              <w:rPr>
                <w:bCs/>
                <w:sz w:val="20"/>
                <w:szCs w:val="20"/>
              </w:rPr>
              <w:t xml:space="preserve">Pharmacy </w:t>
            </w:r>
            <w:r>
              <w:rPr>
                <w:bCs/>
                <w:sz w:val="20"/>
                <w:szCs w:val="20"/>
              </w:rPr>
              <w:t xml:space="preserve">Tech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OT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PT</w:t>
            </w:r>
          </w:p>
          <w:p w:rsidR="004E744F" w:rsidRDefault="005F2738" w:rsidP="005F2738">
            <w:pPr>
              <w:pStyle w:val="Default"/>
              <w:rPr>
                <w:bCs/>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Social Worker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Student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Other</w:t>
            </w:r>
          </w:p>
        </w:tc>
      </w:tr>
      <w:tr w:rsidR="004E744F" w:rsidTr="0027778F">
        <w:tc>
          <w:tcPr>
            <w:tcW w:w="3733" w:type="dxa"/>
            <w:vAlign w:val="bottom"/>
          </w:tcPr>
          <w:p w:rsidR="004E744F" w:rsidRDefault="004E744F" w:rsidP="008C0435">
            <w:pPr>
              <w:pStyle w:val="Default"/>
              <w:jc w:val="center"/>
              <w:rPr>
                <w:b/>
                <w:bCs/>
                <w:sz w:val="20"/>
                <w:szCs w:val="20"/>
              </w:rPr>
            </w:pPr>
          </w:p>
        </w:tc>
        <w:tc>
          <w:tcPr>
            <w:tcW w:w="2207" w:type="dxa"/>
            <w:gridSpan w:val="2"/>
            <w:vAlign w:val="bottom"/>
          </w:tcPr>
          <w:p w:rsidR="004E744F" w:rsidRPr="00200180" w:rsidRDefault="004E744F" w:rsidP="008C0435">
            <w:pPr>
              <w:pStyle w:val="Default"/>
              <w:jc w:val="center"/>
              <w:rPr>
                <w:b/>
                <w:bCs/>
                <w:sz w:val="20"/>
                <w:szCs w:val="20"/>
              </w:rPr>
            </w:pPr>
          </w:p>
        </w:tc>
        <w:tc>
          <w:tcPr>
            <w:tcW w:w="1710" w:type="dxa"/>
            <w:gridSpan w:val="2"/>
          </w:tcPr>
          <w:p w:rsidR="004E744F" w:rsidRPr="00200180" w:rsidRDefault="004E744F" w:rsidP="008C0435">
            <w:pPr>
              <w:pStyle w:val="Default"/>
              <w:jc w:val="center"/>
              <w:rPr>
                <w:b/>
                <w:bCs/>
                <w:sz w:val="20"/>
                <w:szCs w:val="20"/>
              </w:rPr>
            </w:pPr>
          </w:p>
        </w:tc>
        <w:tc>
          <w:tcPr>
            <w:tcW w:w="3150" w:type="dxa"/>
          </w:tcPr>
          <w:p w:rsidR="005F2738" w:rsidRDefault="005F2738" w:rsidP="005F2738">
            <w:pPr>
              <w:pStyle w:val="Default"/>
              <w:rPr>
                <w:bCs/>
                <w:sz w:val="20"/>
                <w:szCs w:val="20"/>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sz w:val="20"/>
                <w:szCs w:val="20"/>
              </w:rPr>
              <w:t xml:space="preserve">MD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rPr>
              <w:t xml:space="preserve"> </w:t>
            </w:r>
            <w:r w:rsidRPr="00B87FE9">
              <w:rPr>
                <w:bCs/>
                <w:sz w:val="20"/>
                <w:szCs w:val="20"/>
              </w:rPr>
              <w:t>DO</w:t>
            </w:r>
            <w:r>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NP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PA</w:t>
            </w:r>
          </w:p>
          <w:p w:rsidR="005F2738" w:rsidRDefault="005F2738" w:rsidP="005F2738">
            <w:pPr>
              <w:pStyle w:val="Default"/>
              <w:rPr>
                <w:rFonts w:eastAsia="SimSun" w:cs="Times New Roman"/>
                <w:sz w:val="18"/>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5F2738">
              <w:rPr>
                <w:bCs/>
                <w:sz w:val="20"/>
                <w:szCs w:val="20"/>
              </w:rPr>
              <w:t>RN</w:t>
            </w:r>
            <w:r>
              <w:rPr>
                <w:bCs/>
                <w:sz w:val="20"/>
                <w:szCs w:val="20"/>
              </w:rPr>
              <w:t xml:space="preserve">      </w:t>
            </w:r>
            <w:r w:rsidRPr="005F2738">
              <w:rPr>
                <w:bCs/>
                <w:sz w:val="20"/>
                <w:szCs w:val="20"/>
              </w:rPr>
              <w:fldChar w:fldCharType="begin">
                <w:ffData>
                  <w:name w:val=""/>
                  <w:enabled/>
                  <w:calcOnExit w:val="0"/>
                  <w:checkBox>
                    <w:sizeAuto/>
                    <w:default w:val="0"/>
                  </w:checkBox>
                </w:ffData>
              </w:fldChar>
            </w:r>
            <w:r w:rsidRPr="005F2738">
              <w:rPr>
                <w:bCs/>
                <w:sz w:val="20"/>
                <w:szCs w:val="20"/>
              </w:rPr>
              <w:instrText xml:space="preserve"> FORMCHECKBOX </w:instrText>
            </w:r>
            <w:r w:rsidR="004370A3">
              <w:rPr>
                <w:bCs/>
                <w:sz w:val="20"/>
                <w:szCs w:val="20"/>
              </w:rPr>
            </w:r>
            <w:r w:rsidR="004370A3">
              <w:rPr>
                <w:bCs/>
                <w:sz w:val="20"/>
                <w:szCs w:val="20"/>
              </w:rPr>
              <w:fldChar w:fldCharType="separate"/>
            </w:r>
            <w:r w:rsidRPr="005F2738">
              <w:rPr>
                <w:bCs/>
                <w:sz w:val="20"/>
                <w:szCs w:val="20"/>
              </w:rPr>
              <w:fldChar w:fldCharType="end"/>
            </w:r>
            <w:r w:rsidRPr="005F2738">
              <w:rPr>
                <w:bCs/>
                <w:sz w:val="20"/>
                <w:szCs w:val="20"/>
              </w:rPr>
              <w:t xml:space="preserve"> </w:t>
            </w:r>
            <w:r>
              <w:rPr>
                <w:bCs/>
                <w:sz w:val="20"/>
                <w:szCs w:val="20"/>
              </w:rPr>
              <w:t xml:space="preserve">Pharmacist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sz w:val="20"/>
                <w:szCs w:val="20"/>
              </w:rPr>
              <w:t xml:space="preserve"> </w:t>
            </w:r>
            <w:proofErr w:type="spellStart"/>
            <w:r>
              <w:rPr>
                <w:bCs/>
                <w:sz w:val="20"/>
                <w:szCs w:val="20"/>
              </w:rPr>
              <w:t>RPh</w:t>
            </w:r>
            <w:proofErr w:type="spellEnd"/>
            <w:r>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5F2738">
              <w:rPr>
                <w:bCs/>
                <w:sz w:val="20"/>
                <w:szCs w:val="20"/>
              </w:rPr>
              <w:t xml:space="preserve">Pharmacy </w:t>
            </w:r>
            <w:r>
              <w:rPr>
                <w:bCs/>
                <w:sz w:val="20"/>
                <w:szCs w:val="20"/>
              </w:rPr>
              <w:t xml:space="preserve">Tech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OT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PT</w:t>
            </w:r>
          </w:p>
          <w:p w:rsidR="004E744F" w:rsidRDefault="005F2738" w:rsidP="005F2738">
            <w:pPr>
              <w:pStyle w:val="Default"/>
              <w:rPr>
                <w:bCs/>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Social Worker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Student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Other</w:t>
            </w:r>
          </w:p>
        </w:tc>
      </w:tr>
      <w:tr w:rsidR="004E744F" w:rsidTr="0027778F">
        <w:tc>
          <w:tcPr>
            <w:tcW w:w="3733" w:type="dxa"/>
            <w:vAlign w:val="bottom"/>
          </w:tcPr>
          <w:p w:rsidR="004E744F" w:rsidRDefault="004E744F" w:rsidP="008C0435">
            <w:pPr>
              <w:pStyle w:val="Default"/>
              <w:jc w:val="center"/>
              <w:rPr>
                <w:b/>
                <w:bCs/>
                <w:sz w:val="20"/>
                <w:szCs w:val="20"/>
              </w:rPr>
            </w:pPr>
          </w:p>
        </w:tc>
        <w:tc>
          <w:tcPr>
            <w:tcW w:w="2207" w:type="dxa"/>
            <w:gridSpan w:val="2"/>
            <w:vAlign w:val="bottom"/>
          </w:tcPr>
          <w:p w:rsidR="004E744F" w:rsidRPr="00200180" w:rsidRDefault="004E744F" w:rsidP="008C0435">
            <w:pPr>
              <w:pStyle w:val="Default"/>
              <w:jc w:val="center"/>
              <w:rPr>
                <w:b/>
                <w:bCs/>
                <w:sz w:val="20"/>
                <w:szCs w:val="20"/>
              </w:rPr>
            </w:pPr>
          </w:p>
        </w:tc>
        <w:tc>
          <w:tcPr>
            <w:tcW w:w="1710" w:type="dxa"/>
            <w:gridSpan w:val="2"/>
          </w:tcPr>
          <w:p w:rsidR="004E744F" w:rsidRPr="00200180" w:rsidRDefault="004E744F" w:rsidP="008C0435">
            <w:pPr>
              <w:pStyle w:val="Default"/>
              <w:jc w:val="center"/>
              <w:rPr>
                <w:b/>
                <w:bCs/>
                <w:sz w:val="20"/>
                <w:szCs w:val="20"/>
              </w:rPr>
            </w:pPr>
          </w:p>
        </w:tc>
        <w:tc>
          <w:tcPr>
            <w:tcW w:w="3150" w:type="dxa"/>
          </w:tcPr>
          <w:p w:rsidR="005F2738" w:rsidRDefault="005F2738" w:rsidP="005F2738">
            <w:pPr>
              <w:pStyle w:val="Default"/>
              <w:rPr>
                <w:bCs/>
                <w:sz w:val="20"/>
                <w:szCs w:val="20"/>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sz w:val="20"/>
                <w:szCs w:val="20"/>
              </w:rPr>
              <w:t xml:space="preserve">MD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rPr>
              <w:t xml:space="preserve"> </w:t>
            </w:r>
            <w:r w:rsidRPr="00B87FE9">
              <w:rPr>
                <w:bCs/>
                <w:sz w:val="20"/>
                <w:szCs w:val="20"/>
              </w:rPr>
              <w:t>DO</w:t>
            </w:r>
            <w:r>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NP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PA</w:t>
            </w:r>
          </w:p>
          <w:p w:rsidR="005F2738" w:rsidRDefault="005F2738" w:rsidP="005F2738">
            <w:pPr>
              <w:pStyle w:val="Default"/>
              <w:rPr>
                <w:rFonts w:eastAsia="SimSun" w:cs="Times New Roman"/>
                <w:sz w:val="18"/>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5F2738">
              <w:rPr>
                <w:bCs/>
                <w:sz w:val="20"/>
                <w:szCs w:val="20"/>
              </w:rPr>
              <w:t>RN</w:t>
            </w:r>
            <w:r>
              <w:rPr>
                <w:bCs/>
                <w:sz w:val="20"/>
                <w:szCs w:val="20"/>
              </w:rPr>
              <w:t xml:space="preserve">      </w:t>
            </w:r>
            <w:r w:rsidRPr="005F2738">
              <w:rPr>
                <w:bCs/>
                <w:sz w:val="20"/>
                <w:szCs w:val="20"/>
              </w:rPr>
              <w:fldChar w:fldCharType="begin">
                <w:ffData>
                  <w:name w:val=""/>
                  <w:enabled/>
                  <w:calcOnExit w:val="0"/>
                  <w:checkBox>
                    <w:sizeAuto/>
                    <w:default w:val="0"/>
                  </w:checkBox>
                </w:ffData>
              </w:fldChar>
            </w:r>
            <w:r w:rsidRPr="005F2738">
              <w:rPr>
                <w:bCs/>
                <w:sz w:val="20"/>
                <w:szCs w:val="20"/>
              </w:rPr>
              <w:instrText xml:space="preserve"> FORMCHECKBOX </w:instrText>
            </w:r>
            <w:r w:rsidR="004370A3">
              <w:rPr>
                <w:bCs/>
                <w:sz w:val="20"/>
                <w:szCs w:val="20"/>
              </w:rPr>
            </w:r>
            <w:r w:rsidR="004370A3">
              <w:rPr>
                <w:bCs/>
                <w:sz w:val="20"/>
                <w:szCs w:val="20"/>
              </w:rPr>
              <w:fldChar w:fldCharType="separate"/>
            </w:r>
            <w:r w:rsidRPr="005F2738">
              <w:rPr>
                <w:bCs/>
                <w:sz w:val="20"/>
                <w:szCs w:val="20"/>
              </w:rPr>
              <w:fldChar w:fldCharType="end"/>
            </w:r>
            <w:r w:rsidRPr="005F2738">
              <w:rPr>
                <w:bCs/>
                <w:sz w:val="20"/>
                <w:szCs w:val="20"/>
              </w:rPr>
              <w:t xml:space="preserve"> </w:t>
            </w:r>
            <w:r>
              <w:rPr>
                <w:bCs/>
                <w:sz w:val="20"/>
                <w:szCs w:val="20"/>
              </w:rPr>
              <w:t xml:space="preserve">Pharmacist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sz w:val="20"/>
                <w:szCs w:val="20"/>
              </w:rPr>
              <w:t xml:space="preserve"> </w:t>
            </w:r>
            <w:proofErr w:type="spellStart"/>
            <w:r>
              <w:rPr>
                <w:bCs/>
                <w:sz w:val="20"/>
                <w:szCs w:val="20"/>
              </w:rPr>
              <w:t>RPh</w:t>
            </w:r>
            <w:proofErr w:type="spellEnd"/>
            <w:r>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5F2738">
              <w:rPr>
                <w:bCs/>
                <w:sz w:val="20"/>
                <w:szCs w:val="20"/>
              </w:rPr>
              <w:t xml:space="preserve">Pharmacy </w:t>
            </w:r>
            <w:r>
              <w:rPr>
                <w:bCs/>
                <w:sz w:val="20"/>
                <w:szCs w:val="20"/>
              </w:rPr>
              <w:t xml:space="preserve">Tech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OT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PT</w:t>
            </w:r>
          </w:p>
          <w:p w:rsidR="004E744F" w:rsidRDefault="005F2738" w:rsidP="005F2738">
            <w:pPr>
              <w:pStyle w:val="Default"/>
              <w:rPr>
                <w:bCs/>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Social Worker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Student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Other</w:t>
            </w:r>
          </w:p>
        </w:tc>
      </w:tr>
      <w:tr w:rsidR="004E744F" w:rsidTr="0027778F">
        <w:tc>
          <w:tcPr>
            <w:tcW w:w="3733" w:type="dxa"/>
            <w:vAlign w:val="bottom"/>
          </w:tcPr>
          <w:p w:rsidR="004E744F" w:rsidRDefault="004E744F" w:rsidP="008C0435">
            <w:pPr>
              <w:pStyle w:val="Default"/>
              <w:jc w:val="center"/>
              <w:rPr>
                <w:b/>
                <w:bCs/>
                <w:sz w:val="20"/>
                <w:szCs w:val="20"/>
              </w:rPr>
            </w:pPr>
          </w:p>
        </w:tc>
        <w:tc>
          <w:tcPr>
            <w:tcW w:w="2207" w:type="dxa"/>
            <w:gridSpan w:val="2"/>
            <w:vAlign w:val="bottom"/>
          </w:tcPr>
          <w:p w:rsidR="004E744F" w:rsidRPr="00200180" w:rsidRDefault="004E744F" w:rsidP="008C0435">
            <w:pPr>
              <w:pStyle w:val="Default"/>
              <w:jc w:val="center"/>
              <w:rPr>
                <w:b/>
                <w:bCs/>
                <w:sz w:val="20"/>
                <w:szCs w:val="20"/>
              </w:rPr>
            </w:pPr>
          </w:p>
        </w:tc>
        <w:tc>
          <w:tcPr>
            <w:tcW w:w="1710" w:type="dxa"/>
            <w:gridSpan w:val="2"/>
          </w:tcPr>
          <w:p w:rsidR="004E744F" w:rsidRPr="00200180" w:rsidRDefault="004E744F" w:rsidP="008C0435">
            <w:pPr>
              <w:pStyle w:val="Default"/>
              <w:jc w:val="center"/>
              <w:rPr>
                <w:b/>
                <w:bCs/>
                <w:sz w:val="20"/>
                <w:szCs w:val="20"/>
              </w:rPr>
            </w:pPr>
          </w:p>
        </w:tc>
        <w:tc>
          <w:tcPr>
            <w:tcW w:w="3150" w:type="dxa"/>
          </w:tcPr>
          <w:p w:rsidR="005F2738" w:rsidRDefault="005F2738" w:rsidP="005F2738">
            <w:pPr>
              <w:pStyle w:val="Default"/>
              <w:rPr>
                <w:bCs/>
                <w:sz w:val="20"/>
                <w:szCs w:val="20"/>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sz w:val="20"/>
                <w:szCs w:val="20"/>
              </w:rPr>
              <w:t xml:space="preserve">MD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rPr>
              <w:t xml:space="preserve"> </w:t>
            </w:r>
            <w:r w:rsidRPr="00B87FE9">
              <w:rPr>
                <w:bCs/>
                <w:sz w:val="20"/>
                <w:szCs w:val="20"/>
              </w:rPr>
              <w:t>DO</w:t>
            </w:r>
            <w:r>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NP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PA</w:t>
            </w:r>
          </w:p>
          <w:p w:rsidR="005F2738" w:rsidRDefault="005F2738" w:rsidP="005F2738">
            <w:pPr>
              <w:pStyle w:val="Default"/>
              <w:rPr>
                <w:rFonts w:eastAsia="SimSun" w:cs="Times New Roman"/>
                <w:sz w:val="18"/>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5F2738">
              <w:rPr>
                <w:bCs/>
                <w:sz w:val="20"/>
                <w:szCs w:val="20"/>
              </w:rPr>
              <w:t>RN</w:t>
            </w:r>
            <w:r>
              <w:rPr>
                <w:bCs/>
                <w:sz w:val="20"/>
                <w:szCs w:val="20"/>
              </w:rPr>
              <w:t xml:space="preserve">      </w:t>
            </w:r>
            <w:r w:rsidRPr="005F2738">
              <w:rPr>
                <w:bCs/>
                <w:sz w:val="20"/>
                <w:szCs w:val="20"/>
              </w:rPr>
              <w:fldChar w:fldCharType="begin">
                <w:ffData>
                  <w:name w:val=""/>
                  <w:enabled/>
                  <w:calcOnExit w:val="0"/>
                  <w:checkBox>
                    <w:sizeAuto/>
                    <w:default w:val="0"/>
                  </w:checkBox>
                </w:ffData>
              </w:fldChar>
            </w:r>
            <w:r w:rsidRPr="005F2738">
              <w:rPr>
                <w:bCs/>
                <w:sz w:val="20"/>
                <w:szCs w:val="20"/>
              </w:rPr>
              <w:instrText xml:space="preserve"> FORMCHECKBOX </w:instrText>
            </w:r>
            <w:r w:rsidR="004370A3">
              <w:rPr>
                <w:bCs/>
                <w:sz w:val="20"/>
                <w:szCs w:val="20"/>
              </w:rPr>
            </w:r>
            <w:r w:rsidR="004370A3">
              <w:rPr>
                <w:bCs/>
                <w:sz w:val="20"/>
                <w:szCs w:val="20"/>
              </w:rPr>
              <w:fldChar w:fldCharType="separate"/>
            </w:r>
            <w:r w:rsidRPr="005F2738">
              <w:rPr>
                <w:bCs/>
                <w:sz w:val="20"/>
                <w:szCs w:val="20"/>
              </w:rPr>
              <w:fldChar w:fldCharType="end"/>
            </w:r>
            <w:r w:rsidRPr="005F2738">
              <w:rPr>
                <w:bCs/>
                <w:sz w:val="20"/>
                <w:szCs w:val="20"/>
              </w:rPr>
              <w:t xml:space="preserve"> </w:t>
            </w:r>
            <w:r>
              <w:rPr>
                <w:bCs/>
                <w:sz w:val="20"/>
                <w:szCs w:val="20"/>
              </w:rPr>
              <w:t xml:space="preserve">Pharmacist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bCs/>
                <w:sz w:val="20"/>
                <w:szCs w:val="20"/>
              </w:rPr>
              <w:t xml:space="preserve"> </w:t>
            </w:r>
            <w:proofErr w:type="spellStart"/>
            <w:r>
              <w:rPr>
                <w:bCs/>
                <w:sz w:val="20"/>
                <w:szCs w:val="20"/>
              </w:rPr>
              <w:t>RPh</w:t>
            </w:r>
            <w:proofErr w:type="spellEnd"/>
            <w:r>
              <w:rPr>
                <w:bCs/>
                <w:sz w:val="20"/>
                <w:szCs w:val="20"/>
              </w:rPr>
              <w:t xml:space="preserve">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sidRPr="005F2738">
              <w:rPr>
                <w:bCs/>
                <w:sz w:val="20"/>
                <w:szCs w:val="20"/>
              </w:rPr>
              <w:t xml:space="preserve">Pharmacy </w:t>
            </w:r>
            <w:r>
              <w:rPr>
                <w:bCs/>
                <w:sz w:val="20"/>
                <w:szCs w:val="20"/>
              </w:rPr>
              <w:t xml:space="preserve">Tech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OT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 PT</w:t>
            </w:r>
          </w:p>
          <w:p w:rsidR="004E744F" w:rsidRDefault="005F2738" w:rsidP="005F2738">
            <w:pPr>
              <w:pStyle w:val="Default"/>
              <w:rPr>
                <w:bCs/>
              </w:rPr>
            </w:pP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Social Worker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 xml:space="preserve">Student </w:t>
            </w:r>
            <w:r>
              <w:rPr>
                <w:rFonts w:eastAsia="SimSun" w:cs="Times New Roman"/>
                <w:sz w:val="18"/>
              </w:rPr>
              <w:fldChar w:fldCharType="begin">
                <w:ffData>
                  <w:name w:val=""/>
                  <w:enabled/>
                  <w:calcOnExit w:val="0"/>
                  <w:checkBox>
                    <w:sizeAuto/>
                    <w:default w:val="0"/>
                  </w:checkBox>
                </w:ffData>
              </w:fldChar>
            </w:r>
            <w:r>
              <w:rPr>
                <w:rFonts w:eastAsia="SimSun" w:cs="Times New Roman"/>
                <w:sz w:val="18"/>
              </w:rPr>
              <w:instrText xml:space="preserve"> FORMCHECKBOX </w:instrText>
            </w:r>
            <w:r w:rsidR="004370A3">
              <w:rPr>
                <w:rFonts w:eastAsia="SimSun" w:cs="Times New Roman"/>
                <w:sz w:val="18"/>
              </w:rPr>
            </w:r>
            <w:r w:rsidR="004370A3">
              <w:rPr>
                <w:rFonts w:eastAsia="SimSun" w:cs="Times New Roman"/>
                <w:sz w:val="18"/>
              </w:rPr>
              <w:fldChar w:fldCharType="separate"/>
            </w:r>
            <w:r>
              <w:rPr>
                <w:rFonts w:eastAsia="SimSun" w:cs="Times New Roman"/>
                <w:sz w:val="18"/>
              </w:rPr>
              <w:fldChar w:fldCharType="end"/>
            </w:r>
            <w:r>
              <w:rPr>
                <w:rFonts w:eastAsia="SimSun" w:cs="Times New Roman"/>
                <w:sz w:val="18"/>
              </w:rPr>
              <w:t>Other</w:t>
            </w:r>
          </w:p>
        </w:tc>
      </w:tr>
      <w:tr w:rsidR="004E744F" w:rsidTr="009D3C6F">
        <w:tc>
          <w:tcPr>
            <w:tcW w:w="10800" w:type="dxa"/>
            <w:gridSpan w:val="6"/>
            <w:vAlign w:val="bottom"/>
          </w:tcPr>
          <w:p w:rsidR="003C5A1E" w:rsidRDefault="003C5A1E" w:rsidP="009D3C6F">
            <w:pPr>
              <w:autoSpaceDE w:val="0"/>
              <w:autoSpaceDN w:val="0"/>
              <w:adjustRightInd w:val="0"/>
              <w:rPr>
                <w:rFonts w:ascii="Arial" w:eastAsia="Times New Roman" w:hAnsi="Arial" w:cs="Arial"/>
                <w:b/>
                <w:bCs/>
                <w:color w:val="000000"/>
                <w:sz w:val="18"/>
                <w:szCs w:val="18"/>
              </w:rPr>
            </w:pPr>
          </w:p>
          <w:p w:rsidR="004E744F" w:rsidRPr="009D3C6F" w:rsidRDefault="004E744F" w:rsidP="009D3C6F">
            <w:pPr>
              <w:autoSpaceDE w:val="0"/>
              <w:autoSpaceDN w:val="0"/>
              <w:adjustRightInd w:val="0"/>
              <w:rPr>
                <w:rFonts w:ascii="Arial" w:eastAsia="Times New Roman" w:hAnsi="Arial" w:cs="Arial"/>
                <w:color w:val="000000"/>
                <w:sz w:val="16"/>
                <w:szCs w:val="16"/>
              </w:rPr>
            </w:pPr>
            <w:r w:rsidRPr="009D3C6F">
              <w:rPr>
                <w:rFonts w:ascii="Arial" w:eastAsia="Times New Roman" w:hAnsi="Arial" w:cs="Arial"/>
                <w:b/>
                <w:bCs/>
                <w:color w:val="000000"/>
                <w:sz w:val="18"/>
                <w:szCs w:val="18"/>
              </w:rPr>
              <w:t xml:space="preserve">Physicians: </w:t>
            </w:r>
            <w:r w:rsidRPr="009D3C6F">
              <w:rPr>
                <w:rFonts w:ascii="Arial" w:eastAsia="Times New Roman" w:hAnsi="Arial" w:cs="Arial"/>
                <w:color w:val="000000"/>
                <w:sz w:val="16"/>
                <w:szCs w:val="16"/>
              </w:rPr>
              <w:t>St. Vincent’s Health System is accredited by the Medical Association of the State of Alabama to provide continuing medical education for physicians.</w:t>
            </w:r>
            <w:r>
              <w:rPr>
                <w:rFonts w:ascii="Arial" w:eastAsia="Times New Roman" w:hAnsi="Arial" w:cs="Arial"/>
                <w:color w:val="000000"/>
                <w:sz w:val="16"/>
                <w:szCs w:val="16"/>
              </w:rPr>
              <w:t xml:space="preserve">  </w:t>
            </w:r>
            <w:r w:rsidRPr="009D3C6F">
              <w:rPr>
                <w:rFonts w:ascii="Arial" w:eastAsia="Times New Roman" w:hAnsi="Arial" w:cs="Arial"/>
                <w:color w:val="000000"/>
                <w:sz w:val="16"/>
                <w:szCs w:val="16"/>
              </w:rPr>
              <w:t xml:space="preserve">Designation Statement: The St. Vincent’s Health System designates this </w:t>
            </w:r>
            <w:r>
              <w:rPr>
                <w:rFonts w:ascii="Arial" w:eastAsia="Times New Roman" w:hAnsi="Arial" w:cs="Arial"/>
                <w:color w:val="000000"/>
                <w:sz w:val="16"/>
                <w:szCs w:val="16"/>
              </w:rPr>
              <w:t>live</w:t>
            </w:r>
            <w:r w:rsidRPr="009D3C6F">
              <w:rPr>
                <w:rFonts w:ascii="Arial" w:eastAsia="Times New Roman" w:hAnsi="Arial" w:cs="Arial"/>
                <w:color w:val="000000"/>
                <w:sz w:val="16"/>
                <w:szCs w:val="16"/>
              </w:rPr>
              <w:t xml:space="preserve"> activity for a maximum of </w:t>
            </w:r>
            <w:r>
              <w:rPr>
                <w:rFonts w:ascii="Arial" w:eastAsia="Times New Roman" w:hAnsi="Arial" w:cs="Arial"/>
                <w:color w:val="000000"/>
                <w:sz w:val="16"/>
                <w:szCs w:val="16"/>
              </w:rPr>
              <w:t>see above</w:t>
            </w:r>
            <w:r w:rsidRPr="009D3C6F">
              <w:rPr>
                <w:rFonts w:ascii="Arial" w:eastAsia="Times New Roman" w:hAnsi="Arial" w:cs="Arial"/>
                <w:color w:val="000000"/>
                <w:sz w:val="16"/>
                <w:szCs w:val="16"/>
              </w:rPr>
              <w:t xml:space="preserve"> </w:t>
            </w:r>
            <w:r>
              <w:rPr>
                <w:rFonts w:ascii="Arial" w:eastAsia="Times New Roman" w:hAnsi="Arial" w:cs="Arial"/>
                <w:i/>
                <w:color w:val="000000"/>
                <w:sz w:val="16"/>
                <w:szCs w:val="16"/>
              </w:rPr>
              <w:t>AMA PRA Category 1.00</w:t>
            </w:r>
            <w:r w:rsidRPr="009D3C6F">
              <w:rPr>
                <w:rFonts w:ascii="Arial" w:eastAsia="Times New Roman" w:hAnsi="Arial" w:cs="Arial"/>
                <w:i/>
                <w:color w:val="000000"/>
                <w:sz w:val="16"/>
                <w:szCs w:val="16"/>
              </w:rPr>
              <w:t xml:space="preserve"> Credit(s</w:t>
            </w:r>
            <w:proofErr w:type="gramStart"/>
            <w:r w:rsidRPr="009D3C6F">
              <w:rPr>
                <w:rFonts w:ascii="Arial" w:eastAsia="Times New Roman" w:hAnsi="Arial" w:cs="Arial"/>
                <w:i/>
                <w:color w:val="000000"/>
                <w:sz w:val="16"/>
                <w:szCs w:val="16"/>
              </w:rPr>
              <w:t>)™</w:t>
            </w:r>
            <w:proofErr w:type="gramEnd"/>
            <w:r w:rsidRPr="009D3C6F">
              <w:rPr>
                <w:rFonts w:ascii="Arial" w:eastAsia="Times New Roman" w:hAnsi="Arial" w:cs="Arial"/>
                <w:color w:val="000000"/>
                <w:sz w:val="16"/>
                <w:szCs w:val="16"/>
              </w:rPr>
              <w:t>. Physicians should claim only the credit commensurate with the extent of their participation in the activity.</w:t>
            </w:r>
          </w:p>
          <w:p w:rsidR="004E744F" w:rsidRPr="009D3C6F" w:rsidRDefault="004E744F" w:rsidP="009D3C6F">
            <w:pPr>
              <w:autoSpaceDE w:val="0"/>
              <w:autoSpaceDN w:val="0"/>
              <w:adjustRightInd w:val="0"/>
              <w:rPr>
                <w:rFonts w:ascii="Arial" w:eastAsia="Times New Roman" w:hAnsi="Arial" w:cs="Arial"/>
                <w:b/>
                <w:bCs/>
                <w:color w:val="000000"/>
                <w:sz w:val="18"/>
                <w:szCs w:val="18"/>
              </w:rPr>
            </w:pPr>
          </w:p>
          <w:p w:rsidR="004E744F" w:rsidRPr="00161D0D" w:rsidRDefault="004E744F" w:rsidP="00E24D13">
            <w:pPr>
              <w:widowControl w:val="0"/>
              <w:autoSpaceDE w:val="0"/>
              <w:autoSpaceDN w:val="0"/>
              <w:adjustRightInd w:val="0"/>
              <w:spacing w:line="240" w:lineRule="atLeast"/>
              <w:jc w:val="both"/>
              <w:textAlignment w:val="center"/>
              <w:rPr>
                <w:rFonts w:ascii="Arial" w:eastAsia="Times New Roman" w:hAnsi="Arial" w:cs="Arial"/>
                <w:color w:val="000000"/>
                <w:sz w:val="16"/>
                <w:szCs w:val="16"/>
              </w:rPr>
            </w:pPr>
            <w:r>
              <w:rPr>
                <w:rFonts w:ascii="Arial" w:eastAsia="Times New Roman" w:hAnsi="Arial" w:cs="Arial"/>
                <w:b/>
                <w:bCs/>
                <w:color w:val="000000"/>
                <w:sz w:val="18"/>
                <w:szCs w:val="18"/>
              </w:rPr>
              <w:t xml:space="preserve">Nurse: </w:t>
            </w:r>
            <w:r w:rsidRPr="00161D0D">
              <w:rPr>
                <w:rFonts w:ascii="Arial" w:eastAsia="Times New Roman" w:hAnsi="Arial" w:cs="Arial"/>
                <w:b/>
                <w:bCs/>
                <w:color w:val="000000"/>
                <w:sz w:val="18"/>
                <w:szCs w:val="18"/>
              </w:rPr>
              <w:t xml:space="preserve"> </w:t>
            </w:r>
            <w:r w:rsidRPr="00161D0D">
              <w:rPr>
                <w:rFonts w:ascii="Arial" w:eastAsia="Times New Roman" w:hAnsi="Arial" w:cs="Arial"/>
                <w:color w:val="000000"/>
                <w:sz w:val="16"/>
                <w:szCs w:val="16"/>
              </w:rPr>
              <w:t xml:space="preserve">Ascension Health is accredited as a provider of continuing nursing education by the American Nurses Credentialing Center’s Commission on Accreditation.   Provider Number: </w:t>
            </w:r>
            <w:r w:rsidRPr="00161D0D">
              <w:t>P0340</w:t>
            </w:r>
            <w:r w:rsidRPr="00161D0D">
              <w:rPr>
                <w:rFonts w:ascii="Arial" w:eastAsia="Times New Roman" w:hAnsi="Arial" w:cs="Arial"/>
                <w:sz w:val="16"/>
                <w:szCs w:val="16"/>
              </w:rPr>
              <w:t xml:space="preserve">.   </w:t>
            </w:r>
            <w:r w:rsidRPr="00161D0D">
              <w:rPr>
                <w:rFonts w:ascii="Arial" w:eastAsia="Times New Roman" w:hAnsi="Arial" w:cs="Arial"/>
                <w:color w:val="000000"/>
                <w:sz w:val="16"/>
                <w:szCs w:val="16"/>
              </w:rPr>
              <w:t>This activity is approved for</w:t>
            </w:r>
            <w:r>
              <w:rPr>
                <w:rFonts w:ascii="Arial" w:eastAsia="Times New Roman" w:hAnsi="Arial" w:cs="Arial"/>
                <w:color w:val="000000"/>
                <w:sz w:val="16"/>
                <w:szCs w:val="16"/>
              </w:rPr>
              <w:t xml:space="preserve"> 1.0</w:t>
            </w:r>
            <w:r w:rsidRPr="00161D0D">
              <w:rPr>
                <w:rFonts w:ascii="Arial" w:eastAsia="Times New Roman" w:hAnsi="Arial" w:cs="Arial"/>
                <w:color w:val="000000"/>
                <w:sz w:val="16"/>
                <w:szCs w:val="16"/>
              </w:rPr>
              <w:t xml:space="preserve"> Contact Hours continuing education</w:t>
            </w:r>
            <w:r>
              <w:rPr>
                <w:rFonts w:ascii="Arial" w:eastAsia="Times New Roman" w:hAnsi="Arial" w:cs="Arial"/>
                <w:color w:val="000000"/>
                <w:sz w:val="16"/>
                <w:szCs w:val="16"/>
              </w:rPr>
              <w:t>.</w:t>
            </w:r>
            <w:r w:rsidRPr="00161D0D">
              <w:rPr>
                <w:rFonts w:ascii="Arial" w:eastAsia="Times New Roman" w:hAnsi="Arial" w:cs="Arial"/>
                <w:color w:val="000000"/>
                <w:sz w:val="16"/>
                <w:szCs w:val="16"/>
              </w:rPr>
              <w:t xml:space="preserve"> </w:t>
            </w:r>
          </w:p>
          <w:p w:rsidR="004E744F" w:rsidRPr="009D3C6F" w:rsidRDefault="004E744F" w:rsidP="009D3C6F">
            <w:pPr>
              <w:autoSpaceDE w:val="0"/>
              <w:autoSpaceDN w:val="0"/>
              <w:adjustRightInd w:val="0"/>
              <w:rPr>
                <w:rFonts w:ascii="Arial" w:eastAsia="Times New Roman" w:hAnsi="Arial" w:cs="Arial"/>
                <w:b/>
                <w:bCs/>
                <w:color w:val="000000"/>
                <w:sz w:val="18"/>
                <w:szCs w:val="18"/>
              </w:rPr>
            </w:pPr>
          </w:p>
          <w:p w:rsidR="003C5A1E" w:rsidRPr="002B0C63" w:rsidRDefault="004E744F" w:rsidP="002B0C63">
            <w:pPr>
              <w:shd w:val="clear" w:color="auto" w:fill="FFFFFF" w:themeFill="background1"/>
              <w:rPr>
                <w:rFonts w:ascii="Arial" w:eastAsia="Times New Roman" w:hAnsi="Arial" w:cs="Arial"/>
                <w:color w:val="000000"/>
                <w:sz w:val="16"/>
                <w:szCs w:val="16"/>
              </w:rPr>
            </w:pPr>
            <w:r w:rsidRPr="009D3C6F">
              <w:rPr>
                <w:rFonts w:ascii="Arial" w:eastAsia="Times New Roman" w:hAnsi="Arial" w:cs="Arial"/>
                <w:b/>
                <w:bCs/>
                <w:color w:val="000000"/>
                <w:sz w:val="18"/>
                <w:szCs w:val="18"/>
              </w:rPr>
              <w:t>Pharmacists</w:t>
            </w:r>
            <w:r w:rsidRPr="009D3C6F">
              <w:rPr>
                <w:rFonts w:ascii="Arial" w:eastAsia="Times New Roman" w:hAnsi="Arial" w:cs="Arial"/>
                <w:b/>
                <w:bCs/>
                <w:color w:val="000000"/>
                <w:sz w:val="16"/>
                <w:szCs w:val="16"/>
              </w:rPr>
              <w:t xml:space="preserve">: </w:t>
            </w:r>
            <w:r w:rsidRPr="009D3C6F">
              <w:rPr>
                <w:rFonts w:ascii="Arial" w:eastAsia="Times New Roman" w:hAnsi="Arial" w:cs="Arial"/>
                <w:color w:val="000000"/>
                <w:sz w:val="16"/>
                <w:szCs w:val="16"/>
              </w:rPr>
              <w:t xml:space="preserve">The St. Vincent’s Health System is accredited by the Accreditation Council for Pharmacy Education as a provider of continuing pharmacy education. Completion of this </w:t>
            </w:r>
            <w:r>
              <w:rPr>
                <w:rFonts w:ascii="Arial" w:eastAsia="Times New Roman" w:hAnsi="Arial" w:cs="Arial"/>
                <w:color w:val="000000"/>
                <w:sz w:val="16"/>
                <w:szCs w:val="16"/>
              </w:rPr>
              <w:t xml:space="preserve">knowledge-based activity provides for 1.0 contact hour (0.1 </w:t>
            </w:r>
            <w:r w:rsidRPr="009D3C6F">
              <w:rPr>
                <w:rFonts w:ascii="Arial" w:eastAsia="Times New Roman" w:hAnsi="Arial" w:cs="Arial"/>
                <w:color w:val="000000"/>
                <w:sz w:val="16"/>
                <w:szCs w:val="16"/>
              </w:rPr>
              <w:t xml:space="preserve">CEU) of continuing pharmacy education credit. </w:t>
            </w:r>
            <w:r w:rsidRPr="009D3C6F">
              <w:rPr>
                <w:rFonts w:ascii="Arial" w:eastAsia="Times New Roman" w:hAnsi="Arial" w:cs="Arial"/>
                <w:color w:val="000000"/>
                <w:sz w:val="16"/>
                <w:szCs w:val="16"/>
              </w:rPr>
              <w:br/>
            </w:r>
            <w:r w:rsidRPr="009D3C6F">
              <w:rPr>
                <w:rFonts w:ascii="Arial" w:eastAsia="Times New Roman" w:hAnsi="Arial" w:cs="Arial"/>
                <w:color w:val="000000"/>
                <w:sz w:val="16"/>
                <w:szCs w:val="16"/>
              </w:rPr>
              <w:br/>
            </w:r>
            <w:r w:rsidRPr="0071331D">
              <w:rPr>
                <w:rFonts w:ascii="Arial" w:eastAsia="Times New Roman" w:hAnsi="Arial" w:cs="Arial"/>
                <w:b/>
                <w:bCs/>
                <w:color w:val="333333"/>
                <w:sz w:val="21"/>
                <w:szCs w:val="21"/>
                <w:u w:val="single"/>
                <w:lang w:val="en"/>
              </w:rPr>
              <w:t>Faculty/Course Director/Planners</w:t>
            </w:r>
            <w:r>
              <w:rPr>
                <w:rFonts w:ascii="Arial" w:eastAsia="Times New Roman" w:hAnsi="Arial" w:cs="Arial"/>
                <w:b/>
                <w:bCs/>
                <w:color w:val="333333"/>
                <w:sz w:val="21"/>
                <w:szCs w:val="21"/>
                <w:u w:val="single"/>
                <w:lang w:val="en"/>
              </w:rPr>
              <w:t>:</w:t>
            </w:r>
            <w:r w:rsidRPr="0071331D">
              <w:rPr>
                <w:rFonts w:ascii="Calibri" w:eastAsia="Calibri" w:hAnsi="Calibri" w:cs="Times New Roman"/>
              </w:rPr>
              <w:t xml:space="preserve"> </w:t>
            </w:r>
            <w:r w:rsidR="005F2738" w:rsidRPr="005F2738">
              <w:rPr>
                <w:rFonts w:ascii="Arial" w:eastAsia="Times New Roman" w:hAnsi="Arial" w:cs="Arial"/>
                <w:color w:val="000000"/>
                <w:sz w:val="16"/>
                <w:szCs w:val="16"/>
              </w:rPr>
              <w:t xml:space="preserve">STVHS has selected all </w:t>
            </w:r>
            <w:proofErr w:type="gramStart"/>
            <w:r w:rsidR="005F2738" w:rsidRPr="005F2738">
              <w:rPr>
                <w:rFonts w:ascii="Arial" w:eastAsia="Times New Roman" w:hAnsi="Arial" w:cs="Arial"/>
                <w:color w:val="000000"/>
                <w:sz w:val="16"/>
                <w:szCs w:val="16"/>
              </w:rPr>
              <w:t>faculty</w:t>
            </w:r>
            <w:proofErr w:type="gramEnd"/>
            <w:r w:rsidR="005F2738" w:rsidRPr="005F2738">
              <w:rPr>
                <w:rFonts w:ascii="Arial" w:eastAsia="Times New Roman" w:hAnsi="Arial" w:cs="Arial"/>
                <w:color w:val="000000"/>
                <w:sz w:val="16"/>
                <w:szCs w:val="16"/>
              </w:rPr>
              <w:t xml:space="preserve"> participating in this activity. It is the policy of STVHS that all CME/CE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 </w:t>
            </w:r>
          </w:p>
        </w:tc>
      </w:tr>
    </w:tbl>
    <w:p w:rsidR="00762DF1" w:rsidRPr="002B0C63" w:rsidRDefault="00762DF1" w:rsidP="00762DF1">
      <w:pPr>
        <w:spacing w:after="0" w:line="240" w:lineRule="auto"/>
        <w:ind w:left="576" w:right="576"/>
        <w:jc w:val="center"/>
        <w:rPr>
          <w:rFonts w:ascii="Calibri" w:eastAsia="SimSun" w:hAnsi="Calibri" w:cs="Times New Roman"/>
          <w:color w:val="FF0000"/>
          <w:lang w:val="fi-FI"/>
        </w:rPr>
      </w:pPr>
      <w:r w:rsidRPr="002B0C63">
        <w:rPr>
          <w:rFonts w:ascii="Calibri" w:eastAsia="SimSun" w:hAnsi="Calibri" w:cs="Times New Roman"/>
          <w:b/>
          <w:bCs/>
          <w:iCs/>
        </w:rPr>
        <w:t>Please scan back for credit to:</w:t>
      </w:r>
      <w:r w:rsidRPr="002B0C63">
        <w:rPr>
          <w:rFonts w:ascii="Calibri" w:eastAsia="SimSun" w:hAnsi="Calibri" w:cs="Times New Roman"/>
          <w:bCs/>
          <w:iCs/>
        </w:rPr>
        <w:t xml:space="preserve">  </w:t>
      </w:r>
      <w:hyperlink r:id="rId6" w:history="1">
        <w:r w:rsidRPr="002B0C63">
          <w:rPr>
            <w:rFonts w:ascii="Calibri" w:eastAsia="SimSun" w:hAnsi="Calibri" w:cs="Times New Roman"/>
            <w:color w:val="0000FF"/>
            <w:u w:val="single"/>
            <w:lang w:val="fi-FI"/>
          </w:rPr>
          <w:t>lisa.davis2@ascension.org</w:t>
        </w:r>
      </w:hyperlink>
      <w:r w:rsidRPr="002B0C63">
        <w:rPr>
          <w:rFonts w:ascii="Calibri" w:eastAsia="SimSun" w:hAnsi="Calibri" w:cs="Times New Roman"/>
          <w:lang w:val="fi-FI"/>
        </w:rPr>
        <w:t xml:space="preserve"> </w:t>
      </w:r>
      <w:r w:rsidRPr="002B0C63">
        <w:rPr>
          <w:rFonts w:ascii="Calibri" w:eastAsia="SimSun" w:hAnsi="Calibri" w:cs="Times New Roman"/>
          <w:color w:val="FF0000"/>
          <w:lang w:val="fi-FI"/>
        </w:rPr>
        <w:t>(Info must be completely filled out for credit)</w:t>
      </w:r>
    </w:p>
    <w:p w:rsidR="003C5A1E" w:rsidRPr="002B0C63" w:rsidRDefault="00046553" w:rsidP="00762DF1">
      <w:pPr>
        <w:spacing w:after="0" w:line="240" w:lineRule="auto"/>
        <w:ind w:left="576" w:right="576"/>
        <w:jc w:val="center"/>
        <w:rPr>
          <w:rFonts w:ascii="Calibri" w:eastAsia="SimSun" w:hAnsi="Calibri" w:cs="Times New Roman"/>
          <w:lang w:val="fi-FI"/>
        </w:rPr>
      </w:pPr>
      <w:r w:rsidRPr="002B0C63">
        <w:rPr>
          <w:rFonts w:ascii="Calibri" w:eastAsia="SimSun" w:hAnsi="Calibri" w:cs="Times New Roman"/>
          <w:lang w:val="fi-FI"/>
        </w:rPr>
        <w:t xml:space="preserve">Fax: </w:t>
      </w:r>
      <w:r w:rsidR="002B0C63" w:rsidRPr="002B0C63">
        <w:rPr>
          <w:rFonts w:ascii="Calibri" w:eastAsia="SimSun" w:hAnsi="Calibri" w:cs="Times New Roman"/>
          <w:lang w:val="fi-FI"/>
        </w:rPr>
        <w:t>(205) 838-</w:t>
      </w:r>
      <w:r w:rsidRPr="002B0C63">
        <w:rPr>
          <w:rFonts w:ascii="Calibri" w:eastAsia="SimSun" w:hAnsi="Calibri" w:cs="Times New Roman"/>
          <w:lang w:val="fi-FI"/>
        </w:rPr>
        <w:t xml:space="preserve">3518   </w:t>
      </w:r>
    </w:p>
    <w:sectPr w:rsidR="003C5A1E" w:rsidRPr="002B0C63" w:rsidSect="009D3C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6F"/>
    <w:rsid w:val="00046553"/>
    <w:rsid w:val="000E7811"/>
    <w:rsid w:val="00156AB5"/>
    <w:rsid w:val="00200CFE"/>
    <w:rsid w:val="0027778F"/>
    <w:rsid w:val="002B0C63"/>
    <w:rsid w:val="002B1D0E"/>
    <w:rsid w:val="002F6153"/>
    <w:rsid w:val="003C5A1E"/>
    <w:rsid w:val="004370A3"/>
    <w:rsid w:val="004E744F"/>
    <w:rsid w:val="0050193A"/>
    <w:rsid w:val="005F2738"/>
    <w:rsid w:val="006A2776"/>
    <w:rsid w:val="00762DF1"/>
    <w:rsid w:val="00806F83"/>
    <w:rsid w:val="009D3C6F"/>
    <w:rsid w:val="00BA779C"/>
    <w:rsid w:val="00DA3DFE"/>
    <w:rsid w:val="00E24D13"/>
    <w:rsid w:val="00EE453A"/>
    <w:rsid w:val="00F1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C6F"/>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501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C6F"/>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501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sa.davis2@ascension.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Ascension Health</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Lisa B.</dc:creator>
  <cp:lastModifiedBy>Davis, Lisa B.</cp:lastModifiedBy>
  <cp:revision>2</cp:revision>
  <cp:lastPrinted>2018-02-10T18:06:00Z</cp:lastPrinted>
  <dcterms:created xsi:type="dcterms:W3CDTF">2018-02-27T15:34:00Z</dcterms:created>
  <dcterms:modified xsi:type="dcterms:W3CDTF">2018-02-27T15:34:00Z</dcterms:modified>
</cp:coreProperties>
</file>