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Name: Javier Salas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District running for: IL 4</w:t>
      </w: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th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Congressional District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Political/civic background: Radio talk host, Advisor to former Governor Quinn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Occupation: Radio host, TV presenter, columnist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Education: Universidad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Nacional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Autónoma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de México (UNAM), Truman College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Campaign website: www.javiersalasforcongress.info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Chicago Sun-Times Editorial Board questionnaire responses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Legislative priorities: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What are your three top national legislative priorities for the country?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National security, job creation and improving the economy for working class families,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immigration reform.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Q: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What are the three most important issues in your district on which you believe the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federal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government needs to act?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Creating and improving jobs, supporting quality education and schools, and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substantive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immigration reform.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What is your biggest fundamental difference with your opponent(s)?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I am an honest, hardworking person who is passionate about serving my community. I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planning to be a Congressman in constant contact with people in my district. I want to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work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across the aisle to create fundamental change. Through my career in media and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government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 have been and will continue being a transparent individual and advocate for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voiceless.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Transparency: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Will you pledge to make public: a) your campaign schedule; b) your fundraiser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schedule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and the names of all fundraiser hosts ; c) if elected, your daily schedule of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meetings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? If not, why not?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Yes, I pledge to make my campaign, fundraiser events, fundraiser hosts, and my daily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schedule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 meetings public when I am your Congressman.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Please list all relatives on public or campaign payrolls and their jobs on those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payrolls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None.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National security: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What are the most important actions Congress can take to reduce the threat of 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ISIS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abroad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and at home?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In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order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prevent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future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attacks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we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need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lastRenderedPageBreak/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act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with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immediacy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home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The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U.S.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government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needs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intensify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efforts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combat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terrorist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threats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Using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San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Bernardino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an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example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,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U.S.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authorities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believed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the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suspects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were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radicalized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;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we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need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determine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how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,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when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and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where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I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support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President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Obama’s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call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Congress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lastRenderedPageBreak/>
        <w:t>pass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legislation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address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terrorist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threats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by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passing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bill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that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would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block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individuals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who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are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on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government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no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--‐fly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list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from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purchasing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guns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When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I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am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in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Congress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I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will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continue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support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this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National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Security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should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be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bipartisan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issue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We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need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reassure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lastRenderedPageBreak/>
        <w:t>the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American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people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that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we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are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doing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everything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possible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prevent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another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San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Bernardino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tragedy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The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Federal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Bureau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of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Investigation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and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counterterrorism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officials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are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hunting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for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people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with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ties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the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Islamic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State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and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I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will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ensure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that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counterterrorism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efforts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are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properly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funded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I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believe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we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lastRenderedPageBreak/>
        <w:t>need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identify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,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monitor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,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and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combat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people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in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the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U.S.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pledging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allegiance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the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Islamic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State.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Many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of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these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people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are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being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influenced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by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social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--‐media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campaigns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and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impressive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videos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that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could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convince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someone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launch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domestic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attack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American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agencies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also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need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better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funding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track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lastRenderedPageBreak/>
        <w:t>terrorist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activity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on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the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“</w:t>
      </w:r>
      <w:proofErr w:type="gramStart"/>
      <w:r>
        <w:rPr>
          <w:rFonts w:ascii="Cambria" w:hAnsi="Cambria" w:cs="Cambria"/>
          <w:color w:val="000000"/>
          <w:sz w:val="24"/>
          <w:szCs w:val="24"/>
        </w:rPr>
        <w:t>dark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web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”.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President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Obama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has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mostly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relied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on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airstrikes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in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Syria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and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Iraq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avoid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having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American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and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other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western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nations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’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boots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on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the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ground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and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I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believe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that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is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the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right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strategy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for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the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time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being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American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lives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should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be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protected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lastRenderedPageBreak/>
        <w:t>and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our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counterterrorism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work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needs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be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priority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for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Congress.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What bans, if any, do you support on Muslim admissions to the United States? Please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explain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your position.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I do not support any bans based on religion or ethnicity. The U.S. is a country based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freedom, we cannot be held hostage to the political rhetoric of hatred. These ideas go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against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values of tolerance the United States promotes. I also believe it undermines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jeopardizes U.S. troops and diplomats in Muslim countries by creating a more hostile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environment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 This is as reprehensible as thinking that all Mexican migrants are criminals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once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they arrive in the United States. This would go against the values that the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Constitution was founded on, especially the amendments that guarantee religious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freedom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due process.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  <w:t xml:space="preserve">Specifically, how would you have, or how did you, vote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on the American Security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Against Foreign Enemies (SAFE) Act of 2015 and its efforts to make it harder for Syrian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545454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and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Iraqi refugees to enter the U.S.? Please explain your position</w:t>
      </w:r>
      <w:r>
        <w:rPr>
          <w:rFonts w:ascii="TimesNewRomanPS-ItalicMT" w:hAnsi="TimesNewRomanPS-ItalicMT" w:cs="TimesNewRomanPS-ItalicMT"/>
          <w:i/>
          <w:iCs/>
          <w:color w:val="545454"/>
          <w:sz w:val="24"/>
          <w:szCs w:val="24"/>
        </w:rPr>
        <w:t>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A) I would have voted no on the American Security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Against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Foreign Enemies Act or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SAFE.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First of all there has not been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 mass exodus from Syria, at the moment there have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only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been 1,600 Syrian refugees admitted to the U.S. since 2011. The screening process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for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refugees entering the U.S. is the most extensive vetting process of any visa. There are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several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agencies involved in screening the refugees. We should be focusing the efforts of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SAFE to screen other types of visitors coming to the U.S. and counterterrorism efforts.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We cannot let political fear mongering be used to justify and deny a refugee’s entrance to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our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country. This country was founded and is made up of immigrants just like myself. I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wanted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better opportunity and so do the refugees. There are several examples of people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who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came to this country as refugees and are becoming hard working Americans.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Keeping our country safe will be a priority. I will make sure to reinforce the process of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scrutiny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to anyone who wants to enter our country, but I will not support legislation that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would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ultimately shut the doors to people who only seek to save their lives and their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families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Do you support a Syrian no-fly zone or the U.S. enforcement of Syrian 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humanitarian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safe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zones? Why or why not?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believe the presence of Russian forces in Syria has further complicated the situation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area. In addition to engaging in air strikes against rebel forces, who oppose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Assad,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Russia is also reportedly supplying anti-aircraft missile systems to Syria. A no-fly zone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requires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UN Security Council resolution, which would probably be blocked by Russia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China. A no-fly zone can negatively impact Syrian civilians in that area and block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any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humanitarian aid that may come in.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Regarding the House Benghazi Select Committee, should its investigation 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remain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open-ended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, or should the panel be given a deadline to complete its work? Please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explain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I believe that there should be a deadline to complete this work. America faces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dangerous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situations abroad on a regular basis. With the findings of this committee we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can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use that information to prevent any future attacks on Americans abroad.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The U.S.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needs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to make sure that the right resources are available to those Americans in other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countries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 This committee should also have a deadline in order to use taxpayer dollars as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efficiently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as possible. The resources being used on this committee could be allocated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elsewhere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once the committee’s findings have been completed by the given date.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What measures, if any, do you support to give U.S. authorities access to encrypted or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“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dark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web” communications about potential terrorist plots? Please explain.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As a matter of national security the U.S. authorities must have access to the “dark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web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” and communications that happen within. Technology is rapidly evolving but the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laws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 Washington have become stale and need to pick up the pace. This is a time when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united Congress needs to step up and create laws that protect Americans from terrorists’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plots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 This division of the FBI’s technology divisions’ funding has been stretched thin.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Our authorities need the proper funding and resources. As a nation we need to be able to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prevent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terrorist attacks and not mourn them. However the privacy of our citizens must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not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discounted.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Do you support transferring the detention of terrorism suspects from 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Guantanamo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Bay to the United States?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Why or why not?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Yes, I agree with transferring the detained terrorism suspects from Guantanamo Bay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United States. There are currently about 115 detainees at Guantanamo. Since the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Pentagon is considering bringing the remaining inmates to facilities in Colorado, Kansas,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South Carolina as possible options, I see no harm in any of those. I remember that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Illinois was formerly candidate for these inmates. It is has been contemplated that the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prison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would be under the administration of the Department of Defense. This relocation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plan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would bring money and would create new jobs to the selected state. We must not let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politicians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sow fear in our community.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Gun violence: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  <w:t>What is the single most important action Congress can take to reduce U.S. gun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  <w:t>violence</w:t>
      </w:r>
      <w:proofErr w:type="gramEnd"/>
      <w:r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  <w:t>?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The most important thing that Congress can do is to make this a bipartisan issue. By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working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together realistic change can be made. Congress needs to pass a bill to have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comprehensive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background checks and have thorough gun safety training, as well as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finding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ways to combat illegal gun trafficking and working with local law enforcement to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get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those weapons off of the street. Over 90% of Americans believe in these types of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background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checks. I respect the constitution and the second amendment but it is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imperative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that American families feel safe in their communities. No one knows that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better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than the people in my district.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Do you support or oppose the ‘‘Denying Firearms and Explosives to Dangerous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Terrorists Act?”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Please explain your position.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I support this act and believe it is a step in the right direction. As a country we cannot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have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weapons in the hands of anyone who would want to harm American lives. However,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order to do that there needs to be extensive measures laid out in these types of bills.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There should be a uniform data system that works between states and the federal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government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to prevent information from falling through the cracks when it comes to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identifying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terrorists.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22222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222222"/>
          <w:sz w:val="24"/>
          <w:szCs w:val="24"/>
        </w:rPr>
        <w:t>Climate change: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  <w:t xml:space="preserve">Do you believe there is scientific evidence of climate change, and is it caused </w:t>
      </w:r>
      <w:proofErr w:type="gramStart"/>
      <w:r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  <w:t>by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  <w:t>human</w:t>
      </w:r>
      <w:proofErr w:type="gramEnd"/>
      <w:r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  <w:t xml:space="preserve"> activity? What is your position on the Paris climate change agreement?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I believe that human activity is the primary contributor to climate change. In recent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years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pollution in the air has increased, water temperature is rising, and overall global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temperature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has increased by more than 1 degree over the last century. There have been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significant signs of improvement and our government needs to intervene. When in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Congress, I will support legislation that promotes green energy and encourages the uses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of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cleaner sources in my district and throughout the country. I believe that the Paris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climate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change agreement is a step in the right direction. It is great to see countries come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together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to fight climate change. More than 190 nations agreed to try to keep the warming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level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below 2 degrees Celsius and countries should begin to reduce greenhouse gas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emissions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 It is also important that developing nations use green energy as they continue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progress and use more technology. It is an ambitious agreement but I am optimistic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that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this will lead to a sustainable future for generations to come.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22222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222222"/>
          <w:sz w:val="24"/>
          <w:szCs w:val="24"/>
        </w:rPr>
        <w:t>Economy: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  <w:t>What changes, if any, to the U.S. tax code do you support and why?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lastRenderedPageBreak/>
        <w:t>The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U.S.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tax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code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has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become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increasingly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more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complicated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As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a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nation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we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need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take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measures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to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simplify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it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will support legislation to change the tax code and to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simplify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eliminate exemptions that favor only the wealthiest while reducing tax rates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middle and lower class. This change would bring greater transparency to the tax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system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 Americans are calling for tax reform. It is a concern for the people of the 4</w:t>
      </w:r>
      <w:r>
        <w:rPr>
          <w:rFonts w:ascii="TimesNewRomanPSMT" w:hAnsi="TimesNewRomanPSMT" w:cs="TimesNewRomanPSMT"/>
          <w:color w:val="000000"/>
          <w:sz w:val="16"/>
          <w:szCs w:val="16"/>
        </w:rPr>
        <w:t>th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district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constituents have asked me to make it an important issue in my policy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platform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 Congress needs to update the tax code to relieve some of the burden on the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American middle class.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  <w:t xml:space="preserve">What are the most important actions Congress can take to ensure the solvency </w:t>
      </w:r>
      <w:proofErr w:type="gramStart"/>
      <w:r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  <w:t>of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  <w:t>Social Security?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I believe that Social Security is a very important benefit and protecting that benefit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should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be a top priority. I do not believe that reducing benefits will solve the problem. I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think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that we should look to increase the payroll cap on contributions for those making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significantly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more than the average wage earner. Also, by getting more lower and middle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class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workers on the payroll, we will be able to fund those already in retirement and on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disability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 I think that immigration reform will also help to address some of the funding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issues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by allowing more immigrant workers to enter the country and start contributing.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  <w:t>Do you support a “risk fee” on big banks? Why or why not?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I do support some type of risk fee on big banks to provide a deterrent to risky financial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behavior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to protect the American people from having to bail out these financial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institutions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with their hard earned tax dollars.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22222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222222"/>
          <w:sz w:val="24"/>
          <w:szCs w:val="24"/>
        </w:rPr>
        <w:t>Health care: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  <w:t xml:space="preserve">Should </w:t>
      </w:r>
      <w:proofErr w:type="spellStart"/>
      <w:r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  <w:t>Obamacare</w:t>
      </w:r>
      <w:proofErr w:type="spellEnd"/>
      <w:r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  <w:t xml:space="preserve"> be overturned, left intact, or changed — and if so how?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The Affordable Care Act (ACA) should be improved, specifically the major tenets to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expand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accessibility and affordable coverage for American families. Some areas that can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built upon include lowering the out-of-pocket costs associated with health insurance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such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as deductibles, coinsurance, and copayments, as well as reducing the cost of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prescription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drugs. I was a member of Governor Pat Quinn’s team that implemented the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ACA in Illinois, providing thousands of people the opportunity to enroll in health care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plans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gain coverage for the first time. I will work against Republican attempts to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repeal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ACA while continuing to support and defend it, as well as increasing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affordable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options and financial assistance for those who are still unable to purchase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coverage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on the health insurance marketplace. Ultimately, it is important to continue to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ensure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that we are working to decrease cost, increase access, and improve quality and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efficiency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 health care.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222222"/>
          <w:sz w:val="24"/>
          <w:szCs w:val="24"/>
        </w:rPr>
        <w:t>Do you favor stripping federal funds from Planned Parenthood? Why or why not?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I do not favor stripping federal funds from Planned Parenthood. Services provided by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Planned Parenthood range from delivering reproductive health care and information, to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providing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preventive services such as breast and cervical cancer screenings to millions of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women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each year that otherwise could not afford care. I will continue to defend Planned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Parenthood and work against those who hope to slash critical funding for these social and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health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services that save the lives of American women.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22222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222222"/>
          <w:sz w:val="24"/>
          <w:szCs w:val="24"/>
        </w:rPr>
        <w:t>Immigration: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President Obama used his executive powers to prevent the deportation of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"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DREAMers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—youths who came to the U.S. illegally as children with their parents. Would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you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support legislation to prevent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DREAMer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deportations? Do you support 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putting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DREAMers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on a path to citizenship?</w:t>
      </w:r>
      <w:proofErr w:type="gramEnd"/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Yes to both Dreamers questions.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am glad to hear that the Supreme Court recently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announced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that it will decide the fate of President Barack Obama's immigration actions in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this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term. The actions are aimed at allowing millions of undocumented immigrants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known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as Dreamers (DACA program) and their parents (DAPA program) to apply for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programs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that could make them eligible for work authorization and associated benefits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for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at least 5 years. However, I would like to take this news cautiously. Let’s remember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that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this is an election year and that many things could happen. We do not know who will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win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presidency in November and that outcome will be a major factor that will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influence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our goal of achieving an immigration law that benefits the majority of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immigrant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families. This is a temporary action that benefits only a fraction of eligible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immigrants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 We need comprehensive immigration reform. We need to keep fighting in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Washington and create a new strategy with a new approach. My goal is to turn these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executive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actions into actual legislation.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Education: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Q)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What congressional reforms do you favor to address America’s student loan crisis?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The goal of any student loan program should be to support anyone who wants and is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able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to go to college. We can help that by making the student loan process more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equitable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easier to understand. I also think that the federal government should not try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make money off of students who borrow money to go to college. I would support an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income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based repayment system for borrowers that would cap at a reasonable rate. I also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support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option for college graduates to refinance their federal loans to take advantage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of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current market rates and would support a cap on interest rates for federal student loans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taken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going forward. I also think we should eliminate the practice of interest</w:t>
      </w:r>
    </w:p>
    <w:p w:rsidR="00AF05B4" w:rsidRDefault="00AF05B4" w:rsidP="00AF05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capitalization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on student loans. I support tax breaks for interest on student loans and</w:t>
      </w:r>
    </w:p>
    <w:p w:rsidR="00923E41" w:rsidRDefault="00AF05B4" w:rsidP="00AF05B4"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childcare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costs for people who need it to go to college.</w:t>
      </w:r>
    </w:p>
    <w:sectPr w:rsidR="00923E41" w:rsidSect="00096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05B4"/>
    <w:rsid w:val="00096B92"/>
    <w:rsid w:val="008474F0"/>
    <w:rsid w:val="00923E41"/>
    <w:rsid w:val="009D5CDA"/>
    <w:rsid w:val="00AF05B4"/>
    <w:rsid w:val="00BC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2481</Words>
  <Characters>14148</Characters>
  <Application>Microsoft Office Word</Application>
  <DocSecurity>0</DocSecurity>
  <Lines>117</Lines>
  <Paragraphs>33</Paragraphs>
  <ScaleCrop>false</ScaleCrop>
  <Company>Sun-Times Media Group</Company>
  <LinksUpToDate>false</LinksUpToDate>
  <CharactersWithSpaces>16596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Bertie Wooster</dc:creator>
  <cp:lastModifiedBy>Bertie Wooster</cp:lastModifiedBy>
  <cp:revision>1</cp:revision>
  <dcterms:created xsi:type="dcterms:W3CDTF">2016-02-02T11:28:00Z</dcterms:created>
  <dcterms:modified xsi:type="dcterms:W3CDTF">2016-02-02T11:30:00Z</dcterms:modified>
</cp:coreProperties>
</file>