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5E1" w:rsidRPr="00516253" w:rsidRDefault="00516253">
      <w:pPr>
        <w:rPr>
          <w:b/>
        </w:rPr>
      </w:pPr>
      <w:r w:rsidRPr="00516253">
        <w:rPr>
          <w:b/>
        </w:rPr>
        <w:t>IMMEDIATE OPENING</w:t>
      </w:r>
      <w:bookmarkStart w:id="0" w:name="_GoBack"/>
      <w:bookmarkEnd w:id="0"/>
    </w:p>
    <w:p w:rsidR="00516253" w:rsidRDefault="00516253" w:rsidP="00516253">
      <w:r>
        <w:t>CONCERT MASTER</w:t>
      </w:r>
    </w:p>
    <w:p w:rsidR="00516253" w:rsidRDefault="00516253" w:rsidP="00516253">
      <w:r>
        <w:t>We are looking for someone who is a world- class player, and would prepare each score thoroughly, and would exert authority in matters of bowing, articulation and phrasing. Yet at the same time, we want someone who can be subservient to the conductor, and convey his ideas, concept, and inspiration about the music to the rest of the orchestra.</w:t>
      </w:r>
    </w:p>
    <w:p w:rsidR="00516253" w:rsidRDefault="00516253" w:rsidP="00516253">
      <w:r>
        <w:t xml:space="preserve">Pay Scale: Union </w:t>
      </w:r>
    </w:p>
    <w:p w:rsidR="00516253" w:rsidRDefault="00516253" w:rsidP="00516253">
      <w:r>
        <w:t>Audition: Invitation only</w:t>
      </w:r>
    </w:p>
    <w:p w:rsidR="00516253" w:rsidRDefault="00516253" w:rsidP="00516253">
      <w:r>
        <w:t xml:space="preserve">Contact: Send your bio/resume to Caster </w:t>
      </w:r>
      <w:proofErr w:type="spellStart"/>
      <w:r>
        <w:t>Teoh</w:t>
      </w:r>
      <w:proofErr w:type="spellEnd"/>
      <w:r>
        <w:t xml:space="preserve"> (Orchestra Director) casterteoh@dreamorchestra.org</w:t>
      </w:r>
    </w:p>
    <w:sectPr w:rsidR="00516253">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53"/>
    <w:rsid w:val="004A5C92"/>
    <w:rsid w:val="00516253"/>
    <w:rsid w:val="00FA55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81668-FE76-4BE4-B379-A6842E22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1</cp:revision>
  <dcterms:created xsi:type="dcterms:W3CDTF">2016-04-11T06:17:00Z</dcterms:created>
  <dcterms:modified xsi:type="dcterms:W3CDTF">2016-04-11T06:43:00Z</dcterms:modified>
</cp:coreProperties>
</file>