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98D2" w14:textId="05381A8E" w:rsidR="00A24A1A" w:rsidRPr="00D44D5F" w:rsidRDefault="007216D8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b/>
          <w:color w:val="000000"/>
          <w:sz w:val="27"/>
          <w:szCs w:val="27"/>
        </w:rPr>
      </w:pPr>
      <w:r>
        <w:rPr>
          <w:rFonts w:ascii="ArialMT" w:hAnsi="ArialMT"/>
          <w:b/>
          <w:noProof/>
          <w:color w:val="000000"/>
          <w:sz w:val="27"/>
          <w:szCs w:val="27"/>
        </w:rPr>
        <w:drawing>
          <wp:inline distT="0" distB="0" distL="0" distR="0" wp14:anchorId="5901721B" wp14:editId="2783648E">
            <wp:extent cx="1079500" cy="1028700"/>
            <wp:effectExtent l="0" t="0" r="12700" b="12700"/>
            <wp:docPr id="1" name="Picture 1" descr="Screen shot 2013-01-08 a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 shot 2013-01-08 at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A1A" w:rsidRPr="00D44D5F">
        <w:rPr>
          <w:rFonts w:ascii="ArialMT" w:hAnsi="ArialMT"/>
          <w:b/>
          <w:color w:val="000000"/>
          <w:sz w:val="27"/>
          <w:szCs w:val="27"/>
        </w:rPr>
        <w:t xml:space="preserve">    Scholarship Application Check List for 20</w:t>
      </w:r>
      <w:r w:rsidR="0013116C">
        <w:rPr>
          <w:rFonts w:ascii="ArialMT" w:hAnsi="ArialMT"/>
          <w:b/>
          <w:color w:val="000000"/>
          <w:sz w:val="27"/>
          <w:szCs w:val="27"/>
        </w:rPr>
        <w:t>2</w:t>
      </w:r>
      <w:r w:rsidR="002557BA">
        <w:rPr>
          <w:rFonts w:ascii="ArialMT" w:hAnsi="ArialMT"/>
          <w:b/>
          <w:color w:val="000000"/>
          <w:sz w:val="27"/>
          <w:szCs w:val="27"/>
        </w:rPr>
        <w:t>3</w:t>
      </w:r>
      <w:r w:rsidR="00A24A1A" w:rsidRPr="00D44D5F">
        <w:rPr>
          <w:rFonts w:ascii="Helvetica" w:hAnsi="Helvetica"/>
          <w:b/>
          <w:color w:val="000000"/>
          <w:sz w:val="27"/>
          <w:szCs w:val="27"/>
        </w:rPr>
        <w:t xml:space="preserve"> </w:t>
      </w:r>
      <w:r w:rsidR="00A24A1A" w:rsidRPr="00D44D5F">
        <w:rPr>
          <w:rFonts w:ascii="ArialMT" w:hAnsi="ArialMT"/>
          <w:b/>
          <w:color w:val="000000"/>
          <w:sz w:val="27"/>
          <w:szCs w:val="27"/>
        </w:rPr>
        <w:t>Award</w:t>
      </w:r>
    </w:p>
    <w:p w14:paraId="555787F4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0"/>
          <w:szCs w:val="20"/>
        </w:rPr>
      </w:pPr>
    </w:p>
    <w:p w14:paraId="1A07896A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0"/>
          <w:szCs w:val="20"/>
        </w:rPr>
      </w:pPr>
    </w:p>
    <w:p w14:paraId="2E2F5EF5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0"/>
          <w:szCs w:val="20"/>
        </w:rPr>
      </w:pPr>
    </w:p>
    <w:p w14:paraId="6A5AA05D" w14:textId="77777777" w:rsidR="00A24A1A" w:rsidRPr="00D44D5F" w:rsidRDefault="00884C1E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0"/>
          <w:szCs w:val="20"/>
        </w:rPr>
      </w:pPr>
      <w:r>
        <w:rPr>
          <w:rFonts w:ascii="TimesNewRomanPSMT" w:hAnsi="TimesNewRomanPSMT"/>
          <w:b/>
          <w:color w:val="000000"/>
          <w:sz w:val="20"/>
          <w:szCs w:val="20"/>
        </w:rPr>
        <w:t>Requirements t</w:t>
      </w:r>
      <w:r w:rsidR="00A24A1A" w:rsidRPr="00D44D5F">
        <w:rPr>
          <w:rFonts w:ascii="TimesNewRomanPSMT" w:hAnsi="TimesNewRomanPSMT"/>
          <w:b/>
          <w:color w:val="000000"/>
          <w:sz w:val="20"/>
          <w:szCs w:val="20"/>
        </w:rPr>
        <w:t>o Apply:</w:t>
      </w:r>
    </w:p>
    <w:p w14:paraId="31C6F4F1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</w:p>
    <w:p w14:paraId="38AF7D45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  <w:r w:rsidRPr="00D44D5F">
        <w:rPr>
          <w:rFonts w:ascii="TimesNewRomanPSMT" w:hAnsi="TimesNewRomanPSMT"/>
          <w:color w:val="000000"/>
          <w:sz w:val="20"/>
          <w:szCs w:val="20"/>
        </w:rPr>
        <w:t>1.</w:t>
      </w:r>
      <w:r w:rsidRPr="00D44D5F">
        <w:rPr>
          <w:rFonts w:ascii="TimesNewRomanPSMT" w:hAnsi="TimesNewRomanPSMT"/>
          <w:color w:val="000000"/>
          <w:sz w:val="20"/>
          <w:szCs w:val="20"/>
        </w:rPr>
        <w:tab/>
        <w:t>Return the completed application</w:t>
      </w:r>
    </w:p>
    <w:p w14:paraId="3F6590FD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</w:p>
    <w:p w14:paraId="36781A58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  <w:r w:rsidRPr="00D44D5F">
        <w:rPr>
          <w:rFonts w:ascii="TimesNewRomanPSMT" w:hAnsi="TimesNewRomanPSMT"/>
          <w:color w:val="000000"/>
          <w:sz w:val="20"/>
          <w:szCs w:val="20"/>
        </w:rPr>
        <w:t>2.</w:t>
      </w:r>
      <w:r w:rsidRPr="00D44D5F">
        <w:rPr>
          <w:rFonts w:ascii="TimesNewRomanPSMT" w:hAnsi="TimesNewRomanPSMT"/>
          <w:color w:val="000000"/>
          <w:sz w:val="20"/>
          <w:szCs w:val="20"/>
        </w:rPr>
        <w:tab/>
        <w:t>Submit an official academic transcript from high school or college</w:t>
      </w:r>
    </w:p>
    <w:p w14:paraId="3897730B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</w:p>
    <w:p w14:paraId="25253501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  <w:r w:rsidRPr="00D44D5F">
        <w:rPr>
          <w:rFonts w:ascii="TimesNewRomanPSMT" w:hAnsi="TimesNewRomanPSMT"/>
          <w:color w:val="000000"/>
          <w:sz w:val="20"/>
          <w:szCs w:val="20"/>
        </w:rPr>
        <w:t>3.</w:t>
      </w:r>
      <w:r w:rsidRPr="00D44D5F">
        <w:rPr>
          <w:rFonts w:ascii="TimesNewRomanPSMT" w:hAnsi="TimesNewRomanPSMT"/>
          <w:color w:val="000000"/>
          <w:sz w:val="20"/>
          <w:szCs w:val="20"/>
        </w:rPr>
        <w:tab/>
        <w:t>Obtain one (1) letter of recommendation from Principal, Guidance Counselor or Teacher</w:t>
      </w:r>
    </w:p>
    <w:p w14:paraId="1F6F3032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</w:p>
    <w:p w14:paraId="0798B6EC" w14:textId="77777777" w:rsidR="00A24A1A" w:rsidRPr="00D44D5F" w:rsidRDefault="00A24A1A" w:rsidP="00CD2E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55" w:hanging="555"/>
        <w:rPr>
          <w:rFonts w:ascii="TimesNewRomanPSMT" w:hAnsi="TimesNewRomanPSMT"/>
          <w:color w:val="000000"/>
          <w:sz w:val="20"/>
          <w:szCs w:val="20"/>
        </w:rPr>
      </w:pPr>
      <w:r w:rsidRPr="00D44D5F">
        <w:rPr>
          <w:rFonts w:ascii="TimesNewRomanPSMT" w:hAnsi="TimesNewRomanPSMT"/>
          <w:color w:val="000000"/>
          <w:sz w:val="20"/>
          <w:szCs w:val="20"/>
        </w:rPr>
        <w:t>4.</w:t>
      </w:r>
      <w:r w:rsidRPr="00D44D5F">
        <w:rPr>
          <w:rFonts w:ascii="TimesNewRomanPSMT" w:hAnsi="TimesNewRomanPSMT"/>
          <w:color w:val="000000"/>
          <w:sz w:val="20"/>
          <w:szCs w:val="20"/>
        </w:rPr>
        <w:tab/>
        <w:t>Submit one (1) copy of the most recent Federal Income Tax Return belonging to parent(s) or legal guardian and students’ return</w:t>
      </w:r>
    </w:p>
    <w:p w14:paraId="08AE3D86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</w:p>
    <w:p w14:paraId="1F7B0397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  <w:r w:rsidRPr="00D44D5F">
        <w:rPr>
          <w:rFonts w:ascii="TimesNewRomanPSMT" w:hAnsi="TimesNewRomanPSMT"/>
          <w:color w:val="000000"/>
          <w:sz w:val="20"/>
          <w:szCs w:val="20"/>
        </w:rPr>
        <w:t>5.</w:t>
      </w:r>
      <w:r w:rsidRPr="00D44D5F">
        <w:rPr>
          <w:rFonts w:ascii="TimesNewRomanPSMT" w:hAnsi="TimesNewRomanPSMT"/>
          <w:color w:val="000000"/>
          <w:sz w:val="20"/>
          <w:szCs w:val="20"/>
        </w:rPr>
        <w:tab/>
        <w:t>Plan to attend a college, vocational or technical institution of higher learning in the next academic year</w:t>
      </w:r>
    </w:p>
    <w:p w14:paraId="4D457D63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</w:p>
    <w:p w14:paraId="7DE82E61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  <w:r w:rsidRPr="00D44D5F">
        <w:rPr>
          <w:rFonts w:ascii="TimesNewRomanPSMT" w:hAnsi="TimesNewRomanPSMT"/>
          <w:color w:val="000000"/>
          <w:sz w:val="20"/>
          <w:szCs w:val="20"/>
        </w:rPr>
        <w:t>6.</w:t>
      </w:r>
      <w:r w:rsidRPr="00D44D5F">
        <w:rPr>
          <w:rFonts w:ascii="TimesNewRomanPSMT" w:hAnsi="TimesNewRomanPSMT"/>
          <w:color w:val="000000"/>
          <w:sz w:val="20"/>
          <w:szCs w:val="20"/>
        </w:rPr>
        <w:tab/>
        <w:t xml:space="preserve">Write and attach a short statement as to why you (the applicant) should be awarded a scholarship </w:t>
      </w:r>
    </w:p>
    <w:p w14:paraId="4F484343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</w:p>
    <w:p w14:paraId="22493D47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  <w:r w:rsidRPr="00D44D5F">
        <w:rPr>
          <w:rFonts w:ascii="TimesNewRomanPSMT" w:hAnsi="TimesNewRomanPSMT"/>
          <w:color w:val="000000"/>
          <w:sz w:val="20"/>
          <w:szCs w:val="20"/>
        </w:rPr>
        <w:t>7.</w:t>
      </w:r>
      <w:r w:rsidRPr="00D44D5F">
        <w:rPr>
          <w:rFonts w:ascii="TimesNewRomanPSMT" w:hAnsi="TimesNewRomanPSMT"/>
          <w:color w:val="000000"/>
          <w:sz w:val="20"/>
          <w:szCs w:val="20"/>
        </w:rPr>
        <w:tab/>
        <w:t xml:space="preserve">Applicants should re-apply every year (award is not guaranteed for more than a year) </w:t>
      </w:r>
    </w:p>
    <w:p w14:paraId="6EC0A1C2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</w:p>
    <w:p w14:paraId="6F0A8EED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  <w:r w:rsidRPr="00D44D5F">
        <w:rPr>
          <w:rFonts w:ascii="TimesNewRomanPSMT" w:hAnsi="TimesNewRomanPSMT"/>
          <w:color w:val="000000"/>
          <w:sz w:val="20"/>
          <w:szCs w:val="20"/>
        </w:rPr>
        <w:t>8.</w:t>
      </w:r>
      <w:r w:rsidRPr="00D44D5F">
        <w:rPr>
          <w:rFonts w:ascii="TimesNewRomanPSMT" w:hAnsi="TimesNewRomanPSMT"/>
          <w:color w:val="000000"/>
          <w:sz w:val="20"/>
          <w:szCs w:val="20"/>
        </w:rPr>
        <w:tab/>
        <w:t>Submit a photo of yourself</w:t>
      </w:r>
      <w:r w:rsidR="00CD2EC7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D44D5F">
        <w:rPr>
          <w:rFonts w:ascii="TimesNewRomanPSMT" w:hAnsi="TimesNewRomanPSMT"/>
          <w:color w:val="000000"/>
          <w:sz w:val="20"/>
          <w:szCs w:val="20"/>
        </w:rPr>
        <w:t>(Passport Size)</w:t>
      </w:r>
    </w:p>
    <w:p w14:paraId="031A1941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0"/>
          <w:szCs w:val="20"/>
        </w:rPr>
      </w:pPr>
    </w:p>
    <w:p w14:paraId="1B478F88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0"/>
          <w:szCs w:val="20"/>
        </w:rPr>
      </w:pPr>
    </w:p>
    <w:p w14:paraId="235A21BD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0"/>
          <w:szCs w:val="20"/>
        </w:rPr>
      </w:pPr>
      <w:r w:rsidRPr="00D44D5F">
        <w:rPr>
          <w:rFonts w:ascii="TimesNewRomanPSMT" w:hAnsi="TimesNewRomanPSMT"/>
          <w:b/>
          <w:color w:val="000000"/>
          <w:sz w:val="20"/>
          <w:szCs w:val="20"/>
        </w:rPr>
        <w:t>Note:</w:t>
      </w:r>
    </w:p>
    <w:p w14:paraId="53CD0528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0"/>
          <w:szCs w:val="20"/>
        </w:rPr>
      </w:pPr>
    </w:p>
    <w:p w14:paraId="7B4BC3E4" w14:textId="77777777" w:rsidR="00A24A1A" w:rsidRPr="00D44D5F" w:rsidRDefault="00A24A1A" w:rsidP="00884C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55" w:hanging="555"/>
        <w:rPr>
          <w:rFonts w:ascii="TimesNewRomanPSMT" w:hAnsi="TimesNewRomanPSMT"/>
          <w:color w:val="000000"/>
          <w:sz w:val="20"/>
          <w:szCs w:val="20"/>
        </w:rPr>
      </w:pPr>
      <w:r w:rsidRPr="00D44D5F">
        <w:rPr>
          <w:rFonts w:ascii="TimesNewRomanPSMT" w:hAnsi="TimesNewRomanPSMT"/>
          <w:b/>
          <w:color w:val="000000"/>
          <w:sz w:val="20"/>
          <w:szCs w:val="20"/>
        </w:rPr>
        <w:t>A)</w:t>
      </w:r>
      <w:r w:rsidRPr="00D44D5F">
        <w:rPr>
          <w:rFonts w:ascii="TimesNewRomanPSMT" w:hAnsi="TimesNewRomanPSMT"/>
          <w:b/>
          <w:color w:val="000000"/>
          <w:sz w:val="20"/>
          <w:szCs w:val="20"/>
        </w:rPr>
        <w:tab/>
      </w:r>
      <w:r w:rsidRPr="00D44D5F">
        <w:rPr>
          <w:rFonts w:ascii="TimesNewRomanPSMT" w:hAnsi="TimesNewRomanPSMT"/>
          <w:color w:val="000000"/>
          <w:sz w:val="20"/>
          <w:szCs w:val="20"/>
        </w:rPr>
        <w:t xml:space="preserve">Winners are selected on the basis of academic record, personal qualifications, financial need and other </w:t>
      </w:r>
      <w:r w:rsidR="00884C1E">
        <w:rPr>
          <w:rFonts w:ascii="TimesNewRomanPSMT" w:hAnsi="TimesNewRomanPSMT"/>
          <w:color w:val="000000"/>
          <w:sz w:val="20"/>
          <w:szCs w:val="20"/>
        </w:rPr>
        <w:t xml:space="preserve">    </w:t>
      </w:r>
      <w:r w:rsidRPr="00D44D5F">
        <w:rPr>
          <w:rFonts w:ascii="TimesNewRomanPSMT" w:hAnsi="TimesNewRomanPSMT"/>
          <w:color w:val="000000"/>
          <w:sz w:val="20"/>
          <w:szCs w:val="20"/>
        </w:rPr>
        <w:t>credentials submitted by or on behalf of each applicant.</w:t>
      </w:r>
    </w:p>
    <w:p w14:paraId="24A70567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0"/>
          <w:szCs w:val="20"/>
        </w:rPr>
      </w:pPr>
    </w:p>
    <w:p w14:paraId="368718C2" w14:textId="77777777" w:rsidR="00CD734A" w:rsidRDefault="00A24A1A" w:rsidP="00884C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55" w:hanging="555"/>
        <w:rPr>
          <w:rFonts w:ascii="TimesNewRomanPSMT" w:hAnsi="TimesNewRomanPSMT"/>
          <w:b/>
          <w:color w:val="000000"/>
          <w:sz w:val="20"/>
          <w:szCs w:val="20"/>
        </w:rPr>
      </w:pPr>
      <w:r w:rsidRPr="00D44D5F">
        <w:rPr>
          <w:rFonts w:ascii="TimesNewRomanPSMT" w:hAnsi="TimesNewRomanPSMT"/>
          <w:b/>
          <w:color w:val="000000"/>
          <w:sz w:val="20"/>
          <w:szCs w:val="20"/>
        </w:rPr>
        <w:t>B)</w:t>
      </w:r>
      <w:r w:rsidRPr="00D44D5F">
        <w:rPr>
          <w:rFonts w:ascii="TimesNewRomanPSMT" w:hAnsi="TimesNewRomanPSMT"/>
          <w:b/>
          <w:color w:val="000000"/>
          <w:sz w:val="20"/>
          <w:szCs w:val="20"/>
        </w:rPr>
        <w:tab/>
      </w:r>
      <w:r w:rsidRPr="00D44D5F">
        <w:rPr>
          <w:rFonts w:ascii="TimesNewRomanPSMT" w:hAnsi="TimesNewRomanPSMT"/>
          <w:color w:val="000000"/>
          <w:sz w:val="20"/>
          <w:szCs w:val="20"/>
        </w:rPr>
        <w:t>The awarded scholarship will be paid directly to the student upon proof of acceptance and/or attendance of the institution of choice. The student will receive a certificate of award at the annual banquet</w:t>
      </w:r>
      <w:r w:rsidR="00CD734A">
        <w:rPr>
          <w:rFonts w:ascii="TimesNewRomanPSMT" w:hAnsi="TimesNewRomanPSMT"/>
          <w:b/>
          <w:color w:val="000000"/>
          <w:sz w:val="20"/>
          <w:szCs w:val="20"/>
        </w:rPr>
        <w:t xml:space="preserve">. </w:t>
      </w:r>
    </w:p>
    <w:p w14:paraId="77CDAA3B" w14:textId="4F0A5774" w:rsidR="00A24A1A" w:rsidRPr="00D44D5F" w:rsidRDefault="00CD734A" w:rsidP="00884C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55" w:hanging="555"/>
        <w:rPr>
          <w:rFonts w:ascii="TimesNewRomanPSMT" w:hAnsi="TimesNewRomanPSMT"/>
          <w:b/>
          <w:color w:val="000000"/>
          <w:sz w:val="20"/>
          <w:szCs w:val="20"/>
        </w:rPr>
      </w:pPr>
      <w:r>
        <w:rPr>
          <w:rFonts w:ascii="TimesNewRomanPSMT" w:hAnsi="TimesNewRomanPSMT"/>
          <w:b/>
          <w:color w:val="000000"/>
          <w:sz w:val="20"/>
          <w:szCs w:val="20"/>
        </w:rPr>
        <w:tab/>
      </w:r>
      <w:r w:rsidR="00A24A1A" w:rsidRPr="00CD734A">
        <w:rPr>
          <w:rFonts w:ascii="TimesNewRomanPSMT" w:hAnsi="TimesNewRomanPSMT"/>
          <w:b/>
          <w:color w:val="000000"/>
          <w:sz w:val="20"/>
          <w:szCs w:val="20"/>
          <w:highlight w:val="cyan"/>
        </w:rPr>
        <w:t>Student</w:t>
      </w:r>
      <w:r w:rsidR="00480BA1">
        <w:rPr>
          <w:rFonts w:ascii="TimesNewRomanPSMT" w:hAnsi="TimesNewRomanPSMT"/>
          <w:b/>
          <w:color w:val="000000"/>
          <w:sz w:val="20"/>
          <w:szCs w:val="20"/>
          <w:highlight w:val="cyan"/>
        </w:rPr>
        <w:t xml:space="preserve">s will be requested to attend a </w:t>
      </w:r>
      <w:r w:rsidR="00A24A1A" w:rsidRPr="00CD734A">
        <w:rPr>
          <w:rFonts w:ascii="TimesNewRomanPSMT" w:hAnsi="TimesNewRomanPSMT"/>
          <w:b/>
          <w:color w:val="000000"/>
          <w:sz w:val="20"/>
          <w:szCs w:val="20"/>
          <w:highlight w:val="cyan"/>
        </w:rPr>
        <w:t>Banquet</w:t>
      </w:r>
      <w:r w:rsidR="00DC6FB8">
        <w:rPr>
          <w:rFonts w:ascii="TimesNewRomanPSMT" w:hAnsi="TimesNewRomanPSMT"/>
          <w:b/>
          <w:color w:val="000000"/>
          <w:sz w:val="20"/>
          <w:szCs w:val="20"/>
          <w:highlight w:val="cyan"/>
        </w:rPr>
        <w:t>,</w:t>
      </w:r>
      <w:r w:rsidR="00A24A1A" w:rsidRPr="00CD734A">
        <w:rPr>
          <w:rFonts w:ascii="TimesNewRomanPSMT" w:hAnsi="TimesNewRomanPSMT"/>
          <w:b/>
          <w:color w:val="000000"/>
          <w:sz w:val="20"/>
          <w:szCs w:val="20"/>
          <w:highlight w:val="cyan"/>
        </w:rPr>
        <w:t xml:space="preserve"> </w:t>
      </w:r>
      <w:r w:rsidR="00FE1600">
        <w:rPr>
          <w:rFonts w:ascii="TimesNewRomanPSMT" w:hAnsi="TimesNewRomanPSMT"/>
          <w:b/>
          <w:color w:val="000000"/>
          <w:sz w:val="20"/>
          <w:szCs w:val="20"/>
          <w:highlight w:val="cyan"/>
        </w:rPr>
        <w:t>on Saturday April 22 2023 at Riviera Restaurant in East Providence Rhode Island</w:t>
      </w:r>
      <w:r w:rsidR="00FE1600">
        <w:rPr>
          <w:rFonts w:ascii="TimesNewRomanPSMT" w:hAnsi="TimesNewRomanPSMT"/>
          <w:b/>
          <w:color w:val="000000"/>
          <w:sz w:val="20"/>
          <w:szCs w:val="20"/>
        </w:rPr>
        <w:t>.</w:t>
      </w:r>
    </w:p>
    <w:p w14:paraId="28089EE2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0"/>
          <w:szCs w:val="20"/>
        </w:rPr>
      </w:pPr>
    </w:p>
    <w:p w14:paraId="6DC40AE8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  <w:r w:rsidRPr="00D44D5F">
        <w:rPr>
          <w:rFonts w:ascii="TimesNewRomanPSMT" w:hAnsi="TimesNewRomanPSMT"/>
          <w:b/>
          <w:color w:val="000000"/>
          <w:sz w:val="20"/>
          <w:szCs w:val="20"/>
        </w:rPr>
        <w:t>C)</w:t>
      </w:r>
      <w:r w:rsidRPr="00D44D5F">
        <w:rPr>
          <w:rFonts w:ascii="TimesNewRomanPSMT" w:hAnsi="TimesNewRomanPSMT"/>
          <w:b/>
          <w:color w:val="000000"/>
          <w:sz w:val="20"/>
          <w:szCs w:val="20"/>
        </w:rPr>
        <w:tab/>
      </w:r>
      <w:r w:rsidRPr="00D44D5F">
        <w:rPr>
          <w:rFonts w:ascii="TimesNewRomanPSMT" w:hAnsi="TimesNewRomanPSMT"/>
          <w:color w:val="000000"/>
          <w:sz w:val="20"/>
          <w:szCs w:val="20"/>
        </w:rPr>
        <w:t xml:space="preserve">Incomplete applications will be disqualified </w:t>
      </w:r>
    </w:p>
    <w:p w14:paraId="14E35913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</w:p>
    <w:p w14:paraId="70DCEBDE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  <w:r w:rsidRPr="00D44D5F">
        <w:rPr>
          <w:rFonts w:ascii="TimesNewRomanPSMT" w:hAnsi="TimesNewRomanPSMT"/>
          <w:b/>
          <w:color w:val="000000"/>
          <w:sz w:val="20"/>
          <w:szCs w:val="20"/>
        </w:rPr>
        <w:t>D)</w:t>
      </w:r>
      <w:r w:rsidRPr="00D44D5F">
        <w:rPr>
          <w:rFonts w:ascii="TimesNewRomanPSMT" w:hAnsi="TimesNewRomanPSMT"/>
          <w:b/>
          <w:color w:val="000000"/>
          <w:sz w:val="20"/>
          <w:szCs w:val="20"/>
        </w:rPr>
        <w:tab/>
      </w:r>
      <w:r w:rsidRPr="00D44D5F">
        <w:rPr>
          <w:rFonts w:ascii="TimesNewRomanPSMT" w:hAnsi="TimesNewRomanPSMT"/>
          <w:color w:val="000000"/>
          <w:sz w:val="20"/>
          <w:szCs w:val="20"/>
        </w:rPr>
        <w:t>Previously awarded scholarship applicants must have a minimum of a 3.0 Grade</w:t>
      </w:r>
    </w:p>
    <w:p w14:paraId="665185CD" w14:textId="77777777" w:rsidR="00A24A1A" w:rsidRPr="00D44D5F" w:rsidRDefault="00884C1E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ab/>
      </w:r>
      <w:r w:rsidR="00A24A1A" w:rsidRPr="00D44D5F">
        <w:rPr>
          <w:rFonts w:ascii="TimesNewRomanPSMT" w:hAnsi="TimesNewRomanPSMT"/>
          <w:color w:val="000000"/>
          <w:sz w:val="20"/>
          <w:szCs w:val="20"/>
        </w:rPr>
        <w:t>point average in order to re-apply.</w:t>
      </w:r>
    </w:p>
    <w:p w14:paraId="608707E0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0"/>
          <w:szCs w:val="20"/>
        </w:rPr>
      </w:pPr>
    </w:p>
    <w:p w14:paraId="374606A0" w14:textId="5FB305BA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  <w:b/>
          <w:color w:val="000000"/>
          <w:sz w:val="20"/>
          <w:szCs w:val="20"/>
        </w:rPr>
      </w:pPr>
      <w:r w:rsidRPr="00FE1600">
        <w:rPr>
          <w:rFonts w:ascii="TimesNewRomanPSMT" w:hAnsi="TimesNewRomanPSMT"/>
          <w:b/>
          <w:color w:val="000000"/>
          <w:sz w:val="20"/>
          <w:szCs w:val="20"/>
          <w:highlight w:val="cyan"/>
        </w:rPr>
        <w:t xml:space="preserve">Deadline: </w:t>
      </w:r>
      <w:r w:rsidR="00CD2EC7" w:rsidRPr="00FE1600">
        <w:rPr>
          <w:rFonts w:ascii="TimesNewRomanPSMT" w:hAnsi="TimesNewRomanPSMT"/>
          <w:b/>
          <w:color w:val="000000"/>
          <w:sz w:val="20"/>
          <w:szCs w:val="20"/>
          <w:highlight w:val="cyan"/>
        </w:rPr>
        <w:t xml:space="preserve"> </w:t>
      </w:r>
      <w:r w:rsidRPr="00FE1600">
        <w:rPr>
          <w:rFonts w:ascii="TimesNewRomanPSMT" w:hAnsi="TimesNewRomanPSMT"/>
          <w:b/>
          <w:color w:val="000000"/>
          <w:sz w:val="20"/>
          <w:szCs w:val="20"/>
          <w:highlight w:val="cyan"/>
        </w:rPr>
        <w:t>Application with documentation must be received by mail</w:t>
      </w:r>
      <w:r w:rsidR="00884C1E" w:rsidRPr="00FE1600">
        <w:rPr>
          <w:rFonts w:ascii="TimesNewRomanPSMT" w:hAnsi="TimesNewRomanPSMT"/>
          <w:b/>
          <w:color w:val="000000"/>
          <w:sz w:val="20"/>
          <w:szCs w:val="20"/>
          <w:highlight w:val="cyan"/>
        </w:rPr>
        <w:t>,</w:t>
      </w:r>
      <w:r w:rsidRPr="00FE1600">
        <w:rPr>
          <w:rFonts w:ascii="TimesNewRomanPSMT" w:hAnsi="TimesNewRomanPSMT"/>
          <w:b/>
          <w:color w:val="000000"/>
          <w:sz w:val="20"/>
          <w:szCs w:val="20"/>
          <w:highlight w:val="cyan"/>
        </w:rPr>
        <w:t xml:space="preserve"> stamp marked by February 2</w:t>
      </w:r>
      <w:r w:rsidR="007216D8" w:rsidRPr="00FE1600">
        <w:rPr>
          <w:rFonts w:ascii="TimesNewRomanPSMT" w:hAnsi="TimesNewRomanPSMT"/>
          <w:b/>
          <w:color w:val="000000"/>
          <w:sz w:val="20"/>
          <w:szCs w:val="20"/>
          <w:highlight w:val="cyan"/>
        </w:rPr>
        <w:t>8</w:t>
      </w:r>
      <w:r w:rsidR="00055C40" w:rsidRPr="00FE1600">
        <w:rPr>
          <w:rFonts w:ascii="TimesNewRomanPSMT" w:hAnsi="TimesNewRomanPSMT"/>
          <w:b/>
          <w:color w:val="000000"/>
          <w:sz w:val="20"/>
          <w:szCs w:val="20"/>
          <w:highlight w:val="cyan"/>
        </w:rPr>
        <w:t>, 202</w:t>
      </w:r>
      <w:r w:rsidR="00FE1600" w:rsidRPr="00FE1600">
        <w:rPr>
          <w:rFonts w:ascii="TimesNewRomanPSMT" w:hAnsi="TimesNewRomanPSMT"/>
          <w:b/>
          <w:color w:val="000000"/>
          <w:sz w:val="20"/>
          <w:szCs w:val="20"/>
          <w:highlight w:val="cyan"/>
        </w:rPr>
        <w:t>3</w:t>
      </w:r>
    </w:p>
    <w:p w14:paraId="1478F155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</w:p>
    <w:p w14:paraId="7ECF0F1C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0"/>
          <w:szCs w:val="20"/>
        </w:rPr>
      </w:pPr>
      <w:r w:rsidRPr="00D44D5F">
        <w:rPr>
          <w:rFonts w:ascii="TimesNewRomanPSMT" w:hAnsi="TimesNewRomanPSMT"/>
          <w:color w:val="000000"/>
          <w:sz w:val="20"/>
          <w:szCs w:val="20"/>
        </w:rPr>
        <w:t xml:space="preserve">Please mail all applications to:    </w:t>
      </w:r>
      <w:r w:rsidR="006D6BCD">
        <w:rPr>
          <w:rFonts w:ascii="TimesNewRomanPSMT" w:hAnsi="TimesNewRomanPSMT"/>
          <w:color w:val="000000"/>
          <w:sz w:val="20"/>
          <w:szCs w:val="20"/>
        </w:rPr>
        <w:t xml:space="preserve">            </w:t>
      </w:r>
      <w:r w:rsidRPr="00D44D5F">
        <w:rPr>
          <w:rFonts w:ascii="TimesNewRomanPSMT" w:hAnsi="TimesNewRomanPSMT"/>
          <w:b/>
          <w:color w:val="000000"/>
          <w:sz w:val="20"/>
          <w:szCs w:val="20"/>
        </w:rPr>
        <w:t xml:space="preserve">Fundação Faialense, Inc. </w:t>
      </w:r>
    </w:p>
    <w:p w14:paraId="68839F14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0"/>
          <w:szCs w:val="20"/>
        </w:rPr>
      </w:pPr>
      <w:r w:rsidRPr="00D44D5F">
        <w:rPr>
          <w:rFonts w:ascii="TimesNewRomanPSMT" w:hAnsi="TimesNewRomanPSMT"/>
          <w:b/>
          <w:color w:val="000000"/>
          <w:sz w:val="20"/>
          <w:szCs w:val="20"/>
        </w:rPr>
        <w:t xml:space="preserve">                                                                </w:t>
      </w:r>
      <w:r w:rsidR="00884C1E">
        <w:rPr>
          <w:rFonts w:ascii="TimesNewRomanPSMT" w:hAnsi="TimesNewRomanPSMT"/>
          <w:b/>
          <w:color w:val="000000"/>
          <w:sz w:val="20"/>
          <w:szCs w:val="20"/>
        </w:rPr>
        <w:t xml:space="preserve"> </w:t>
      </w:r>
      <w:r w:rsidRPr="00D44D5F">
        <w:rPr>
          <w:rFonts w:ascii="TimesNewRomanPSMT" w:hAnsi="TimesNewRomanPSMT"/>
          <w:b/>
          <w:color w:val="000000"/>
          <w:sz w:val="20"/>
          <w:szCs w:val="20"/>
        </w:rPr>
        <w:t xml:space="preserve">c/o Scholarship Committee </w:t>
      </w:r>
    </w:p>
    <w:p w14:paraId="1C7AB07D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0"/>
          <w:szCs w:val="20"/>
        </w:rPr>
      </w:pPr>
      <w:r w:rsidRPr="00D44D5F">
        <w:rPr>
          <w:rFonts w:ascii="TimesNewRomanPSMT" w:hAnsi="TimesNewRomanPSMT"/>
          <w:b/>
          <w:color w:val="000000"/>
          <w:sz w:val="20"/>
          <w:szCs w:val="20"/>
        </w:rPr>
        <w:t xml:space="preserve">                                                               </w:t>
      </w:r>
      <w:r w:rsidR="00884C1E">
        <w:rPr>
          <w:rFonts w:ascii="TimesNewRomanPSMT" w:hAnsi="TimesNewRomanPSMT"/>
          <w:b/>
          <w:color w:val="000000"/>
          <w:sz w:val="20"/>
          <w:szCs w:val="20"/>
        </w:rPr>
        <w:t xml:space="preserve">  </w:t>
      </w:r>
      <w:r w:rsidRPr="00D44D5F">
        <w:rPr>
          <w:rFonts w:ascii="TimesNewRomanPSMT" w:hAnsi="TimesNewRomanPSMT"/>
          <w:b/>
          <w:color w:val="000000"/>
          <w:sz w:val="20"/>
          <w:szCs w:val="20"/>
        </w:rPr>
        <w:t xml:space="preserve">P.O. Box 14291 </w:t>
      </w:r>
    </w:p>
    <w:p w14:paraId="29D1664E" w14:textId="77777777" w:rsidR="00A24A1A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0"/>
          <w:szCs w:val="20"/>
        </w:rPr>
      </w:pPr>
      <w:r w:rsidRPr="00D44D5F">
        <w:rPr>
          <w:rFonts w:ascii="TimesNewRomanPSMT" w:hAnsi="TimesNewRomanPSMT"/>
          <w:b/>
          <w:color w:val="000000"/>
          <w:sz w:val="20"/>
          <w:szCs w:val="20"/>
        </w:rPr>
        <w:t xml:space="preserve">                                                               </w:t>
      </w:r>
      <w:r w:rsidR="00884C1E">
        <w:rPr>
          <w:rFonts w:ascii="TimesNewRomanPSMT" w:hAnsi="TimesNewRomanPSMT"/>
          <w:b/>
          <w:color w:val="000000"/>
          <w:sz w:val="20"/>
          <w:szCs w:val="20"/>
        </w:rPr>
        <w:t xml:space="preserve">  </w:t>
      </w:r>
      <w:r w:rsidRPr="00D44D5F">
        <w:rPr>
          <w:rFonts w:ascii="TimesNewRomanPSMT" w:hAnsi="TimesNewRomanPSMT"/>
          <w:b/>
          <w:color w:val="000000"/>
          <w:sz w:val="20"/>
          <w:szCs w:val="20"/>
        </w:rPr>
        <w:t>East Providence, RI 02914</w:t>
      </w:r>
    </w:p>
    <w:p w14:paraId="614E8F55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</w:p>
    <w:p w14:paraId="1DDD9748" w14:textId="19F1C3D1" w:rsidR="00A24A1A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D44D5F">
        <w:rPr>
          <w:rFonts w:ascii="TimesNewRomanPSMT" w:hAnsi="TimesNewRomanPSMT"/>
          <w:color w:val="000000"/>
          <w:sz w:val="20"/>
          <w:szCs w:val="20"/>
        </w:rPr>
        <w:t xml:space="preserve">For more information, please contact:    </w:t>
      </w:r>
      <w:r w:rsidR="00FE1600">
        <w:rPr>
          <w:rFonts w:ascii="TimesNewRomanPSMT" w:hAnsi="TimesNewRomanPSMT"/>
          <w:color w:val="000000"/>
          <w:sz w:val="20"/>
          <w:szCs w:val="20"/>
        </w:rPr>
        <w:t xml:space="preserve">Kevin Silveira </w:t>
      </w:r>
      <w:r w:rsidRPr="00D44D5F">
        <w:rPr>
          <w:rFonts w:ascii="Times-Roman" w:hAnsi="Times-Roman"/>
          <w:color w:val="000000"/>
          <w:sz w:val="20"/>
          <w:szCs w:val="20"/>
        </w:rPr>
        <w:tab/>
      </w:r>
      <w:r w:rsidR="00152B9D">
        <w:rPr>
          <w:rFonts w:ascii="Times-Roman" w:hAnsi="Times-Roman"/>
          <w:color w:val="000000"/>
          <w:sz w:val="20"/>
          <w:szCs w:val="20"/>
        </w:rPr>
        <w:t>401-</w:t>
      </w:r>
      <w:r w:rsidR="00FE1600">
        <w:rPr>
          <w:rFonts w:ascii="Times-Roman" w:hAnsi="Times-Roman"/>
          <w:color w:val="000000"/>
          <w:sz w:val="20"/>
          <w:szCs w:val="20"/>
        </w:rPr>
        <w:t>323-5289</w:t>
      </w:r>
    </w:p>
    <w:sectPr w:rsidR="00A24A1A" w:rsidSect="00A24A1A">
      <w:pgSz w:w="12240" w:h="15840"/>
      <w:pgMar w:top="1440" w:right="117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Times-Roman">
    <w:altName w:val="Times New Roman"/>
    <w:panose1 w:val="00000000000000000000"/>
    <w:charset w:val="EE"/>
    <w:family w:val="roman"/>
    <w:notTrueType/>
    <w:pitch w:val="default"/>
    <w:sig w:usb0="05000000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DB2EE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45A"/>
    <w:rsid w:val="00055C40"/>
    <w:rsid w:val="0013116C"/>
    <w:rsid w:val="00152B9D"/>
    <w:rsid w:val="0018245A"/>
    <w:rsid w:val="00210C5C"/>
    <w:rsid w:val="002557BA"/>
    <w:rsid w:val="00470D45"/>
    <w:rsid w:val="00480BA1"/>
    <w:rsid w:val="00583C53"/>
    <w:rsid w:val="006D0904"/>
    <w:rsid w:val="006D6BCD"/>
    <w:rsid w:val="007216D8"/>
    <w:rsid w:val="008161C7"/>
    <w:rsid w:val="008435F5"/>
    <w:rsid w:val="00884C1E"/>
    <w:rsid w:val="00A24A1A"/>
    <w:rsid w:val="00CD2EC7"/>
    <w:rsid w:val="00CD734A"/>
    <w:rsid w:val="00DC6FB8"/>
    <w:rsid w:val="00FE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530BB5"/>
  <w14:defaultImageDpi w14:val="300"/>
  <w15:docId w15:val="{9F497E9E-417B-4B30-BDEF-C7286A9C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 Check List for 2012 Award</vt:lpstr>
    </vt:vector>
  </TitlesOfParts>
  <Company/>
  <LinksUpToDate>false</LinksUpToDate>
  <CharactersWithSpaces>1955</CharactersWithSpaces>
  <SharedDoc>false</SharedDoc>
  <HLinks>
    <vt:vector size="6" baseType="variant">
      <vt:variant>
        <vt:i4>3342363</vt:i4>
      </vt:variant>
      <vt:variant>
        <vt:i4>2048</vt:i4>
      </vt:variant>
      <vt:variant>
        <vt:i4>1025</vt:i4>
      </vt:variant>
      <vt:variant>
        <vt:i4>1</vt:i4>
      </vt:variant>
      <vt:variant>
        <vt:lpwstr>Screen shot 2013-01-08 at 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 Check List for 2012 Award</dc:title>
  <dc:subject/>
  <dc:creator>Joseph Martins</dc:creator>
  <cp:keywords/>
  <cp:lastModifiedBy>Silveira, Kevin</cp:lastModifiedBy>
  <cp:revision>9</cp:revision>
  <dcterms:created xsi:type="dcterms:W3CDTF">2019-11-23T19:13:00Z</dcterms:created>
  <dcterms:modified xsi:type="dcterms:W3CDTF">2023-01-11T18:36:00Z</dcterms:modified>
</cp:coreProperties>
</file>