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537B" w14:textId="77777777" w:rsidR="00E37935" w:rsidRDefault="00E37935" w:rsidP="00E37935">
      <w:r>
        <w:rPr>
          <w:b/>
          <w:bCs/>
        </w:rPr>
        <w:t xml:space="preserve">The Governing Body of the City of Liebenthal met in regular session on Monday January 11, 2021 at the City Building at 6:00 p.m. </w:t>
      </w:r>
      <w:r>
        <w:t xml:space="preserve"> Presiding was Mayor Thomas McElroy, attending council members were Barb Matal, Kathy Herrman, Stephanie Schmidt, Darrell Warner, William Stark, City Clerk Beverly Stark and Maintenance Operator Shelby Waterhouse. No residents attended.</w:t>
      </w:r>
    </w:p>
    <w:p w14:paraId="1E416A0E" w14:textId="77777777" w:rsidR="00E37935" w:rsidRDefault="00E37935" w:rsidP="00E37935">
      <w:r>
        <w:t>Minutes from the meeting held December 14, 2020 were read.  B. Matal moved to approve the minutes as read, D. Warner seconded, vote unanimous, motion carried.</w:t>
      </w:r>
    </w:p>
    <w:p w14:paraId="4E8E62CB" w14:textId="77777777" w:rsidR="00E37935" w:rsidRDefault="00E37935" w:rsidP="00E37935">
      <w:pPr>
        <w:rPr>
          <w:rFonts w:ascii="Arial" w:hAnsi="Arial" w:cs="Arial"/>
          <w:color w:val="222222"/>
          <w:shd w:val="clear" w:color="auto" w:fill="FFFFFF"/>
        </w:rPr>
      </w:pPr>
      <w:r>
        <w:t>Mitchell Jacobs of Mitch’s Trash Service presented rate increases to the Council. Rates had not been increased in 13 years.  Trash cart rental remains the same at $1.50 per month as does dumpster rental at $10.00 per month.  Residential service will increase $1.75 per month to $13.00 per month [$13.00 + $1.50 = $14.50 per month with trash cart].  Additional trash carts will be charged at the residential rate of $14.50 per month for each cart.  Business service will increase $20.00 per month to a total of $45.00 per month.  Small amounts of yard waste are permissible at the discretion of Mitch’s Trash Service.  Mitch will try to accommodate larger amounts of yard waste or larger items if residents contact him in advance.</w:t>
      </w:r>
    </w:p>
    <w:p w14:paraId="4770D911" w14:textId="77777777" w:rsidR="00E37935" w:rsidRDefault="00E37935" w:rsidP="00E37935">
      <w:r>
        <w:rPr>
          <w:b/>
          <w:bCs/>
        </w:rPr>
        <w:t>C</w:t>
      </w:r>
      <w:r w:rsidRPr="00717B10">
        <w:rPr>
          <w:b/>
          <w:bCs/>
        </w:rPr>
        <w:t>lerk’s Notes:</w:t>
      </w:r>
      <w:r>
        <w:rPr>
          <w:b/>
          <w:bCs/>
        </w:rPr>
        <w:t xml:space="preserve"> </w:t>
      </w:r>
      <w:r>
        <w:t xml:space="preserve"> The Cereal Malt Beverage license for Sonny’s Tavern has been submitted.  Paperwork for city elections is not available due to the county office being in quarantine for COVID 19.  W. Stark and the City Clerk met with the City Accountant regarding salary increases for city employees. David Herl has not responded to the feasibility of salary increases for city employees.  Interim financing will not be needed for the sewer lagoon renovation. </w:t>
      </w:r>
    </w:p>
    <w:p w14:paraId="4F443A6A" w14:textId="77777777" w:rsidR="00E37935" w:rsidRDefault="00E37935" w:rsidP="00E37935">
      <w:r>
        <w:rPr>
          <w:b/>
          <w:bCs/>
        </w:rPr>
        <w:t xml:space="preserve">Maintenance Notes: </w:t>
      </w:r>
      <w:r>
        <w:t xml:space="preserve">  S. Waterhouse continues to work until further notice. The City needs to contract a certified supervisor for water treatment.  S. Waterhouse will check with contacts to fill the position and report his findings to the Mayor.  It was noted that the City needs to comply with all KDHE requirements. City street maintenance was discussed. S. Waterhouse will contact County Road staff to determine costs of sand and delivery.</w:t>
      </w:r>
    </w:p>
    <w:p w14:paraId="0781DB2A" w14:textId="71F1A8C1" w:rsidR="00E37935" w:rsidRDefault="00E37935" w:rsidP="00E37935">
      <w:r>
        <w:rPr>
          <w:b/>
          <w:bCs/>
        </w:rPr>
        <w:t xml:space="preserve">New Business:  </w:t>
      </w:r>
      <w:r>
        <w:t>The City has received complaints for the property at 21</w:t>
      </w:r>
      <w:r w:rsidR="00953B6C">
        <w:t>5</w:t>
      </w:r>
      <w:r>
        <w:t xml:space="preserve"> E 4</w:t>
      </w:r>
      <w:r w:rsidRPr="009F4EAF">
        <w:rPr>
          <w:vertAlign w:val="superscript"/>
        </w:rPr>
        <w:t>th</w:t>
      </w:r>
      <w:r>
        <w:t xml:space="preserve"> Street which is vacant and is structurally deteriorating. The Council will proceed with condemnation. B. Stark will notify the City Attorney. The engineering firm (EBH) requests a special meeting on February 22, 2021.  The reappointment of City Accountants, City Newspaper, City Bank, City Attorney was discussed. W. Stark left the meeting at 6:56 pm.  D. Warner moved to continue with existing business associates, B. Matal seconded, vote unanimous, motion carried.  S. Schmidt moved to reappoint S. Waterhouse as Maintenance/Water/Wastewater Operator, K. Herrman seconded, vote unanimous, motion carried. S. Schmidt moved to approve B. Stark as City Clerk, D. Warner seconded, vote unanimous, motion carried. S. Schmidt moved to approve W. Stark as Council President, K. Herrman seconded, vote unanimous, motion carried. S. Schmidt moved to keep W. Stark as Building Inspector, B. Matal seconded, vote unanimous, motion carried. </w:t>
      </w:r>
    </w:p>
    <w:p w14:paraId="1BC187E4" w14:textId="77777777" w:rsidR="00E37935" w:rsidRDefault="00E37935" w:rsidP="00E37935">
      <w:r>
        <w:rPr>
          <w:b/>
          <w:bCs/>
        </w:rPr>
        <w:t xml:space="preserve">City Events / Calendar:  </w:t>
      </w:r>
      <w:r>
        <w:t>No new events pending.</w:t>
      </w:r>
    </w:p>
    <w:p w14:paraId="6A87010E" w14:textId="77777777" w:rsidR="00E37935" w:rsidRDefault="00E37935" w:rsidP="00E37935">
      <w:r>
        <w:t>The list of bills was presented for approval.  S. Schmidt moved to approve payment of bills, D. Warner seconded, vote unanimous, motion approved.</w:t>
      </w:r>
    </w:p>
    <w:p w14:paraId="58405E03" w14:textId="77777777" w:rsidR="00E37935" w:rsidRDefault="00E37935" w:rsidP="00E37935">
      <w:r>
        <w:t>The next regular meeting is scheduled for February 8, 2021 at 6:00 pm.</w:t>
      </w:r>
    </w:p>
    <w:p w14:paraId="38637075" w14:textId="77777777" w:rsidR="00E37935" w:rsidRDefault="00E37935" w:rsidP="00E37935">
      <w:r>
        <w:t>There being no further business to discuss, S. Schmidt moved to adjourn meeting, D. Warner seconded, vote unanimous, motion carried. Meeting was adjourned at 7:07 pm.</w:t>
      </w:r>
    </w:p>
    <w:p w14:paraId="59DE0A66" w14:textId="77777777" w:rsidR="00E37935" w:rsidRDefault="00E37935" w:rsidP="00E37935"/>
    <w:p w14:paraId="3641D95A" w14:textId="77777777" w:rsidR="00E37935" w:rsidRDefault="00E37935" w:rsidP="00E37935"/>
    <w:p w14:paraId="173C138F" w14:textId="77777777" w:rsidR="00E37935" w:rsidRDefault="00E37935" w:rsidP="00E37935">
      <w:r>
        <w:tab/>
      </w:r>
      <w:r>
        <w:tab/>
      </w:r>
      <w:r>
        <w:tab/>
      </w:r>
      <w:r>
        <w:tab/>
      </w:r>
      <w:r>
        <w:tab/>
      </w:r>
      <w:r>
        <w:tab/>
      </w:r>
      <w:r>
        <w:tab/>
        <w:t>______________________________________</w:t>
      </w:r>
    </w:p>
    <w:p w14:paraId="76C721D3" w14:textId="77777777" w:rsidR="00E37935" w:rsidRDefault="00E37935" w:rsidP="00E37935">
      <w:r>
        <w:tab/>
      </w:r>
      <w:r>
        <w:tab/>
      </w:r>
      <w:r>
        <w:tab/>
      </w:r>
      <w:r>
        <w:tab/>
      </w:r>
      <w:r>
        <w:tab/>
      </w:r>
      <w:r>
        <w:tab/>
      </w:r>
      <w:r>
        <w:tab/>
        <w:t>Mayor</w:t>
      </w:r>
    </w:p>
    <w:p w14:paraId="5069836D" w14:textId="77777777" w:rsidR="00E37935" w:rsidRDefault="00E37935" w:rsidP="00E37935"/>
    <w:p w14:paraId="7AE3DC76" w14:textId="77777777" w:rsidR="00E37935" w:rsidRDefault="00E37935" w:rsidP="00E37935">
      <w:r>
        <w:tab/>
      </w:r>
      <w:r>
        <w:tab/>
      </w:r>
      <w:r>
        <w:tab/>
      </w:r>
      <w:r>
        <w:tab/>
      </w:r>
      <w:r>
        <w:tab/>
      </w:r>
      <w:r>
        <w:tab/>
      </w:r>
      <w:r>
        <w:tab/>
        <w:t>______________________________________</w:t>
      </w:r>
    </w:p>
    <w:p w14:paraId="128DA257" w14:textId="77777777" w:rsidR="00E37935" w:rsidRPr="00006E84" w:rsidRDefault="00E37935" w:rsidP="00E37935">
      <w:r>
        <w:tab/>
      </w:r>
      <w:r>
        <w:tab/>
      </w:r>
      <w:r>
        <w:tab/>
      </w:r>
      <w:r>
        <w:tab/>
      </w:r>
      <w:r>
        <w:tab/>
      </w:r>
      <w:r>
        <w:tab/>
      </w:r>
      <w:r>
        <w:tab/>
        <w:t>City Clerk</w:t>
      </w:r>
    </w:p>
    <w:p w14:paraId="3BEAC957" w14:textId="77777777" w:rsidR="005E73E7" w:rsidRDefault="00953B6C"/>
    <w:sectPr w:rsidR="005E73E7" w:rsidSect="00E3793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35"/>
    <w:rsid w:val="000653F5"/>
    <w:rsid w:val="00953B6C"/>
    <w:rsid w:val="00A30DBE"/>
    <w:rsid w:val="00E3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28E1"/>
  <w15:chartTrackingRefBased/>
  <w15:docId w15:val="{2D930F9E-8A14-4DA0-ACBF-2BA826B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dcterms:created xsi:type="dcterms:W3CDTF">2021-01-20T18:31:00Z</dcterms:created>
  <dcterms:modified xsi:type="dcterms:W3CDTF">2021-02-09T22:12:00Z</dcterms:modified>
</cp:coreProperties>
</file>