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05A" w:rsidRPr="00200C35" w:rsidRDefault="00200C35" w:rsidP="00200C35">
      <w:pPr>
        <w:jc w:val="center"/>
        <w:rPr>
          <w:b/>
        </w:rPr>
      </w:pPr>
      <w:bookmarkStart w:id="0" w:name="_GoBack"/>
      <w:r w:rsidRPr="00200C35">
        <w:rPr>
          <w:b/>
        </w:rPr>
        <w:t>MCCPTA SAFE TECHNOLOGY UPDATES</w:t>
      </w:r>
    </w:p>
    <w:bookmarkEnd w:id="0"/>
    <w:p w:rsidR="00200C35" w:rsidRDefault="00200C35"/>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r w:rsidRPr="00200C35">
        <w:rPr>
          <w:rFonts w:ascii="Calibri" w:eastAsia="Times New Roman" w:hAnsi="Calibri" w:cs="Times New Roman"/>
          <w:color w:val="000000"/>
          <w:sz w:val="24"/>
          <w:szCs w:val="24"/>
        </w:rPr>
        <w:t>Here is the net result of HB1110: 1.) This set of </w:t>
      </w:r>
      <w:hyperlink r:id="rId4" w:tgtFrame="_blank" w:tooltip="http://marylandpublicschools.org/programs/Documents/ITSLM/Health_and_Safety_Best_Practice_Guidelines_Digital_Devices.pdf" w:history="1">
        <w:r w:rsidRPr="00200C35">
          <w:rPr>
            <w:rFonts w:ascii="inherit" w:eastAsia="Times New Roman" w:hAnsi="inherit" w:cs="Times New Roman"/>
            <w:color w:val="0000FF"/>
            <w:sz w:val="24"/>
            <w:szCs w:val="24"/>
            <w:u w:val="single"/>
            <w:bdr w:val="none" w:sz="0" w:space="0" w:color="auto" w:frame="1"/>
          </w:rPr>
          <w:t>best practices</w:t>
        </w:r>
      </w:hyperlink>
      <w:r w:rsidRPr="00200C35">
        <w:rPr>
          <w:rFonts w:ascii="Calibri" w:eastAsia="Times New Roman" w:hAnsi="Calibri" w:cs="Times New Roman"/>
          <w:color w:val="000000"/>
          <w:sz w:val="24"/>
          <w:szCs w:val="24"/>
        </w:rPr>
        <w:t>, and 2.) this </w:t>
      </w:r>
      <w:hyperlink r:id="rId5" w:tgtFrame="_blank" w:tooltip="http://www.marylandpublicschools.org/programs/Pages/ITSLM/HealthSafetyBestPractices.aspx" w:history="1">
        <w:r w:rsidRPr="00200C35">
          <w:rPr>
            <w:rFonts w:ascii="inherit" w:eastAsia="Times New Roman" w:hAnsi="inherit" w:cs="Times New Roman"/>
            <w:color w:val="0000FF"/>
            <w:sz w:val="24"/>
            <w:szCs w:val="24"/>
            <w:u w:val="single"/>
            <w:bdr w:val="none" w:sz="0" w:space="0" w:color="auto" w:frame="1"/>
          </w:rPr>
          <w:t>video</w:t>
        </w:r>
      </w:hyperlink>
      <w:r w:rsidRPr="00200C35">
        <w:rPr>
          <w:rFonts w:ascii="Calibri" w:eastAsia="Times New Roman" w:hAnsi="Calibri" w:cs="Times New Roman"/>
          <w:color w:val="000000"/>
          <w:sz w:val="24"/>
          <w:szCs w:val="24"/>
        </w:rPr>
        <w:t>.</w:t>
      </w: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r w:rsidRPr="00200C35">
        <w:rPr>
          <w:rFonts w:ascii="Calibri" w:eastAsia="Times New Roman" w:hAnsi="Calibri" w:cs="Times New Roman"/>
          <w:color w:val="000000"/>
          <w:sz w:val="24"/>
          <w:szCs w:val="24"/>
        </w:rPr>
        <w:t xml:space="preserve">I encourage everyone to </w:t>
      </w:r>
      <w:proofErr w:type="gramStart"/>
      <w:r w:rsidRPr="00200C35">
        <w:rPr>
          <w:rFonts w:ascii="Calibri" w:eastAsia="Times New Roman" w:hAnsi="Calibri" w:cs="Times New Roman"/>
          <w:color w:val="000000"/>
          <w:sz w:val="24"/>
          <w:szCs w:val="24"/>
        </w:rPr>
        <w:t>take a look</w:t>
      </w:r>
      <w:proofErr w:type="gramEnd"/>
      <w:r w:rsidRPr="00200C35">
        <w:rPr>
          <w:rFonts w:ascii="Calibri" w:eastAsia="Times New Roman" w:hAnsi="Calibri" w:cs="Times New Roman"/>
          <w:color w:val="000000"/>
          <w:sz w:val="24"/>
          <w:szCs w:val="24"/>
        </w:rPr>
        <w:t>, print out the best practices and share with your school officials. Please note: all of this was shared, by mandate from MSDE, with all MCPS teachers and administrators in October.</w:t>
      </w: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r w:rsidRPr="00200C35">
        <w:rPr>
          <w:rFonts w:ascii="Calibri" w:eastAsia="Times New Roman" w:hAnsi="Calibri" w:cs="Times New Roman"/>
          <w:color w:val="000000"/>
          <w:sz w:val="24"/>
          <w:szCs w:val="24"/>
        </w:rPr>
        <w:t xml:space="preserve">AS WE SPEAK, I am working with the Chief </w:t>
      </w:r>
      <w:proofErr w:type="spellStart"/>
      <w:r w:rsidRPr="00200C35">
        <w:rPr>
          <w:rFonts w:ascii="Calibri" w:eastAsia="Times New Roman" w:hAnsi="Calibri" w:cs="Times New Roman"/>
          <w:color w:val="000000"/>
          <w:sz w:val="24"/>
          <w:szCs w:val="24"/>
        </w:rPr>
        <w:t>Curricululm</w:t>
      </w:r>
      <w:proofErr w:type="spellEnd"/>
      <w:r w:rsidRPr="00200C35">
        <w:rPr>
          <w:rFonts w:ascii="Calibri" w:eastAsia="Times New Roman" w:hAnsi="Calibri" w:cs="Times New Roman"/>
          <w:color w:val="000000"/>
          <w:sz w:val="24"/>
          <w:szCs w:val="24"/>
        </w:rPr>
        <w:t xml:space="preserve"> Officer, along with </w:t>
      </w:r>
      <w:proofErr w:type="gramStart"/>
      <w:r w:rsidRPr="00200C35">
        <w:rPr>
          <w:rFonts w:ascii="Calibri" w:eastAsia="Times New Roman" w:hAnsi="Calibri" w:cs="Times New Roman"/>
          <w:color w:val="000000"/>
          <w:sz w:val="24"/>
          <w:szCs w:val="24"/>
        </w:rPr>
        <w:t>a number of</w:t>
      </w:r>
      <w:proofErr w:type="gramEnd"/>
      <w:r w:rsidRPr="00200C35">
        <w:rPr>
          <w:rFonts w:ascii="Calibri" w:eastAsia="Times New Roman" w:hAnsi="Calibri" w:cs="Times New Roman"/>
          <w:color w:val="000000"/>
          <w:sz w:val="24"/>
          <w:szCs w:val="24"/>
        </w:rPr>
        <w:t xml:space="preserve"> teachers and MCPS administrators, to create our own Best Practices that 'one-up' MSDE's. They will be ready in March and there will be teacher training attached to this effort.</w:t>
      </w: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r w:rsidRPr="00200C35">
        <w:rPr>
          <w:rFonts w:ascii="Calibri" w:eastAsia="Times New Roman" w:hAnsi="Calibri" w:cs="Times New Roman"/>
          <w:color w:val="000000"/>
          <w:sz w:val="24"/>
          <w:szCs w:val="24"/>
        </w:rPr>
        <w:t>Similarly, we are working with the CTO, along with multiple stakeholders, on revising the personal mobile device carrying policy. All due this spring.</w:t>
      </w: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r w:rsidRPr="00200C35">
        <w:rPr>
          <w:rFonts w:ascii="Calibri" w:eastAsia="Times New Roman" w:hAnsi="Calibri" w:cs="Times New Roman"/>
          <w:color w:val="000000"/>
          <w:sz w:val="24"/>
          <w:szCs w:val="24"/>
        </w:rPr>
        <w:t xml:space="preserve">What can you do NOW: advocate at your school(s) for your tech </w:t>
      </w:r>
      <w:proofErr w:type="gramStart"/>
      <w:r w:rsidRPr="00200C35">
        <w:rPr>
          <w:rFonts w:ascii="Calibri" w:eastAsia="Times New Roman" w:hAnsi="Calibri" w:cs="Times New Roman"/>
          <w:color w:val="000000"/>
          <w:sz w:val="24"/>
          <w:szCs w:val="24"/>
        </w:rPr>
        <w:t>preferences.</w:t>
      </w:r>
      <w:proofErr w:type="gramEnd"/>
      <w:r w:rsidRPr="00200C35">
        <w:rPr>
          <w:rFonts w:ascii="Calibri" w:eastAsia="Times New Roman" w:hAnsi="Calibri" w:cs="Times New Roman"/>
          <w:color w:val="000000"/>
          <w:sz w:val="24"/>
          <w:szCs w:val="24"/>
        </w:rPr>
        <w:t xml:space="preserve"> For example, I told my son's teachers that we like paper assignments and if any 'free time' on computers is given to kids, to let me know and I will send him to school with something else to do. This gets the message across and benefits the rest of the students, as well. Free time on Chromebooks and cell phones is NOT permitted, as per MCPS regs. No teacher should be 'awarding' kids with device time. If yours is (and this bothers you), intervene; tell your teachers what your expectations are.</w:t>
      </w: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r w:rsidRPr="00200C35">
        <w:rPr>
          <w:rFonts w:ascii="Calibri" w:eastAsia="Times New Roman" w:hAnsi="Calibri" w:cs="Times New Roman"/>
          <w:color w:val="000000"/>
          <w:sz w:val="24"/>
          <w:szCs w:val="24"/>
        </w:rPr>
        <w:t xml:space="preserve">As for the routers, Laura, please contact Pete </w:t>
      </w:r>
      <w:proofErr w:type="spellStart"/>
      <w:r w:rsidRPr="00200C35">
        <w:rPr>
          <w:rFonts w:ascii="Calibri" w:eastAsia="Times New Roman" w:hAnsi="Calibri" w:cs="Times New Roman"/>
          <w:color w:val="000000"/>
          <w:sz w:val="24"/>
          <w:szCs w:val="24"/>
        </w:rPr>
        <w:t>Cevenini</w:t>
      </w:r>
      <w:proofErr w:type="spellEnd"/>
      <w:r w:rsidRPr="00200C35">
        <w:rPr>
          <w:rFonts w:ascii="Calibri" w:eastAsia="Times New Roman" w:hAnsi="Calibri" w:cs="Times New Roman"/>
          <w:color w:val="000000"/>
          <w:sz w:val="24"/>
          <w:szCs w:val="24"/>
        </w:rPr>
        <w:t xml:space="preserve"> to find out make/model. Or I can ask at our meeting with him next week. Email me offline if you want me to do that.</w:t>
      </w: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r w:rsidRPr="00200C35">
        <w:rPr>
          <w:rFonts w:ascii="Calibri" w:eastAsia="Times New Roman" w:hAnsi="Calibri" w:cs="Times New Roman"/>
          <w:color w:val="000000"/>
          <w:sz w:val="24"/>
          <w:szCs w:val="24"/>
        </w:rPr>
        <w:t>I hope this helps. I wish we have the power and authority to flip the switch to ensure all tech use is productive and safe, but all we can do is advocate and inform — our kids', their teachers, and each other.</w:t>
      </w: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r w:rsidRPr="00200C35">
        <w:rPr>
          <w:rFonts w:ascii="inherit" w:eastAsia="Times New Roman" w:hAnsi="inherit" w:cs="Times New Roman"/>
          <w:color w:val="000000"/>
          <w:sz w:val="24"/>
          <w:szCs w:val="24"/>
          <w:bdr w:val="none" w:sz="0" w:space="0" w:color="auto" w:frame="1"/>
        </w:rPr>
        <w:t>Lisa Cline</w:t>
      </w:r>
    </w:p>
    <w:p w:rsidR="00200C35" w:rsidRPr="00200C35" w:rsidRDefault="00200C35" w:rsidP="00200C35">
      <w:pPr>
        <w:shd w:val="clear" w:color="auto" w:fill="FFFFFF"/>
        <w:spacing w:after="0" w:line="293" w:lineRule="atLeast"/>
        <w:textAlignment w:val="baseline"/>
        <w:rPr>
          <w:rFonts w:ascii="Calibri" w:eastAsia="Times New Roman" w:hAnsi="Calibri" w:cs="Times New Roman"/>
          <w:color w:val="000000"/>
          <w:sz w:val="24"/>
          <w:szCs w:val="24"/>
        </w:rPr>
      </w:pPr>
      <w:r w:rsidRPr="00200C35">
        <w:rPr>
          <w:rFonts w:ascii="inherit" w:eastAsia="Times New Roman" w:hAnsi="inherit" w:cs="Times New Roman"/>
          <w:color w:val="000000"/>
          <w:sz w:val="24"/>
          <w:szCs w:val="24"/>
          <w:bdr w:val="none" w:sz="0" w:space="0" w:color="auto" w:frame="1"/>
        </w:rPr>
        <w:t>MCCPTA Safe Technology Subcommittee Chair</w:t>
      </w:r>
      <w:r w:rsidRPr="00200C35">
        <w:rPr>
          <w:rFonts w:ascii="inherit" w:eastAsia="Times New Roman" w:hAnsi="inherit" w:cs="Times New Roman"/>
          <w:color w:val="000000"/>
          <w:sz w:val="24"/>
          <w:szCs w:val="24"/>
          <w:bdr w:val="none" w:sz="0" w:space="0" w:color="auto" w:frame="1"/>
        </w:rPr>
        <w:br/>
      </w:r>
    </w:p>
    <w:p w:rsidR="00200C35" w:rsidRDefault="00200C35"/>
    <w:sectPr w:rsidR="0020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35"/>
    <w:rsid w:val="00200C35"/>
    <w:rsid w:val="002F503F"/>
    <w:rsid w:val="008C1DFC"/>
    <w:rsid w:val="00E8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40D3"/>
  <w15:chartTrackingRefBased/>
  <w15:docId w15:val="{144D6C18-6B7B-4E19-9B2D-D4B30724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92092">
      <w:bodyDiv w:val="1"/>
      <w:marLeft w:val="0"/>
      <w:marRight w:val="0"/>
      <w:marTop w:val="0"/>
      <w:marBottom w:val="0"/>
      <w:divBdr>
        <w:top w:val="none" w:sz="0" w:space="0" w:color="auto"/>
        <w:left w:val="none" w:sz="0" w:space="0" w:color="auto"/>
        <w:bottom w:val="none" w:sz="0" w:space="0" w:color="auto"/>
        <w:right w:val="none" w:sz="0" w:space="0" w:color="auto"/>
      </w:divBdr>
      <w:divsChild>
        <w:div w:id="2128158313">
          <w:marLeft w:val="0"/>
          <w:marRight w:val="0"/>
          <w:marTop w:val="0"/>
          <w:marBottom w:val="0"/>
          <w:divBdr>
            <w:top w:val="none" w:sz="0" w:space="0" w:color="auto"/>
            <w:left w:val="none" w:sz="0" w:space="0" w:color="auto"/>
            <w:bottom w:val="none" w:sz="0" w:space="0" w:color="auto"/>
            <w:right w:val="none" w:sz="0" w:space="0" w:color="auto"/>
          </w:divBdr>
        </w:div>
        <w:div w:id="593172361">
          <w:marLeft w:val="0"/>
          <w:marRight w:val="0"/>
          <w:marTop w:val="0"/>
          <w:marBottom w:val="0"/>
          <w:divBdr>
            <w:top w:val="none" w:sz="0" w:space="0" w:color="auto"/>
            <w:left w:val="none" w:sz="0" w:space="0" w:color="auto"/>
            <w:bottom w:val="none" w:sz="0" w:space="0" w:color="auto"/>
            <w:right w:val="none" w:sz="0" w:space="0" w:color="auto"/>
          </w:divBdr>
        </w:div>
        <w:div w:id="2125688237">
          <w:marLeft w:val="0"/>
          <w:marRight w:val="0"/>
          <w:marTop w:val="0"/>
          <w:marBottom w:val="0"/>
          <w:divBdr>
            <w:top w:val="none" w:sz="0" w:space="0" w:color="auto"/>
            <w:left w:val="none" w:sz="0" w:space="0" w:color="auto"/>
            <w:bottom w:val="none" w:sz="0" w:space="0" w:color="auto"/>
            <w:right w:val="none" w:sz="0" w:space="0" w:color="auto"/>
          </w:divBdr>
        </w:div>
        <w:div w:id="502089633">
          <w:marLeft w:val="0"/>
          <w:marRight w:val="0"/>
          <w:marTop w:val="0"/>
          <w:marBottom w:val="0"/>
          <w:divBdr>
            <w:top w:val="none" w:sz="0" w:space="0" w:color="auto"/>
            <w:left w:val="none" w:sz="0" w:space="0" w:color="auto"/>
            <w:bottom w:val="none" w:sz="0" w:space="0" w:color="auto"/>
            <w:right w:val="none" w:sz="0" w:space="0" w:color="auto"/>
          </w:divBdr>
        </w:div>
        <w:div w:id="2050690107">
          <w:marLeft w:val="0"/>
          <w:marRight w:val="0"/>
          <w:marTop w:val="0"/>
          <w:marBottom w:val="0"/>
          <w:divBdr>
            <w:top w:val="none" w:sz="0" w:space="0" w:color="auto"/>
            <w:left w:val="none" w:sz="0" w:space="0" w:color="auto"/>
            <w:bottom w:val="none" w:sz="0" w:space="0" w:color="auto"/>
            <w:right w:val="none" w:sz="0" w:space="0" w:color="auto"/>
          </w:divBdr>
        </w:div>
        <w:div w:id="751200833">
          <w:marLeft w:val="0"/>
          <w:marRight w:val="0"/>
          <w:marTop w:val="0"/>
          <w:marBottom w:val="0"/>
          <w:divBdr>
            <w:top w:val="none" w:sz="0" w:space="0" w:color="auto"/>
            <w:left w:val="none" w:sz="0" w:space="0" w:color="auto"/>
            <w:bottom w:val="none" w:sz="0" w:space="0" w:color="auto"/>
            <w:right w:val="none" w:sz="0" w:space="0" w:color="auto"/>
          </w:divBdr>
        </w:div>
        <w:div w:id="1479567522">
          <w:marLeft w:val="0"/>
          <w:marRight w:val="0"/>
          <w:marTop w:val="0"/>
          <w:marBottom w:val="0"/>
          <w:divBdr>
            <w:top w:val="none" w:sz="0" w:space="0" w:color="auto"/>
            <w:left w:val="none" w:sz="0" w:space="0" w:color="auto"/>
            <w:bottom w:val="none" w:sz="0" w:space="0" w:color="auto"/>
            <w:right w:val="none" w:sz="0" w:space="0" w:color="auto"/>
          </w:divBdr>
        </w:div>
        <w:div w:id="1197038142">
          <w:marLeft w:val="0"/>
          <w:marRight w:val="0"/>
          <w:marTop w:val="0"/>
          <w:marBottom w:val="0"/>
          <w:divBdr>
            <w:top w:val="none" w:sz="0" w:space="0" w:color="auto"/>
            <w:left w:val="none" w:sz="0" w:space="0" w:color="auto"/>
            <w:bottom w:val="none" w:sz="0" w:space="0" w:color="auto"/>
            <w:right w:val="none" w:sz="0" w:space="0" w:color="auto"/>
          </w:divBdr>
        </w:div>
        <w:div w:id="374088817">
          <w:marLeft w:val="0"/>
          <w:marRight w:val="0"/>
          <w:marTop w:val="0"/>
          <w:marBottom w:val="0"/>
          <w:divBdr>
            <w:top w:val="none" w:sz="0" w:space="0" w:color="auto"/>
            <w:left w:val="none" w:sz="0" w:space="0" w:color="auto"/>
            <w:bottom w:val="none" w:sz="0" w:space="0" w:color="auto"/>
            <w:right w:val="none" w:sz="0" w:space="0" w:color="auto"/>
          </w:divBdr>
        </w:div>
        <w:div w:id="648897027">
          <w:marLeft w:val="0"/>
          <w:marRight w:val="0"/>
          <w:marTop w:val="0"/>
          <w:marBottom w:val="0"/>
          <w:divBdr>
            <w:top w:val="none" w:sz="0" w:space="0" w:color="auto"/>
            <w:left w:val="none" w:sz="0" w:space="0" w:color="auto"/>
            <w:bottom w:val="none" w:sz="0" w:space="0" w:color="auto"/>
            <w:right w:val="none" w:sz="0" w:space="0" w:color="auto"/>
          </w:divBdr>
        </w:div>
        <w:div w:id="839545831">
          <w:marLeft w:val="0"/>
          <w:marRight w:val="0"/>
          <w:marTop w:val="0"/>
          <w:marBottom w:val="0"/>
          <w:divBdr>
            <w:top w:val="none" w:sz="0" w:space="0" w:color="auto"/>
            <w:left w:val="none" w:sz="0" w:space="0" w:color="auto"/>
            <w:bottom w:val="none" w:sz="0" w:space="0" w:color="auto"/>
            <w:right w:val="none" w:sz="0" w:space="0" w:color="auto"/>
          </w:divBdr>
        </w:div>
        <w:div w:id="203057748">
          <w:marLeft w:val="0"/>
          <w:marRight w:val="0"/>
          <w:marTop w:val="0"/>
          <w:marBottom w:val="0"/>
          <w:divBdr>
            <w:top w:val="none" w:sz="0" w:space="0" w:color="auto"/>
            <w:left w:val="none" w:sz="0" w:space="0" w:color="auto"/>
            <w:bottom w:val="none" w:sz="0" w:space="0" w:color="auto"/>
            <w:right w:val="none" w:sz="0" w:space="0" w:color="auto"/>
          </w:divBdr>
        </w:div>
        <w:div w:id="1057780860">
          <w:marLeft w:val="0"/>
          <w:marRight w:val="0"/>
          <w:marTop w:val="0"/>
          <w:marBottom w:val="0"/>
          <w:divBdr>
            <w:top w:val="none" w:sz="0" w:space="0" w:color="auto"/>
            <w:left w:val="none" w:sz="0" w:space="0" w:color="auto"/>
            <w:bottom w:val="none" w:sz="0" w:space="0" w:color="auto"/>
            <w:right w:val="none" w:sz="0" w:space="0" w:color="auto"/>
          </w:divBdr>
        </w:div>
        <w:div w:id="1664822295">
          <w:marLeft w:val="0"/>
          <w:marRight w:val="0"/>
          <w:marTop w:val="0"/>
          <w:marBottom w:val="0"/>
          <w:divBdr>
            <w:top w:val="none" w:sz="0" w:space="0" w:color="auto"/>
            <w:left w:val="none" w:sz="0" w:space="0" w:color="auto"/>
            <w:bottom w:val="none" w:sz="0" w:space="0" w:color="auto"/>
            <w:right w:val="none" w:sz="0" w:space="0" w:color="auto"/>
          </w:divBdr>
        </w:div>
        <w:div w:id="309671811">
          <w:marLeft w:val="0"/>
          <w:marRight w:val="0"/>
          <w:marTop w:val="0"/>
          <w:marBottom w:val="0"/>
          <w:divBdr>
            <w:top w:val="none" w:sz="0" w:space="0" w:color="auto"/>
            <w:left w:val="none" w:sz="0" w:space="0" w:color="auto"/>
            <w:bottom w:val="none" w:sz="0" w:space="0" w:color="auto"/>
            <w:right w:val="none" w:sz="0" w:space="0" w:color="auto"/>
          </w:divBdr>
        </w:div>
        <w:div w:id="408893946">
          <w:marLeft w:val="0"/>
          <w:marRight w:val="0"/>
          <w:marTop w:val="0"/>
          <w:marBottom w:val="0"/>
          <w:divBdr>
            <w:top w:val="none" w:sz="0" w:space="0" w:color="auto"/>
            <w:left w:val="none" w:sz="0" w:space="0" w:color="auto"/>
            <w:bottom w:val="none" w:sz="0" w:space="0" w:color="auto"/>
            <w:right w:val="none" w:sz="0" w:space="0" w:color="auto"/>
          </w:divBdr>
          <w:divsChild>
            <w:div w:id="665976839">
              <w:marLeft w:val="0"/>
              <w:marRight w:val="0"/>
              <w:marTop w:val="0"/>
              <w:marBottom w:val="0"/>
              <w:divBdr>
                <w:top w:val="none" w:sz="0" w:space="0" w:color="auto"/>
                <w:left w:val="none" w:sz="0" w:space="0" w:color="auto"/>
                <w:bottom w:val="none" w:sz="0" w:space="0" w:color="auto"/>
                <w:right w:val="none" w:sz="0" w:space="0" w:color="auto"/>
              </w:divBdr>
              <w:divsChild>
                <w:div w:id="713887034">
                  <w:marLeft w:val="0"/>
                  <w:marRight w:val="0"/>
                  <w:marTop w:val="0"/>
                  <w:marBottom w:val="0"/>
                  <w:divBdr>
                    <w:top w:val="none" w:sz="0" w:space="0" w:color="auto"/>
                    <w:left w:val="none" w:sz="0" w:space="0" w:color="auto"/>
                    <w:bottom w:val="none" w:sz="0" w:space="0" w:color="auto"/>
                    <w:right w:val="none" w:sz="0" w:space="0" w:color="auto"/>
                  </w:divBdr>
                </w:div>
                <w:div w:id="16705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ylandpublicschools.org/programs/Pages/ITSLM/HealthSafetyBestPractices.aspx" TargetMode="External"/><Relationship Id="rId4" Type="http://schemas.openxmlformats.org/officeDocument/2006/relationships/hyperlink" Target="http://marylandpublicschools.org/programs/Documents/ITSLM/Health_and_Safety_Best_Practice_Guidelines_Digital_De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Tracie (NBCUniversal)</dc:creator>
  <cp:keywords/>
  <dc:description/>
  <cp:lastModifiedBy>Potts, Tracie (NBCUniversal)</cp:lastModifiedBy>
  <cp:revision>1</cp:revision>
  <dcterms:created xsi:type="dcterms:W3CDTF">2020-02-04T10:13:00Z</dcterms:created>
  <dcterms:modified xsi:type="dcterms:W3CDTF">2020-02-04T10:14:00Z</dcterms:modified>
</cp:coreProperties>
</file>