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C393" w14:textId="77777777" w:rsidR="00C63CB2" w:rsidRDefault="00CD48D7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3C809DC" wp14:editId="6C2F1363">
            <wp:simplePos x="0" y="0"/>
            <wp:positionH relativeFrom="margin">
              <wp:posOffset>1285875</wp:posOffset>
            </wp:positionH>
            <wp:positionV relativeFrom="paragraph">
              <wp:posOffset>-704850</wp:posOffset>
            </wp:positionV>
            <wp:extent cx="3524250" cy="20777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7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>Binghamton University</w:t>
      </w:r>
    </w:p>
    <w:p w14:paraId="4614CA26" w14:textId="77777777" w:rsidR="00C63CB2" w:rsidRDefault="00CD48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CSEA Local 648 Scholarship</w:t>
      </w:r>
    </w:p>
    <w:p w14:paraId="269BF54A" w14:textId="3DAD817A" w:rsidR="00C63CB2" w:rsidRDefault="00CD48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$200 Scholarship Award for 202</w:t>
      </w:r>
      <w:r w:rsidR="00F76C6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-202</w:t>
      </w:r>
      <w:r w:rsidR="00F76C6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Academic Year</w:t>
      </w:r>
    </w:p>
    <w:p w14:paraId="481DD76C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3BDE2546" w14:textId="202139B8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total of five ($200) CSEA scholarships will be awarded for college, university or certified technical school tuition. Students may attend either Summer 202</w:t>
      </w:r>
      <w:r w:rsidR="00F76C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</w:t>
      </w:r>
    </w:p>
    <w:p w14:paraId="5448BC81" w14:textId="65E5240D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202</w:t>
      </w:r>
      <w:r w:rsidR="00F76C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or Spring 202</w:t>
      </w:r>
      <w:r w:rsidR="00F76C6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semester.</w:t>
      </w:r>
    </w:p>
    <w:p w14:paraId="0574850C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6220CB37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Eligibility</w:t>
      </w:r>
      <w:r>
        <w:rPr>
          <w:rFonts w:ascii="Arial" w:eastAsia="Arial" w:hAnsi="Arial" w:cs="Arial"/>
        </w:rPr>
        <w:t>:  All CSEA Local 648 members in good standing.</w:t>
      </w:r>
    </w:p>
    <w:p w14:paraId="1F20DD1E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4ACF7D19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Scholarship award may be used by member, spouse, or dependents (must be claimed as such </w:t>
      </w:r>
      <w:proofErr w:type="gramStart"/>
      <w:r>
        <w:rPr>
          <w:rFonts w:ascii="Arial" w:eastAsia="Arial" w:hAnsi="Arial" w:cs="Arial"/>
        </w:rPr>
        <w:t>on member’s</w:t>
      </w:r>
      <w:proofErr w:type="gramEnd"/>
      <w:r>
        <w:rPr>
          <w:rFonts w:ascii="Arial" w:eastAsia="Arial" w:hAnsi="Arial" w:cs="Arial"/>
        </w:rPr>
        <w:t xml:space="preserve"> income tax return).</w:t>
      </w:r>
    </w:p>
    <w:p w14:paraId="14FF0093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15C5CEBD" w14:textId="0D6182FD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Ineligibility</w:t>
      </w:r>
      <w:r>
        <w:rPr>
          <w:rFonts w:ascii="Arial" w:eastAsia="Arial" w:hAnsi="Arial" w:cs="Arial"/>
        </w:rPr>
        <w:t>: 202</w:t>
      </w:r>
      <w:r w:rsidR="00F76C67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-202</w:t>
      </w:r>
      <w:r w:rsidR="00F76C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scholarship winners are not eligible for this year’s drawing. </w:t>
      </w:r>
    </w:p>
    <w:p w14:paraId="6098D923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62CF018F" w14:textId="0EE0B11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 must be received by Friday, July </w:t>
      </w:r>
      <w:r w:rsidR="00F76C67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at the Union Office.  Five recipients will be drawn at random along with three alternatives at the CSEA Office on September 1</w:t>
      </w:r>
      <w:r w:rsidR="00F76C6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th. </w:t>
      </w:r>
    </w:p>
    <w:p w14:paraId="3A7BAFBA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3611582D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 receive the $200.00 award: 1) the winners must complete at least one three-credit hour course (*or a technical course in which a </w:t>
      </w:r>
      <w:r>
        <w:rPr>
          <w:rFonts w:ascii="Arial" w:eastAsia="Arial" w:hAnsi="Arial" w:cs="Arial"/>
          <w:b/>
          <w:u w:val="single"/>
        </w:rPr>
        <w:t>GPA is associated with certification</w:t>
      </w:r>
      <w:r>
        <w:rPr>
          <w:rFonts w:ascii="Arial" w:eastAsia="Arial" w:hAnsi="Arial" w:cs="Arial"/>
          <w:b/>
        </w:rPr>
        <w:t>); 2) upon completion, winner must provide proof of completion to the CSEA Union Office, LSG-407 (i.e. transcript, etc.).</w:t>
      </w:r>
    </w:p>
    <w:p w14:paraId="52707583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3F590126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 - - - - - - - - - - - - - - - - - - - - - - - - - - - - - - - - - - - - - - - - - - - - - - - - - - - - - - - - -</w:t>
      </w:r>
    </w:p>
    <w:p w14:paraId="548DF17C" w14:textId="77777777" w:rsidR="00C63CB2" w:rsidRDefault="00C63CB2">
      <w:pPr>
        <w:ind w:left="0" w:hanging="2"/>
        <w:jc w:val="center"/>
        <w:rPr>
          <w:rFonts w:ascii="Arial" w:eastAsia="Arial" w:hAnsi="Arial" w:cs="Arial"/>
        </w:rPr>
      </w:pPr>
    </w:p>
    <w:p w14:paraId="6476045A" w14:textId="606AF4D6" w:rsidR="00C63CB2" w:rsidRDefault="00CD48D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Must receive application by July </w:t>
      </w:r>
      <w:r w:rsidR="00F76C67">
        <w:rPr>
          <w:rFonts w:ascii="Arial" w:eastAsia="Arial" w:hAnsi="Arial" w:cs="Arial"/>
          <w:b/>
        </w:rPr>
        <w:t>29</w:t>
      </w:r>
      <w:r>
        <w:rPr>
          <w:rFonts w:ascii="Arial" w:eastAsia="Arial" w:hAnsi="Arial" w:cs="Arial"/>
          <w:b/>
        </w:rPr>
        <w:t>th, 202</w:t>
      </w:r>
      <w:r w:rsidR="00F76C6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</w:t>
      </w:r>
    </w:p>
    <w:p w14:paraId="1E91D686" w14:textId="77777777" w:rsidR="00C63CB2" w:rsidRDefault="00C63CB2">
      <w:pPr>
        <w:ind w:left="0" w:hanging="2"/>
        <w:jc w:val="center"/>
        <w:rPr>
          <w:rFonts w:ascii="Arial" w:eastAsia="Arial" w:hAnsi="Arial" w:cs="Arial"/>
        </w:rPr>
      </w:pPr>
    </w:p>
    <w:p w14:paraId="5BDFA6BF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  ___________________________________________________________</w:t>
      </w:r>
    </w:p>
    <w:p w14:paraId="2E0CE5F3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3FDE58B8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Member’s Name:  _________________________________________________</w:t>
      </w:r>
    </w:p>
    <w:p w14:paraId="4FFE6296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6D18E2DD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Member’s Address:  _______________________________________________</w:t>
      </w:r>
    </w:p>
    <w:p w14:paraId="6EC43856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78B2256A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Department:</w:t>
      </w:r>
      <w:proofErr w:type="gramStart"/>
      <w:r>
        <w:rPr>
          <w:rFonts w:ascii="Arial" w:eastAsia="Arial" w:hAnsi="Arial" w:cs="Arial"/>
          <w:b/>
        </w:rPr>
        <w:tab/>
        <w:t xml:space="preserve">  _</w:t>
      </w:r>
      <w:proofErr w:type="gramEnd"/>
      <w:r>
        <w:rPr>
          <w:rFonts w:ascii="Arial" w:eastAsia="Arial" w:hAnsi="Arial" w:cs="Arial"/>
          <w:b/>
        </w:rPr>
        <w:t>_____________</w:t>
      </w:r>
      <w:r>
        <w:rPr>
          <w:rFonts w:ascii="Arial" w:eastAsia="Arial" w:hAnsi="Arial" w:cs="Arial"/>
          <w:b/>
        </w:rPr>
        <w:tab/>
        <w:t>Work # and e-mail _____________________</w:t>
      </w:r>
    </w:p>
    <w:p w14:paraId="65523C2E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1EDBA77A" w14:textId="77777777" w:rsidR="00C63CB2" w:rsidRDefault="00CD48D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Student’s Name: ____________________________ </w:t>
      </w:r>
      <w:r>
        <w:rPr>
          <w:rFonts w:ascii="Arial" w:eastAsia="Arial" w:hAnsi="Arial" w:cs="Arial"/>
          <w:b/>
          <w:sz w:val="20"/>
          <w:szCs w:val="20"/>
        </w:rPr>
        <w:t>(Must be a member, spouse or dependent – If you have two or more enrolled students in your family – you may submit a separate form for each; however, only one family member will receive the award).</w:t>
      </w:r>
    </w:p>
    <w:p w14:paraId="6BB4A2F9" w14:textId="77777777" w:rsidR="00C63CB2" w:rsidRDefault="00C63CB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DD1861" w14:textId="5D14B5A0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Attended: (please circle)</w:t>
      </w:r>
      <w:r>
        <w:rPr>
          <w:rFonts w:ascii="Arial" w:eastAsia="Arial" w:hAnsi="Arial" w:cs="Arial"/>
          <w:b/>
        </w:rPr>
        <w:tab/>
        <w:t xml:space="preserve"> Summer 2</w:t>
      </w:r>
      <w:r w:rsidR="00F76C6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    Fall 2</w:t>
      </w:r>
      <w:r w:rsidR="00F76C6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    Spring 2</w:t>
      </w:r>
      <w:r w:rsidR="00F76C6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       semester</w:t>
      </w:r>
    </w:p>
    <w:p w14:paraId="3BFD06B3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74F6C31C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Relationship to member: ___________________________________________</w:t>
      </w:r>
    </w:p>
    <w:p w14:paraId="39A81151" w14:textId="77777777" w:rsidR="00C63CB2" w:rsidRDefault="00C63CB2">
      <w:pPr>
        <w:ind w:left="0" w:hanging="2"/>
        <w:rPr>
          <w:rFonts w:ascii="Arial" w:eastAsia="Arial" w:hAnsi="Arial" w:cs="Arial"/>
        </w:rPr>
      </w:pPr>
    </w:p>
    <w:p w14:paraId="7FAD2BE9" w14:textId="77777777" w:rsidR="00C63CB2" w:rsidRDefault="00CD48D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Return completed application to:  CSEA Union Office, LSG-407, Hours 7am-11am</w:t>
      </w:r>
    </w:p>
    <w:p w14:paraId="317A8188" w14:textId="77777777" w:rsidR="00C63CB2" w:rsidRDefault="00CD48D7">
      <w:pPr>
        <w:ind w:left="0" w:hanging="2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  <w:sz w:val="20"/>
          <w:szCs w:val="20"/>
        </w:rPr>
        <w:t>i.e. Ridley Lowell, Elmira Business Institute, BOCES.</w:t>
      </w:r>
    </w:p>
    <w:sectPr w:rsidR="00C63CB2" w:rsidSect="00CD48D7">
      <w:pgSz w:w="12240" w:h="15840"/>
      <w:pgMar w:top="162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B2"/>
    <w:rsid w:val="00474C92"/>
    <w:rsid w:val="00C63CB2"/>
    <w:rsid w:val="00CD48D7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C5F9"/>
  <w15:docId w15:val="{8E693638-D8E4-40D8-B9B0-A25563B5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8y2YmhMceCAr21inzvjbFGevg==">AMUW2mWZBs8Yu1W5iSW6dTZxGtISnRdtnssGCtfXmNNFY2W6GV9HBG47Gfcw9F2C210DbX8u3Q71P+hFjxEM8RZrqRKaSngVf3fWH3gjoDdUULrM1EisQW4=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Lee</dc:creator>
  <cp:lastModifiedBy>Nicole Alfarano</cp:lastModifiedBy>
  <cp:revision>2</cp:revision>
  <dcterms:created xsi:type="dcterms:W3CDTF">2021-09-10T18:36:00Z</dcterms:created>
  <dcterms:modified xsi:type="dcterms:W3CDTF">2021-09-10T18:36:00Z</dcterms:modified>
</cp:coreProperties>
</file>