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EDA" w:rsidRPr="00563C69" w:rsidRDefault="00066EDA" w:rsidP="00066ED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63C69">
        <w:rPr>
          <w:rFonts w:ascii="Arial" w:hAnsi="Arial" w:cs="Arial"/>
          <w:b/>
          <w:sz w:val="36"/>
          <w:szCs w:val="36"/>
        </w:rPr>
        <w:t>Frequently Asked Questions</w:t>
      </w:r>
    </w:p>
    <w:p w:rsidR="00066EDA" w:rsidRPr="00563C69" w:rsidRDefault="00066EDA" w:rsidP="00066ED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</w:p>
    <w:p w:rsidR="00066EDA" w:rsidRPr="00563C69" w:rsidRDefault="00066EDA" w:rsidP="00066E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</w:rPr>
        <w:t>When is the Boys Iceless Hockey Season?</w:t>
      </w:r>
      <w:r w:rsidRPr="00563C69">
        <w:rPr>
          <w:rFonts w:ascii="Arial" w:hAnsi="Arial" w:cs="Arial"/>
          <w:color w:val="222222"/>
          <w:sz w:val="26"/>
          <w:szCs w:val="26"/>
        </w:rPr>
        <w:br/>
      </w:r>
      <w:r w:rsidRPr="00563C69">
        <w:rPr>
          <w:rFonts w:ascii="Arial" w:hAnsi="Arial" w:cs="Arial"/>
          <w:color w:val="222222"/>
          <w:sz w:val="22"/>
          <w:szCs w:val="22"/>
        </w:rPr>
        <w:t xml:space="preserve">The </w:t>
      </w:r>
      <w:proofErr w:type="gramStart"/>
      <w:r w:rsidRPr="00563C69">
        <w:rPr>
          <w:rFonts w:ascii="Arial" w:hAnsi="Arial" w:cs="Arial"/>
          <w:color w:val="222222"/>
          <w:sz w:val="22"/>
          <w:szCs w:val="22"/>
        </w:rPr>
        <w:t>boys</w:t>
      </w:r>
      <w:proofErr w:type="gramEnd"/>
      <w:r w:rsidRPr="00563C69">
        <w:rPr>
          <w:rFonts w:ascii="Arial" w:hAnsi="Arial" w:cs="Arial"/>
          <w:color w:val="222222"/>
          <w:sz w:val="22"/>
          <w:szCs w:val="22"/>
        </w:rPr>
        <w:t xml:space="preserve"> iceless hockey season starts at the beginning of January </w:t>
      </w:r>
      <w:r w:rsidR="00A67FEA" w:rsidRPr="00563C69">
        <w:rPr>
          <w:rFonts w:ascii="Arial" w:hAnsi="Arial" w:cs="Arial"/>
          <w:color w:val="222222"/>
          <w:sz w:val="22"/>
          <w:szCs w:val="22"/>
        </w:rPr>
        <w:t xml:space="preserve">once school resumes </w:t>
      </w:r>
      <w:r w:rsidRPr="00563C69">
        <w:rPr>
          <w:rFonts w:ascii="Arial" w:hAnsi="Arial" w:cs="Arial"/>
          <w:color w:val="222222"/>
          <w:sz w:val="22"/>
          <w:szCs w:val="22"/>
        </w:rPr>
        <w:t>and ends in the middle of March before spring break.</w:t>
      </w:r>
      <w:r w:rsidR="00263E00" w:rsidRPr="00563C69">
        <w:rPr>
          <w:rFonts w:ascii="Arial" w:hAnsi="Arial" w:cs="Arial"/>
          <w:color w:val="222222"/>
          <w:sz w:val="22"/>
          <w:szCs w:val="22"/>
        </w:rPr>
        <w:br/>
      </w:r>
    </w:p>
    <w:p w:rsidR="00066EDA" w:rsidRPr="00563C69" w:rsidRDefault="00263E00" w:rsidP="00066E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</w:rPr>
        <w:t>When and w</w:t>
      </w:r>
      <w:r w:rsidR="009A11CD" w:rsidRPr="00563C69">
        <w:rPr>
          <w:rFonts w:ascii="Arial" w:hAnsi="Arial" w:cs="Arial"/>
          <w:color w:val="222222"/>
          <w:sz w:val="26"/>
          <w:szCs w:val="26"/>
        </w:rPr>
        <w:t>here are the games played?</w:t>
      </w:r>
      <w:r w:rsidR="009A11CD" w:rsidRPr="00563C69">
        <w:rPr>
          <w:rFonts w:ascii="Arial" w:hAnsi="Arial" w:cs="Arial"/>
          <w:color w:val="222222"/>
          <w:sz w:val="26"/>
          <w:szCs w:val="26"/>
        </w:rPr>
        <w:br/>
      </w:r>
      <w:r w:rsidR="009A11CD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Games are played in area school’s gyms, there is one game per week, played on Friday evening or</w:t>
      </w:r>
      <w:r w:rsidR="00E4658A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on Saturday or Sunday</w:t>
      </w:r>
      <w:r w:rsidR="009A11CD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9A11CD" w:rsidRPr="00563C69" w:rsidRDefault="009A11CD" w:rsidP="00066ED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What are the rules?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Rules are basic hockey rules. Grades 1-6 play with five players on the floor plus a goalie. A game consists of three nine-minute periods, with three, three-minute line changes per period. Grades 7–</w:t>
      </w:r>
      <w:r w:rsidR="008E4E7C">
        <w:rPr>
          <w:rFonts w:ascii="Arial" w:hAnsi="Arial" w:cs="Arial"/>
          <w:color w:val="222222"/>
          <w:sz w:val="22"/>
          <w:szCs w:val="22"/>
          <w:shd w:val="clear" w:color="auto" w:fill="FFFFFF"/>
        </w:rPr>
        <w:t>HS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play with four players on the floor plus a goalie. A game consists of three eighteen-minute periods with a running clock and free substitution. No checking or high sticking is allowed. All rules will be handed out to each coach to be discussed with the team.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9A11CD" w:rsidRPr="00563C69" w:rsidRDefault="009A11CD" w:rsidP="009A1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Is any special equipment needed?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Players </w:t>
      </w:r>
      <w:r w:rsidR="00A67FEA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must 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wear gym shoes, </w:t>
      </w:r>
      <w:r w:rsidR="00385AE4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long pants and </w:t>
      </w:r>
      <w:r w:rsidR="00A67FEA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league supplied team t-shirt. Additionally, each participant will receive a hockey stick. Eye protection is mandatory</w:t>
      </w:r>
      <w:r w:rsidRPr="00563C69">
        <w:rPr>
          <w:rStyle w:val="apple-converted-space"/>
          <w:rFonts w:ascii="Arial" w:hAnsi="Arial" w:cs="Arial"/>
          <w:color w:val="222222"/>
          <w:sz w:val="22"/>
          <w:szCs w:val="22"/>
          <w:shd w:val="clear" w:color="auto" w:fill="FFFFFF"/>
        </w:rPr>
        <w:t> </w:t>
      </w:r>
      <w:r w:rsidRPr="00563C69">
        <w:rPr>
          <w:rFonts w:ascii="Arial" w:hAnsi="Arial" w:cs="Arial"/>
          <w:color w:val="404040"/>
          <w:sz w:val="22"/>
          <w:szCs w:val="22"/>
          <w:shd w:val="clear" w:color="auto" w:fill="FFFFFF"/>
        </w:rPr>
        <w:t>and must be worn while on the gym floor.  Goggles are </w:t>
      </w:r>
      <w:r w:rsidR="008E4E7C">
        <w:rPr>
          <w:rFonts w:ascii="Arial" w:hAnsi="Arial" w:cs="Arial"/>
          <w:color w:val="404040"/>
          <w:sz w:val="22"/>
          <w:szCs w:val="22"/>
          <w:shd w:val="clear" w:color="auto" w:fill="FFFFFF"/>
        </w:rPr>
        <w:t>provided by the league for all players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9A11CD" w:rsidRPr="00563C69" w:rsidRDefault="009A11CD" w:rsidP="009A1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Can I request to be on a team with my friend or brother?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="00CD7E5D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Brother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 may play together on the same team if they fall into the same age group. Requests by friends to play on the same team cannot be honored, </w:t>
      </w:r>
      <w:r w:rsidR="008E4E7C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o exceptions.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9A11CD" w:rsidRPr="00563C69" w:rsidRDefault="006B6285" w:rsidP="009A1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</w:rPr>
        <w:t>Can I request to have a specific coach?</w:t>
      </w:r>
      <w:r w:rsidRPr="00563C69">
        <w:rPr>
          <w:rFonts w:ascii="Arial" w:hAnsi="Arial" w:cs="Arial"/>
          <w:color w:val="222222"/>
          <w:sz w:val="26"/>
          <w:szCs w:val="26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No. The only exception is a coach and son will be on the same team.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9A1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How are the teams formed?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Teams are formed via a blind draft balancing grade and experience levels.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9A1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Can I use my own equipment?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No all equipment must be league supplied and approved.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9A11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6"/>
          <w:szCs w:val="26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I would like to be a coach.  How do I sign up?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The registration form has a section to volunteer to be a coach. Please be aware that there are limited numbers of coaching spots per age group available. In addition, </w:t>
      </w:r>
      <w:r w:rsidR="00A67FEA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each week 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all coaches are required to referee </w:t>
      </w:r>
      <w:r w:rsidR="00A67FEA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the game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either right before or right after their own team’s game.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6B62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Are there any practice?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No. Due to the size of the league and limited number of available gyms, no team practice is allowed.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6B62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lastRenderedPageBreak/>
        <w:t>I want to coach but I do not know the rules.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 mandatory coaches </w:t>
      </w:r>
      <w:r w:rsidR="008E4E7C">
        <w:rPr>
          <w:rFonts w:ascii="Arial" w:hAnsi="Arial" w:cs="Arial"/>
          <w:color w:val="222222"/>
          <w:sz w:val="22"/>
          <w:szCs w:val="22"/>
          <w:shd w:val="clear" w:color="auto" w:fill="FFFFFF"/>
        </w:rPr>
        <w:t>meeting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is held before the season starts to go over all rules and allow the coaches to referee a “practice” game.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6B62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When will I know what team I will be playing on?</w:t>
      </w:r>
      <w:r w:rsidRPr="00563C69">
        <w:rPr>
          <w:rFonts w:ascii="Arial" w:hAnsi="Arial" w:cs="Arial"/>
          <w:color w:val="222222"/>
          <w:sz w:val="26"/>
          <w:szCs w:val="26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Your team coach should contact you </w:t>
      </w:r>
      <w:r w:rsidR="008E4E7C">
        <w:rPr>
          <w:rFonts w:ascii="Arial" w:hAnsi="Arial" w:cs="Arial"/>
          <w:color w:val="222222"/>
          <w:sz w:val="22"/>
          <w:szCs w:val="22"/>
          <w:shd w:val="clear" w:color="auto" w:fill="FFFFFF"/>
        </w:rPr>
        <w:t>u</w:t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sually around the middle of Decembe</w:t>
      </w:r>
      <w:bookmarkStart w:id="0" w:name="_GoBack"/>
      <w:bookmarkEnd w:id="0"/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r.</w:t>
      </w:r>
      <w:r w:rsidR="00263E00"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br/>
      </w:r>
    </w:p>
    <w:p w:rsidR="006B6285" w:rsidRPr="00563C69" w:rsidRDefault="006B6285" w:rsidP="006B62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2"/>
          <w:szCs w:val="22"/>
        </w:rPr>
      </w:pP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t>Are there awards at the end of the season?</w:t>
      </w:r>
      <w:r w:rsidRPr="00563C69">
        <w:rPr>
          <w:rFonts w:ascii="Arial" w:hAnsi="Arial" w:cs="Arial"/>
          <w:color w:val="222222"/>
          <w:sz w:val="26"/>
          <w:szCs w:val="26"/>
          <w:shd w:val="clear" w:color="auto" w:fill="FFFFFF"/>
        </w:rPr>
        <w:br/>
      </w:r>
      <w:r w:rsidRPr="00563C69">
        <w:rPr>
          <w:rFonts w:ascii="Arial" w:hAnsi="Arial" w:cs="Arial"/>
          <w:color w:val="222222"/>
          <w:sz w:val="22"/>
          <w:szCs w:val="22"/>
          <w:shd w:val="clear" w:color="auto" w:fill="FFFFFF"/>
        </w:rPr>
        <w:t>Yes, everyone receives an award.</w:t>
      </w:r>
    </w:p>
    <w:p w:rsidR="00066EDA" w:rsidRPr="00563C69" w:rsidRDefault="00066EDA" w:rsidP="00066EDA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66EDA" w:rsidRPr="00563C69" w:rsidRDefault="00066EDA" w:rsidP="00066EDA">
      <w:pPr>
        <w:spacing w:after="0" w:line="240" w:lineRule="auto"/>
        <w:rPr>
          <w:rFonts w:ascii="Arial" w:hAnsi="Arial" w:cs="Arial"/>
        </w:rPr>
      </w:pPr>
    </w:p>
    <w:p w:rsidR="00066EDA" w:rsidRPr="00563C69" w:rsidRDefault="00066EDA" w:rsidP="00066EDA">
      <w:pPr>
        <w:spacing w:after="0" w:line="240" w:lineRule="auto"/>
        <w:rPr>
          <w:rFonts w:ascii="Arial" w:hAnsi="Arial" w:cs="Arial"/>
        </w:rPr>
      </w:pPr>
    </w:p>
    <w:p w:rsidR="00066EDA" w:rsidRPr="00563C69" w:rsidRDefault="00066EDA" w:rsidP="00066EDA">
      <w:pPr>
        <w:spacing w:after="0" w:line="240" w:lineRule="auto"/>
        <w:rPr>
          <w:rFonts w:ascii="Arial" w:hAnsi="Arial" w:cs="Arial"/>
        </w:rPr>
      </w:pPr>
    </w:p>
    <w:p w:rsidR="00066EDA" w:rsidRPr="00563C69" w:rsidRDefault="00066EDA" w:rsidP="00066EDA">
      <w:pPr>
        <w:spacing w:after="0" w:line="240" w:lineRule="auto"/>
        <w:rPr>
          <w:rFonts w:ascii="Arial" w:hAnsi="Arial" w:cs="Arial"/>
        </w:rPr>
      </w:pPr>
    </w:p>
    <w:sectPr w:rsidR="00066EDA" w:rsidRPr="00563C69" w:rsidSect="00563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280F"/>
    <w:multiLevelType w:val="hybridMultilevel"/>
    <w:tmpl w:val="DE7E3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EDA"/>
    <w:rsid w:val="00003E4A"/>
    <w:rsid w:val="00066EDA"/>
    <w:rsid w:val="00263E00"/>
    <w:rsid w:val="00385AE4"/>
    <w:rsid w:val="00563C69"/>
    <w:rsid w:val="006B6285"/>
    <w:rsid w:val="008E4E7C"/>
    <w:rsid w:val="009A11CD"/>
    <w:rsid w:val="00A67FEA"/>
    <w:rsid w:val="00CD7E5D"/>
    <w:rsid w:val="00E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ED769"/>
  <w15:docId w15:val="{95ECAF9A-470A-4856-B687-E782AAC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6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E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E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E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06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A1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5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26" w:color="AAAAAA"/>
            <w:bottom w:val="single" w:sz="6" w:space="12" w:color="AAAAAA"/>
            <w:right w:val="single" w:sz="6" w:space="26" w:color="AAAAAA"/>
          </w:divBdr>
        </w:div>
      </w:divsChild>
    </w:div>
    <w:div w:id="12787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2120</Characters>
  <Application>Microsoft Office Word</Application>
  <DocSecurity>0</DocSecurity>
  <Lines>17</Lines>
  <Paragraphs>4</Paragraphs>
  <ScaleCrop>false</ScaleCrop>
  <Company>Fenwal, Inc.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Young</dc:creator>
  <cp:lastModifiedBy>Nicole Young</cp:lastModifiedBy>
  <cp:revision>10</cp:revision>
  <dcterms:created xsi:type="dcterms:W3CDTF">2014-09-09T12:19:00Z</dcterms:created>
  <dcterms:modified xsi:type="dcterms:W3CDTF">2017-12-31T12:53:00Z</dcterms:modified>
</cp:coreProperties>
</file>