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3FD" w:rsidRDefault="000033FD">
      <w:r w:rsidRPr="000033FD">
        <w:rPr>
          <w:noProof/>
        </w:rPr>
        <w:drawing>
          <wp:inline distT="0" distB="0" distL="0" distR="0">
            <wp:extent cx="5943600" cy="8915400"/>
            <wp:effectExtent l="0" t="0" r="0" b="0"/>
            <wp:docPr id="1" name="Picture 1" descr="C:\Users\davisra\Downloads\IMG_7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sra\Downloads\IMG_73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3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FD"/>
    <w:rsid w:val="0000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7074A-4420-4E40-B640-399F5579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SPAWAR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A. Davis (CTR)</dc:creator>
  <cp:keywords/>
  <dc:description/>
  <cp:lastModifiedBy>Richard A. Davis (CTR)</cp:lastModifiedBy>
  <cp:revision>1</cp:revision>
  <dcterms:created xsi:type="dcterms:W3CDTF">2019-04-17T16:59:00Z</dcterms:created>
  <dcterms:modified xsi:type="dcterms:W3CDTF">2019-04-17T17:00:00Z</dcterms:modified>
</cp:coreProperties>
</file>