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45CD0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18:  Fireproofing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F673CA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F673CA">
        <w:rPr>
          <w:rFonts w:asciiTheme="minorHAnsi" w:hAnsiTheme="minorHAnsi" w:cstheme="minorHAnsi"/>
        </w:rPr>
        <w:t>YES / NO</w:t>
      </w:r>
    </w:p>
    <w:p w:rsidR="009E7972" w:rsidRDefault="009E7972" w:rsidP="00F673CA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2A60B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2A60B2" w:rsidRPr="002A60B2">
        <w:t xml:space="preserve"> </w:t>
      </w:r>
      <w:hyperlink r:id="rId10" w:history="1">
        <w:r w:rsidR="002A60B2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45CD0"/>
    <w:rsid w:val="002A60B2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673C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5F1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E41C-2FFE-4A24-B14E-4F891245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