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B05DE" w14:textId="77777777" w:rsidR="000C6566" w:rsidRPr="008852B8" w:rsidRDefault="000C6566" w:rsidP="000C6566">
      <w:pPr>
        <w:jc w:val="center"/>
        <w:rPr>
          <w:rFonts w:ascii="Calibri" w:eastAsia="Calibri" w:hAnsi="Calibri" w:cs="Calibri"/>
        </w:rPr>
      </w:pPr>
      <w:r w:rsidRPr="005D44AC">
        <w:rPr>
          <w:b/>
          <w:sz w:val="36"/>
        </w:rPr>
        <w:t xml:space="preserve">RSAI </w:t>
      </w:r>
      <w:r>
        <w:rPr>
          <w:b/>
          <w:sz w:val="36"/>
        </w:rPr>
        <w:t>Position Paper</w:t>
      </w:r>
    </w:p>
    <w:p w14:paraId="522CFB53" w14:textId="77777777" w:rsidR="000C6566" w:rsidRDefault="000C6566" w:rsidP="000C6566">
      <w:pPr>
        <w:spacing w:after="0" w:line="240" w:lineRule="auto"/>
        <w:jc w:val="center"/>
        <w:rPr>
          <w:b/>
          <w:sz w:val="36"/>
        </w:rPr>
      </w:pPr>
      <w:r>
        <w:rPr>
          <w:b/>
          <w:sz w:val="36"/>
        </w:rPr>
        <w:t>Operational Sharing Incentives</w:t>
      </w:r>
    </w:p>
    <w:p w14:paraId="22B28BA7" w14:textId="77777777" w:rsidR="000C6566" w:rsidRPr="005D44AC" w:rsidRDefault="000C6566" w:rsidP="000C6566">
      <w:pPr>
        <w:spacing w:after="0" w:line="240" w:lineRule="auto"/>
        <w:jc w:val="center"/>
        <w:rPr>
          <w:b/>
          <w:sz w:val="28"/>
        </w:rPr>
      </w:pPr>
      <w:r>
        <w:rPr>
          <w:b/>
          <w:sz w:val="36"/>
        </w:rPr>
        <w:t xml:space="preserve"> A 2016 Legislative Priority</w:t>
      </w:r>
    </w:p>
    <w:p w14:paraId="36A439BE" w14:textId="77777777" w:rsidR="000C6566" w:rsidRDefault="000C6566" w:rsidP="000C6566">
      <w:pPr>
        <w:widowControl w:val="0"/>
        <w:spacing w:before="240" w:after="48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Operational sharing incentives were extended during the 2014 legislative session.  Changes were made to both the positions covered</w:t>
      </w:r>
      <w:r w:rsidRPr="008746E3">
        <w:rPr>
          <w:rFonts w:ascii="Calibri" w:eastAsia="Calibri" w:hAnsi="Calibri" w:cs="Calibri"/>
          <w:sz w:val="24"/>
        </w:rPr>
        <w:t xml:space="preserve"> </w:t>
      </w:r>
      <w:r>
        <w:rPr>
          <w:rFonts w:ascii="Calibri" w:eastAsia="Calibri" w:hAnsi="Calibri" w:cs="Calibri"/>
          <w:sz w:val="24"/>
        </w:rPr>
        <w:t xml:space="preserve">and the amount of funding received by districts.  School Counselors and Curriculum Directors were added to the positions covered.  Funding was changed from a per student amount to a fixed amount per position.  The funding is a level amount for five years. The fixed amount per position is as follows: </w:t>
      </w:r>
    </w:p>
    <w:p w14:paraId="55481114" w14:textId="77777777" w:rsidR="000C6566" w:rsidRDefault="000C6566" w:rsidP="000C6566">
      <w:pPr>
        <w:pStyle w:val="ListParagraph"/>
        <w:widowControl w:val="0"/>
        <w:numPr>
          <w:ilvl w:val="0"/>
          <w:numId w:val="14"/>
        </w:numPr>
        <w:spacing w:after="480" w:line="240" w:lineRule="auto"/>
        <w:rPr>
          <w:rFonts w:ascii="Calibri" w:eastAsia="Calibri" w:hAnsi="Calibri" w:cs="Calibri"/>
          <w:sz w:val="24"/>
        </w:rPr>
      </w:pPr>
      <w:r>
        <w:rPr>
          <w:rFonts w:ascii="Calibri" w:eastAsia="Calibri" w:hAnsi="Calibri" w:cs="Calibri"/>
          <w:sz w:val="24"/>
        </w:rPr>
        <w:t>Superintendent = 8 students</w:t>
      </w:r>
      <w:r w:rsidRPr="004A4F44">
        <w:rPr>
          <w:rFonts w:ascii="Calibri" w:eastAsia="Calibri" w:hAnsi="Calibri" w:cs="Calibri"/>
          <w:sz w:val="24"/>
        </w:rPr>
        <w:t xml:space="preserve"> </w:t>
      </w:r>
    </w:p>
    <w:p w14:paraId="48C40B0D" w14:textId="77777777" w:rsidR="000C6566" w:rsidRDefault="000C6566" w:rsidP="000C6566">
      <w:pPr>
        <w:pStyle w:val="ListParagraph"/>
        <w:widowControl w:val="0"/>
        <w:numPr>
          <w:ilvl w:val="0"/>
          <w:numId w:val="14"/>
        </w:numPr>
        <w:spacing w:after="480" w:line="240" w:lineRule="auto"/>
        <w:rPr>
          <w:rFonts w:ascii="Calibri" w:eastAsia="Calibri" w:hAnsi="Calibri" w:cs="Calibri"/>
          <w:sz w:val="24"/>
        </w:rPr>
      </w:pPr>
      <w:r w:rsidRPr="004A4F44">
        <w:rPr>
          <w:rFonts w:ascii="Calibri" w:eastAsia="Calibri" w:hAnsi="Calibri" w:cs="Calibri"/>
          <w:sz w:val="24"/>
        </w:rPr>
        <w:t>Human Resources, Business Manager, Operations and Maintenance, and Transportation</w:t>
      </w:r>
      <w:r>
        <w:rPr>
          <w:rFonts w:ascii="Calibri" w:eastAsia="Calibri" w:hAnsi="Calibri" w:cs="Calibri"/>
          <w:sz w:val="24"/>
        </w:rPr>
        <w:t xml:space="preserve"> each generate the equivalent of </w:t>
      </w:r>
      <w:r w:rsidRPr="004A4F44">
        <w:rPr>
          <w:rFonts w:ascii="Calibri" w:eastAsia="Calibri" w:hAnsi="Calibri" w:cs="Calibri"/>
          <w:sz w:val="24"/>
        </w:rPr>
        <w:t xml:space="preserve">5 students, and </w:t>
      </w:r>
    </w:p>
    <w:p w14:paraId="23E8C2F2" w14:textId="77777777" w:rsidR="000C6566" w:rsidRDefault="000C6566" w:rsidP="000C6566">
      <w:pPr>
        <w:pStyle w:val="ListParagraph"/>
        <w:widowControl w:val="0"/>
        <w:numPr>
          <w:ilvl w:val="0"/>
          <w:numId w:val="14"/>
        </w:numPr>
        <w:spacing w:after="480" w:line="240" w:lineRule="auto"/>
        <w:rPr>
          <w:rFonts w:ascii="Calibri" w:eastAsia="Calibri" w:hAnsi="Calibri" w:cs="Calibri"/>
          <w:sz w:val="24"/>
        </w:rPr>
      </w:pPr>
      <w:r w:rsidRPr="004A4F44">
        <w:rPr>
          <w:rFonts w:ascii="Calibri" w:eastAsia="Calibri" w:hAnsi="Calibri" w:cs="Calibri"/>
          <w:sz w:val="24"/>
        </w:rPr>
        <w:t xml:space="preserve">Counselors and Curriculum Directors </w:t>
      </w:r>
      <w:r>
        <w:rPr>
          <w:rFonts w:ascii="Calibri" w:eastAsia="Calibri" w:hAnsi="Calibri" w:cs="Calibri"/>
          <w:sz w:val="24"/>
        </w:rPr>
        <w:t>=</w:t>
      </w:r>
      <w:r w:rsidRPr="004A4F44">
        <w:rPr>
          <w:rFonts w:ascii="Calibri" w:eastAsia="Calibri" w:hAnsi="Calibri" w:cs="Calibri"/>
          <w:sz w:val="24"/>
        </w:rPr>
        <w:t xml:space="preserve"> 3 students.   </w:t>
      </w:r>
    </w:p>
    <w:p w14:paraId="338B93DC" w14:textId="77777777" w:rsidR="000C6566" w:rsidRDefault="000C6566" w:rsidP="000C6566">
      <w:pPr>
        <w:pStyle w:val="ListParagraph"/>
        <w:widowControl w:val="0"/>
        <w:numPr>
          <w:ilvl w:val="0"/>
          <w:numId w:val="14"/>
        </w:numPr>
        <w:spacing w:after="480" w:line="240" w:lineRule="auto"/>
        <w:rPr>
          <w:rFonts w:ascii="Calibri" w:eastAsia="Calibri" w:hAnsi="Calibri" w:cs="Calibri"/>
          <w:sz w:val="24"/>
        </w:rPr>
      </w:pPr>
      <w:r w:rsidRPr="004A4F44">
        <w:rPr>
          <w:rFonts w:ascii="Calibri" w:eastAsia="Calibri" w:hAnsi="Calibri" w:cs="Calibri"/>
          <w:sz w:val="24"/>
        </w:rPr>
        <w:t xml:space="preserve">Total additional students generated per district cannot exceed </w:t>
      </w:r>
      <w:r>
        <w:rPr>
          <w:rFonts w:ascii="Calibri" w:eastAsia="Calibri" w:hAnsi="Calibri" w:cs="Calibri"/>
          <w:sz w:val="24"/>
        </w:rPr>
        <w:t xml:space="preserve">the </w:t>
      </w:r>
      <w:r w:rsidRPr="004A4F44">
        <w:rPr>
          <w:rFonts w:ascii="Calibri" w:eastAsia="Calibri" w:hAnsi="Calibri" w:cs="Calibri"/>
          <w:sz w:val="24"/>
        </w:rPr>
        <w:t>21</w:t>
      </w:r>
      <w:r>
        <w:rPr>
          <w:rFonts w:ascii="Calibri" w:eastAsia="Calibri" w:hAnsi="Calibri" w:cs="Calibri"/>
          <w:sz w:val="24"/>
        </w:rPr>
        <w:t xml:space="preserve"> students</w:t>
      </w:r>
      <w:r w:rsidRPr="004A4F44">
        <w:rPr>
          <w:rFonts w:ascii="Calibri" w:eastAsia="Calibri" w:hAnsi="Calibri" w:cs="Calibri"/>
          <w:sz w:val="24"/>
        </w:rPr>
        <w:t>.</w:t>
      </w:r>
    </w:p>
    <w:p w14:paraId="0CB41F83" w14:textId="77777777" w:rsidR="000C6566" w:rsidRPr="004A4F44" w:rsidRDefault="000C6566" w:rsidP="000C6566">
      <w:pPr>
        <w:pStyle w:val="ListParagraph"/>
        <w:widowControl w:val="0"/>
        <w:numPr>
          <w:ilvl w:val="0"/>
          <w:numId w:val="14"/>
        </w:numPr>
        <w:spacing w:after="480" w:line="240" w:lineRule="auto"/>
        <w:rPr>
          <w:rFonts w:ascii="Calibri" w:eastAsia="Calibri" w:hAnsi="Calibri" w:cs="Calibri"/>
          <w:sz w:val="24"/>
        </w:rPr>
      </w:pPr>
      <w:r>
        <w:rPr>
          <w:rFonts w:ascii="Calibri" w:eastAsia="Calibri" w:hAnsi="Calibri" w:cs="Calibri"/>
          <w:sz w:val="24"/>
        </w:rPr>
        <w:t>Operational sharing incentives expire June 30, 2019.</w:t>
      </w:r>
    </w:p>
    <w:p w14:paraId="7529AE17" w14:textId="77777777" w:rsidR="000C6566" w:rsidRDefault="000C6566" w:rsidP="000C6566">
      <w:pPr>
        <w:widowControl w:val="0"/>
        <w:spacing w:after="480" w:line="240" w:lineRule="auto"/>
        <w:rPr>
          <w:rFonts w:ascii="Calibri" w:eastAsia="Calibri" w:hAnsi="Calibri" w:cs="Calibri"/>
          <w:sz w:val="24"/>
        </w:rPr>
      </w:pPr>
      <w:r w:rsidRPr="00F00114">
        <w:rPr>
          <w:rFonts w:ascii="Calibri" w:eastAsia="Calibri" w:hAnsi="Calibri" w:cs="Calibri"/>
          <w:b/>
          <w:sz w:val="24"/>
        </w:rPr>
        <w:t>Current</w:t>
      </w:r>
      <w:r w:rsidRPr="002A5125">
        <w:rPr>
          <w:rFonts w:ascii="Calibri" w:eastAsia="Calibri" w:hAnsi="Calibri" w:cs="Calibri"/>
          <w:b/>
          <w:sz w:val="24"/>
        </w:rPr>
        <w:t xml:space="preserve"> Reality:</w:t>
      </w:r>
      <w:r>
        <w:rPr>
          <w:rFonts w:ascii="Calibri" w:eastAsia="Calibri" w:hAnsi="Calibri" w:cs="Calibri"/>
          <w:sz w:val="24"/>
        </w:rPr>
        <w:t xml:space="preserve">  </w:t>
      </w:r>
    </w:p>
    <w:p w14:paraId="5B08AFD3" w14:textId="77777777" w:rsidR="000C6566" w:rsidRDefault="000C6566" w:rsidP="000C6566">
      <w:pPr>
        <w:pStyle w:val="ListParagraph"/>
        <w:widowControl w:val="0"/>
        <w:numPr>
          <w:ilvl w:val="0"/>
          <w:numId w:val="6"/>
        </w:numPr>
        <w:spacing w:after="120" w:line="240" w:lineRule="auto"/>
        <w:rPr>
          <w:rFonts w:ascii="Calibri" w:eastAsia="Calibri" w:hAnsi="Calibri" w:cs="Calibri"/>
          <w:sz w:val="24"/>
        </w:rPr>
      </w:pPr>
      <w:r>
        <w:rPr>
          <w:rFonts w:ascii="Calibri" w:eastAsia="Calibri" w:hAnsi="Calibri" w:cs="Calibri"/>
          <w:sz w:val="24"/>
        </w:rPr>
        <w:t>Sharing incentives create the capacity for districts to discuss efficiencies that may not otherwise be politically viable.  The incentives promote good working relationships with neighboring districts and help smaller districts continue to meet accreditation demands with limited general fund resources.</w:t>
      </w:r>
    </w:p>
    <w:p w14:paraId="774E1B13" w14:textId="77777777" w:rsidR="000C6566" w:rsidRDefault="000C6566" w:rsidP="000C6566">
      <w:pPr>
        <w:pStyle w:val="ListParagraph"/>
        <w:widowControl w:val="0"/>
        <w:numPr>
          <w:ilvl w:val="0"/>
          <w:numId w:val="6"/>
        </w:numPr>
        <w:spacing w:after="120" w:line="240" w:lineRule="auto"/>
        <w:rPr>
          <w:rFonts w:ascii="Calibri" w:eastAsia="Calibri" w:hAnsi="Calibri" w:cs="Calibri"/>
          <w:sz w:val="24"/>
        </w:rPr>
      </w:pPr>
      <w:r>
        <w:rPr>
          <w:rFonts w:ascii="Calibri" w:eastAsia="Calibri" w:hAnsi="Calibri" w:cs="Calibri"/>
          <w:sz w:val="24"/>
        </w:rPr>
        <w:t xml:space="preserve">The amount of weighting generated, especially for those positions generating 3 students, may not be sufficient to justify sharing.  </w:t>
      </w:r>
    </w:p>
    <w:p w14:paraId="0A71978D" w14:textId="77777777" w:rsidR="000C6566" w:rsidRDefault="000C6566" w:rsidP="000C6566">
      <w:pPr>
        <w:pStyle w:val="ListParagraph"/>
        <w:widowControl w:val="0"/>
        <w:numPr>
          <w:ilvl w:val="0"/>
          <w:numId w:val="6"/>
        </w:numPr>
        <w:spacing w:after="480" w:line="240" w:lineRule="auto"/>
        <w:rPr>
          <w:rFonts w:ascii="Calibri" w:eastAsia="Calibri" w:hAnsi="Calibri" w:cs="Calibri"/>
          <w:sz w:val="24"/>
        </w:rPr>
      </w:pPr>
      <w:r>
        <w:rPr>
          <w:rFonts w:ascii="Calibri" w:eastAsia="Calibri" w:hAnsi="Calibri" w:cs="Calibri"/>
          <w:sz w:val="24"/>
        </w:rPr>
        <w:t>Since the time frame for sharing is only five years, it provides less incentive for a district to engage in sharing in years two through five since the incentive is limited to a shorter time period.</w:t>
      </w:r>
    </w:p>
    <w:p w14:paraId="42CFA236" w14:textId="77777777" w:rsidR="000C6566" w:rsidRPr="008746E3" w:rsidRDefault="000C6566" w:rsidP="000C6566">
      <w:pPr>
        <w:pStyle w:val="ListParagraph"/>
        <w:widowControl w:val="0"/>
        <w:numPr>
          <w:ilvl w:val="0"/>
          <w:numId w:val="6"/>
        </w:numPr>
        <w:spacing w:after="480" w:line="240" w:lineRule="auto"/>
        <w:rPr>
          <w:rFonts w:ascii="Calibri" w:eastAsia="Calibri" w:hAnsi="Calibri" w:cs="Calibri"/>
          <w:sz w:val="24"/>
        </w:rPr>
      </w:pPr>
      <w:r>
        <w:rPr>
          <w:rFonts w:ascii="Calibri" w:eastAsia="Calibri" w:hAnsi="Calibri" w:cs="Calibri"/>
          <w:sz w:val="24"/>
        </w:rPr>
        <w:t>Although district may share other positions, there are no incentives available for those positions.</w:t>
      </w:r>
    </w:p>
    <w:p w14:paraId="328ECEFB" w14:textId="77777777" w:rsidR="000C6566" w:rsidRPr="00FD6001" w:rsidRDefault="000C6566" w:rsidP="000C6566">
      <w:pPr>
        <w:rPr>
          <w:rFonts w:ascii="Calibri" w:eastAsia="Calibri" w:hAnsi="Calibri" w:cs="Calibri"/>
          <w:sz w:val="24"/>
        </w:rPr>
        <w:sectPr w:rsidR="000C6566" w:rsidRPr="00FD6001" w:rsidSect="004A4F44">
          <w:headerReference w:type="default" r:id="rId7"/>
          <w:footerReference w:type="default" r:id="rId8"/>
          <w:headerReference w:type="first" r:id="rId9"/>
          <w:pgSz w:w="12240" w:h="15840"/>
          <w:pgMar w:top="2070" w:right="1170" w:bottom="720" w:left="1440" w:header="720" w:footer="432" w:gutter="0"/>
          <w:cols w:space="720"/>
          <w:titlePg/>
          <w:docGrid w:linePitch="360"/>
        </w:sectPr>
      </w:pPr>
      <w:r w:rsidRPr="003C71F2">
        <w:rPr>
          <w:rFonts w:ascii="Calibri" w:eastAsia="Calibri" w:hAnsi="Calibri" w:cs="Calibri"/>
          <w:sz w:val="24"/>
        </w:rPr>
        <w:t>RSAI ca</w:t>
      </w:r>
      <w:r>
        <w:rPr>
          <w:rFonts w:ascii="Calibri" w:eastAsia="Calibri" w:hAnsi="Calibri" w:cs="Calibri"/>
          <w:sz w:val="24"/>
        </w:rPr>
        <w:t>lls on the Iowa Legislature to maintain a commitment to</w:t>
      </w:r>
      <w:r w:rsidRPr="003C71F2">
        <w:rPr>
          <w:rFonts w:ascii="Calibri" w:eastAsia="Calibri" w:hAnsi="Calibri" w:cs="Calibri"/>
          <w:sz w:val="24"/>
        </w:rPr>
        <w:t xml:space="preserve"> </w:t>
      </w:r>
      <w:r w:rsidRPr="00FC6D8E">
        <w:rPr>
          <w:rFonts w:eastAsia="Calibri" w:cs="Calibri"/>
          <w:b/>
          <w:sz w:val="24"/>
        </w:rPr>
        <w:t>Operational Sharing:</w:t>
      </w:r>
      <w:r w:rsidRPr="00FC6D8E">
        <w:rPr>
          <w:rFonts w:eastAsia="Calibri" w:cs="Calibri"/>
          <w:sz w:val="24"/>
        </w:rPr>
        <w:t xml:space="preserve">  </w:t>
      </w:r>
      <w:r w:rsidRPr="00FC6D8E">
        <w:rPr>
          <w:rFonts w:cs="Arial"/>
          <w:color w:val="222222"/>
          <w:shd w:val="clear" w:color="auto" w:fill="FFFFFF"/>
        </w:rPr>
        <w:t>Opportunities to achieve efficiencies, share capacity to operate, and redirect resources to educational programs, should be maintained and expanded to provide additional capacity to school districts to improve educational outcomes for students. </w:t>
      </w:r>
      <w:r w:rsidRPr="00FC6D8E">
        <w:rPr>
          <w:rFonts w:eastAsia="Calibri" w:cs="Calibri"/>
          <w:sz w:val="24"/>
        </w:rPr>
        <w:t xml:space="preserve"> </w:t>
      </w:r>
    </w:p>
    <w:p w14:paraId="3AD7B09D" w14:textId="19345939" w:rsidR="00FE1AC9" w:rsidRPr="000C6566" w:rsidRDefault="00FE1AC9" w:rsidP="000C6566">
      <w:bookmarkStart w:id="0" w:name="_GoBack"/>
      <w:bookmarkEnd w:id="0"/>
    </w:p>
    <w:sectPr w:rsidR="00FE1AC9" w:rsidRPr="000C6566" w:rsidSect="00932F0A">
      <w:headerReference w:type="default" r:id="rId10"/>
      <w:pgSz w:w="12240" w:h="15840"/>
      <w:pgMar w:top="189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CD1D6" w14:textId="77777777" w:rsidR="007144E6" w:rsidRDefault="007144E6" w:rsidP="00636F64">
      <w:pPr>
        <w:spacing w:after="0" w:line="240" w:lineRule="auto"/>
      </w:pPr>
      <w:r>
        <w:separator/>
      </w:r>
    </w:p>
  </w:endnote>
  <w:endnote w:type="continuationSeparator" w:id="0">
    <w:p w14:paraId="69302097" w14:textId="77777777" w:rsidR="007144E6" w:rsidRDefault="007144E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9F72" w14:textId="77777777" w:rsidR="000C6566" w:rsidRPr="00011159" w:rsidRDefault="000C6566">
    <w:pPr>
      <w:pStyle w:val="Footer"/>
      <w:tabs>
        <w:tab w:val="clear" w:pos="4680"/>
        <w:tab w:val="clear" w:pos="9360"/>
      </w:tabs>
      <w:jc w:val="center"/>
      <w:rPr>
        <w:caps/>
        <w:noProof/>
      </w:rPr>
    </w:pPr>
    <w:r w:rsidRPr="00011159">
      <w:rPr>
        <w:caps/>
      </w:rPr>
      <w:fldChar w:fldCharType="begin"/>
    </w:r>
    <w:r w:rsidRPr="00011159">
      <w:rPr>
        <w:caps/>
      </w:rPr>
      <w:instrText xml:space="preserve"> PAGE   \* MERGEFORMAT </w:instrText>
    </w:r>
    <w:r w:rsidRPr="00011159">
      <w:rPr>
        <w:caps/>
      </w:rPr>
      <w:fldChar w:fldCharType="separate"/>
    </w:r>
    <w:r>
      <w:rPr>
        <w:caps/>
        <w:noProof/>
      </w:rPr>
      <w:t>2</w:t>
    </w:r>
    <w:r w:rsidRPr="00011159">
      <w:rPr>
        <w:caps/>
        <w:noProof/>
      </w:rPr>
      <w:fldChar w:fldCharType="end"/>
    </w:r>
  </w:p>
  <w:p w14:paraId="11029BA1" w14:textId="77777777" w:rsidR="000C6566" w:rsidRDefault="000C65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D808" w14:textId="77777777" w:rsidR="007144E6" w:rsidRDefault="007144E6" w:rsidP="00636F64">
      <w:pPr>
        <w:spacing w:after="0" w:line="240" w:lineRule="auto"/>
      </w:pPr>
      <w:r>
        <w:separator/>
      </w:r>
    </w:p>
  </w:footnote>
  <w:footnote w:type="continuationSeparator" w:id="0">
    <w:p w14:paraId="12A476B5" w14:textId="77777777" w:rsidR="007144E6" w:rsidRDefault="007144E6"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6AF27" w14:textId="77777777" w:rsidR="000C6566" w:rsidRDefault="000C6566" w:rsidP="00636F64">
    <w:r>
      <w:rPr>
        <w:noProof/>
        <w:lang w:eastAsia="zh-CN"/>
      </w:rPr>
      <w:drawing>
        <wp:anchor distT="0" distB="0" distL="114300" distR="114300" simplePos="0" relativeHeight="251665408" behindDoc="1" locked="0" layoutInCell="1" allowOverlap="1" wp14:anchorId="584DC96F" wp14:editId="3B3591F3">
          <wp:simplePos x="0" y="0"/>
          <wp:positionH relativeFrom="column">
            <wp:posOffset>3145790</wp:posOffset>
          </wp:positionH>
          <wp:positionV relativeFrom="paragraph">
            <wp:posOffset>-410560</wp:posOffset>
          </wp:positionV>
          <wp:extent cx="1776095" cy="1054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9504" behindDoc="0" locked="0" layoutInCell="1" allowOverlap="1" wp14:anchorId="112CDCF7" wp14:editId="0125A05D">
              <wp:simplePos x="0" y="0"/>
              <wp:positionH relativeFrom="column">
                <wp:posOffset>5023945</wp:posOffset>
              </wp:positionH>
              <wp:positionV relativeFrom="paragraph">
                <wp:posOffset>-210208</wp:posOffset>
              </wp:positionV>
              <wp:extent cx="924560" cy="780415"/>
              <wp:effectExtent l="0" t="0" r="8890" b="635"/>
              <wp:wrapNone/>
              <wp:docPr id="1" name="Rectangle 1"/>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BA73319" w14:textId="77777777" w:rsidR="000C6566" w:rsidRPr="00F754DF" w:rsidRDefault="000C6566"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2CDCF7" id="Rectangle_x0020_1" o:spid="_x0000_s1026" style="position:absolute;margin-left:395.6pt;margin-top:-16.5pt;width:72.8pt;height:6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" fillcolor="#e36c0a [2409]" stroked="f" strokeweight="2pt">
              <v:fill opacity="38036f"/>
              <v:textbox>
                <w:txbxContent>
                  <w:p w14:paraId="2BA73319" w14:textId="77777777" w:rsidR="000C6566" w:rsidRPr="00F754DF" w:rsidRDefault="000C6566"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8480" behindDoc="0" locked="0" layoutInCell="1" allowOverlap="1" wp14:anchorId="1B85BED8" wp14:editId="74F71AA4">
              <wp:simplePos x="0" y="0"/>
              <wp:positionH relativeFrom="column">
                <wp:posOffset>2123090</wp:posOffset>
              </wp:positionH>
              <wp:positionV relativeFrom="paragraph">
                <wp:posOffset>-210207</wp:posOffset>
              </wp:positionV>
              <wp:extent cx="924560" cy="780984"/>
              <wp:effectExtent l="0" t="0" r="8890" b="635"/>
              <wp:wrapNone/>
              <wp:docPr id="6" name="Rectangle 6"/>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C7ECF" id="Rectangle_x0020_6" o:spid="_x0000_s1026" style="position:absolute;margin-left:167.15pt;margin-top:-16.5pt;width:72.8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" fillcolor="#00b0f0" stroked="f" strokeweight="2pt"/>
          </w:pict>
        </mc:Fallback>
      </mc:AlternateContent>
    </w:r>
    <w:r>
      <w:rPr>
        <w:noProof/>
        <w:lang w:eastAsia="zh-CN"/>
      </w:rPr>
      <mc:AlternateContent>
        <mc:Choice Requires="wps">
          <w:drawing>
            <wp:anchor distT="0" distB="0" distL="114300" distR="114300" simplePos="0" relativeHeight="251667456" behindDoc="0" locked="0" layoutInCell="1" allowOverlap="1" wp14:anchorId="46C5F76E" wp14:editId="33B22422">
              <wp:simplePos x="0" y="0"/>
              <wp:positionH relativeFrom="column">
                <wp:posOffset>1082566</wp:posOffset>
              </wp:positionH>
              <wp:positionV relativeFrom="paragraph">
                <wp:posOffset>-231228</wp:posOffset>
              </wp:positionV>
              <wp:extent cx="924560" cy="802290"/>
              <wp:effectExtent l="0" t="0" r="8890" b="0"/>
              <wp:wrapNone/>
              <wp:docPr id="7" name="Rectangle 7"/>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C8534F" id="Rectangle_x0020_7" o:spid="_x0000_s1026" style="position:absolute;margin-left:85.25pt;margin-top:-18.15pt;width:72.8pt;height:6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" fillcolor="#c00000" stroked="f" strokeweight="2pt"/>
          </w:pict>
        </mc:Fallback>
      </mc:AlternateContent>
    </w:r>
    <w:r>
      <w:rPr>
        <w:noProof/>
        <w:lang w:eastAsia="zh-CN"/>
      </w:rPr>
      <mc:AlternateContent>
        <mc:Choice Requires="wps">
          <w:drawing>
            <wp:anchor distT="0" distB="0" distL="114300" distR="114300" simplePos="0" relativeHeight="251666432" behindDoc="0" locked="0" layoutInCell="1" allowOverlap="1" wp14:anchorId="5420F8C7" wp14:editId="0FF4CEA0">
              <wp:simplePos x="0" y="0"/>
              <wp:positionH relativeFrom="column">
                <wp:posOffset>63062</wp:posOffset>
              </wp:positionH>
              <wp:positionV relativeFrom="paragraph">
                <wp:posOffset>-241738</wp:posOffset>
              </wp:positionV>
              <wp:extent cx="924560" cy="813238"/>
              <wp:effectExtent l="0" t="0" r="8890" b="6350"/>
              <wp:wrapNone/>
              <wp:docPr id="10" name="Rectangle 10"/>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A5C566B" w14:textId="77777777" w:rsidR="000C6566" w:rsidRDefault="000C6566"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20F8C7" id="Rectangle_x0020_10" o:spid="_x0000_s1027" style="position:absolute;margin-left:4.95pt;margin-top:-19pt;width:72.8pt;height:6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" fillcolor="#92d050" stroked="f" strokeweight="2pt">
              <v:textbox>
                <w:txbxContent>
                  <w:p w14:paraId="2A5C566B" w14:textId="77777777" w:rsidR="000C6566" w:rsidRDefault="000C6566" w:rsidP="00636F64">
                    <w:pPr>
                      <w:jc w:val="center"/>
                    </w:pPr>
                  </w:p>
                </w:txbxContent>
              </v:textbox>
            </v:rect>
          </w:pict>
        </mc:Fallback>
      </mc:AlternateContent>
    </w:r>
  </w:p>
  <w:p w14:paraId="473A241D" w14:textId="77777777" w:rsidR="000C6566" w:rsidRDefault="000C656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A93ED" w14:textId="77777777" w:rsidR="000C6566" w:rsidRDefault="000C6566" w:rsidP="00533929">
    <w:r>
      <w:rPr>
        <w:noProof/>
        <w:lang w:eastAsia="zh-CN"/>
      </w:rPr>
      <w:drawing>
        <wp:anchor distT="0" distB="0" distL="114300" distR="114300" simplePos="0" relativeHeight="251670528" behindDoc="1" locked="0" layoutInCell="1" allowOverlap="1" wp14:anchorId="3DA78BEB" wp14:editId="5FAF8E43">
          <wp:simplePos x="0" y="0"/>
          <wp:positionH relativeFrom="column">
            <wp:posOffset>3145790</wp:posOffset>
          </wp:positionH>
          <wp:positionV relativeFrom="paragraph">
            <wp:posOffset>-410560</wp:posOffset>
          </wp:positionV>
          <wp:extent cx="1776095" cy="1054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74624" behindDoc="0" locked="0" layoutInCell="1" allowOverlap="1" wp14:anchorId="6CF17CA6" wp14:editId="0747E41E">
              <wp:simplePos x="0" y="0"/>
              <wp:positionH relativeFrom="column">
                <wp:posOffset>5023945</wp:posOffset>
              </wp:positionH>
              <wp:positionV relativeFrom="paragraph">
                <wp:posOffset>-210208</wp:posOffset>
              </wp:positionV>
              <wp:extent cx="924560" cy="780415"/>
              <wp:effectExtent l="0" t="0" r="8890" b="635"/>
              <wp:wrapNone/>
              <wp:docPr id="11" name="Rectangle 11"/>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24484EC" w14:textId="77777777" w:rsidR="000C6566" w:rsidRPr="00F754DF" w:rsidRDefault="000C6566" w:rsidP="00533929">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F17CA6" id="Rectangle_x0020_11" o:spid="_x0000_s1028" style="position:absolute;margin-left:395.6pt;margin-top:-16.5pt;width:72.8pt;height:61.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" fillcolor="#e36c0a [2409]" stroked="f" strokeweight="2pt">
              <v:fill opacity="38036f"/>
              <v:textbox>
                <w:txbxContent>
                  <w:p w14:paraId="524484EC" w14:textId="77777777" w:rsidR="000C6566" w:rsidRPr="00F754DF" w:rsidRDefault="000C6566" w:rsidP="00533929">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73600" behindDoc="0" locked="0" layoutInCell="1" allowOverlap="1" wp14:anchorId="6C071775" wp14:editId="671BC50F">
              <wp:simplePos x="0" y="0"/>
              <wp:positionH relativeFrom="column">
                <wp:posOffset>2123090</wp:posOffset>
              </wp:positionH>
              <wp:positionV relativeFrom="paragraph">
                <wp:posOffset>-210207</wp:posOffset>
              </wp:positionV>
              <wp:extent cx="924560" cy="780984"/>
              <wp:effectExtent l="0" t="0" r="8890" b="635"/>
              <wp:wrapNone/>
              <wp:docPr id="12" name="Rectangle 12"/>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37B1E" id="Rectangle_x0020_12" o:spid="_x0000_s1026" style="position:absolute;margin-left:167.15pt;margin-top:-16.5pt;width:72.8pt;height:6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" fillcolor="#00b0f0" stroked="f" strokeweight="2pt"/>
          </w:pict>
        </mc:Fallback>
      </mc:AlternateContent>
    </w:r>
    <w:r>
      <w:rPr>
        <w:noProof/>
        <w:lang w:eastAsia="zh-CN"/>
      </w:rPr>
      <mc:AlternateContent>
        <mc:Choice Requires="wps">
          <w:drawing>
            <wp:anchor distT="0" distB="0" distL="114300" distR="114300" simplePos="0" relativeHeight="251672576" behindDoc="0" locked="0" layoutInCell="1" allowOverlap="1" wp14:anchorId="2F63BD79" wp14:editId="20688973">
              <wp:simplePos x="0" y="0"/>
              <wp:positionH relativeFrom="column">
                <wp:posOffset>1082566</wp:posOffset>
              </wp:positionH>
              <wp:positionV relativeFrom="paragraph">
                <wp:posOffset>-231228</wp:posOffset>
              </wp:positionV>
              <wp:extent cx="924560" cy="802290"/>
              <wp:effectExtent l="0" t="0" r="8890" b="0"/>
              <wp:wrapNone/>
              <wp:docPr id="13" name="Rectangle 1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3760E" id="Rectangle_x0020_13" o:spid="_x0000_s1026" style="position:absolute;margin-left:85.25pt;margin-top:-18.15pt;width:72.8pt;height:6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" fillcolor="#c00000" stroked="f" strokeweight="2pt"/>
          </w:pict>
        </mc:Fallback>
      </mc:AlternateContent>
    </w:r>
    <w:r>
      <w:rPr>
        <w:noProof/>
        <w:lang w:eastAsia="zh-CN"/>
      </w:rPr>
      <mc:AlternateContent>
        <mc:Choice Requires="wps">
          <w:drawing>
            <wp:anchor distT="0" distB="0" distL="114300" distR="114300" simplePos="0" relativeHeight="251671552" behindDoc="0" locked="0" layoutInCell="1" allowOverlap="1" wp14:anchorId="656DC6FC" wp14:editId="3F7792F4">
              <wp:simplePos x="0" y="0"/>
              <wp:positionH relativeFrom="column">
                <wp:posOffset>63062</wp:posOffset>
              </wp:positionH>
              <wp:positionV relativeFrom="paragraph">
                <wp:posOffset>-241738</wp:posOffset>
              </wp:positionV>
              <wp:extent cx="924560" cy="813238"/>
              <wp:effectExtent l="0" t="0" r="8890" b="6350"/>
              <wp:wrapNone/>
              <wp:docPr id="14" name="Rectangle 14"/>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FD0B864" w14:textId="77777777" w:rsidR="000C6566" w:rsidRDefault="000C6566" w:rsidP="00533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6DC6FC" id="Rectangle_x0020_14" o:spid="_x0000_s1029" style="position:absolute;margin-left:4.95pt;margin-top:-19pt;width:72.8pt;height:64.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" fillcolor="#92d050" stroked="f" strokeweight="2pt">
              <v:textbox>
                <w:txbxContent>
                  <w:p w14:paraId="4FD0B864" w14:textId="77777777" w:rsidR="000C6566" w:rsidRDefault="000C6566" w:rsidP="00533929">
                    <w:pPr>
                      <w:jc w:val="center"/>
                    </w:pPr>
                  </w:p>
                </w:txbxContent>
              </v:textbox>
            </v:rect>
          </w:pict>
        </mc:Fallback>
      </mc:AlternateContent>
    </w:r>
  </w:p>
  <w:p w14:paraId="5A09E1A2" w14:textId="77777777" w:rsidR="000C6566" w:rsidRDefault="000C656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576" w14:textId="77777777" w:rsidR="00636F64" w:rsidRDefault="00636F64" w:rsidP="00636F64">
    <w:r>
      <w:rPr>
        <w:noProof/>
        <w:lang w:eastAsia="zh-CN"/>
      </w:rPr>
      <w:drawing>
        <wp:anchor distT="0" distB="0" distL="114300" distR="114300" simplePos="0" relativeHeight="251659264" behindDoc="1" locked="0" layoutInCell="1" allowOverlap="1" wp14:anchorId="73D0B0FB" wp14:editId="28228765">
          <wp:simplePos x="0" y="0"/>
          <wp:positionH relativeFrom="column">
            <wp:posOffset>3145790</wp:posOffset>
          </wp:positionH>
          <wp:positionV relativeFrom="paragraph">
            <wp:posOffset>-410560</wp:posOffset>
          </wp:positionV>
          <wp:extent cx="1776095" cy="1054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FB0EB0F" wp14:editId="51366F39">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0EB0F" id="Rectangle_x0020_5" o:spid="_x0000_s1030" style="position:absolute;margin-left:395.6pt;margin-top:-16.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" fillcolor="#e36c0a [2409]" stroked="f" strokeweight="2pt">
              <v:fill opacity="38036f"/>
              <v:textbox>
                <w:txbxContent>
                  <w:p w14:paraId="2F570323"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3055B034" wp14:editId="625594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08237C84" wp14:editId="546C7D76">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6se="http://schemas.microsoft.com/office/word/2015/wordml/sym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11609D5" wp14:editId="258414C9">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06A9A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1609D5" id="Rectangle_x0020_2" o:spid="_x0000_s1031" style="position:absolute;margin-left:4.95pt;margin-top:-19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" fillcolor="#92d050" stroked="f" strokeweight="2pt">
              <v:textbox>
                <w:txbxContent>
                  <w:p w14:paraId="4606A9AC" w14:textId="77777777" w:rsidR="00636F64" w:rsidRDefault="00636F64" w:rsidP="00636F64">
                    <w:pPr>
                      <w:jc w:val="center"/>
                    </w:pPr>
                  </w:p>
                </w:txbxContent>
              </v:textbox>
            </v:rect>
          </w:pict>
        </mc:Fallback>
      </mc:AlternateContent>
    </w:r>
  </w:p>
  <w:p w14:paraId="0A2DC61C"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A14F9"/>
    <w:multiLevelType w:val="hybridMultilevel"/>
    <w:tmpl w:val="9DB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8"/>
  </w:num>
  <w:num w:numId="5">
    <w:abstractNumId w:val="3"/>
  </w:num>
  <w:num w:numId="6">
    <w:abstractNumId w:val="10"/>
  </w:num>
  <w:num w:numId="7">
    <w:abstractNumId w:val="7"/>
  </w:num>
  <w:num w:numId="8">
    <w:abstractNumId w:val="4"/>
  </w:num>
  <w:num w:numId="9">
    <w:abstractNumId w:val="5"/>
  </w:num>
  <w:num w:numId="10">
    <w:abstractNumId w:val="6"/>
  </w:num>
  <w:num w:numId="11">
    <w:abstractNumId w:val="13"/>
  </w:num>
  <w:num w:numId="12">
    <w:abstractNumId w:val="1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C6566"/>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56E48"/>
    <w:rsid w:val="00256EA4"/>
    <w:rsid w:val="00271073"/>
    <w:rsid w:val="002764DB"/>
    <w:rsid w:val="00282ADF"/>
    <w:rsid w:val="00290F1D"/>
    <w:rsid w:val="00295CD0"/>
    <w:rsid w:val="002A305A"/>
    <w:rsid w:val="002A5125"/>
    <w:rsid w:val="002B336E"/>
    <w:rsid w:val="002C7044"/>
    <w:rsid w:val="002D0F2B"/>
    <w:rsid w:val="002D2BD2"/>
    <w:rsid w:val="002D3D46"/>
    <w:rsid w:val="002D43B3"/>
    <w:rsid w:val="002E304C"/>
    <w:rsid w:val="002F30ED"/>
    <w:rsid w:val="0030077D"/>
    <w:rsid w:val="00301F15"/>
    <w:rsid w:val="003107B3"/>
    <w:rsid w:val="00311CE6"/>
    <w:rsid w:val="00316CFF"/>
    <w:rsid w:val="00322B0A"/>
    <w:rsid w:val="00322E0B"/>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1683"/>
    <w:rsid w:val="00416B4C"/>
    <w:rsid w:val="00416D91"/>
    <w:rsid w:val="00420F80"/>
    <w:rsid w:val="00496686"/>
    <w:rsid w:val="004A1675"/>
    <w:rsid w:val="004B787E"/>
    <w:rsid w:val="004C1220"/>
    <w:rsid w:val="004C254D"/>
    <w:rsid w:val="004C558E"/>
    <w:rsid w:val="004C770E"/>
    <w:rsid w:val="004D660A"/>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63CE"/>
    <w:rsid w:val="006F4309"/>
    <w:rsid w:val="007004E2"/>
    <w:rsid w:val="007126E9"/>
    <w:rsid w:val="007144E6"/>
    <w:rsid w:val="00721101"/>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E7D22"/>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7774A"/>
    <w:rsid w:val="00881510"/>
    <w:rsid w:val="00895D8F"/>
    <w:rsid w:val="008A2A31"/>
    <w:rsid w:val="008B4AA4"/>
    <w:rsid w:val="008C71CA"/>
    <w:rsid w:val="008F3693"/>
    <w:rsid w:val="00900395"/>
    <w:rsid w:val="00912BE2"/>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6E74"/>
    <w:rsid w:val="00A073C5"/>
    <w:rsid w:val="00A17D3B"/>
    <w:rsid w:val="00A22065"/>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294C"/>
    <w:rsid w:val="00AE45F6"/>
    <w:rsid w:val="00AE489C"/>
    <w:rsid w:val="00AF53F6"/>
    <w:rsid w:val="00B012C7"/>
    <w:rsid w:val="00B12727"/>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C7FD4"/>
    <w:rsid w:val="00BD2B4A"/>
    <w:rsid w:val="00BD5DC3"/>
    <w:rsid w:val="00BE5E78"/>
    <w:rsid w:val="00BF5E23"/>
    <w:rsid w:val="00C001A4"/>
    <w:rsid w:val="00C01A78"/>
    <w:rsid w:val="00C0630A"/>
    <w:rsid w:val="00C06B5E"/>
    <w:rsid w:val="00C07744"/>
    <w:rsid w:val="00C10325"/>
    <w:rsid w:val="00C17963"/>
    <w:rsid w:val="00C17B49"/>
    <w:rsid w:val="00C4189A"/>
    <w:rsid w:val="00C4474C"/>
    <w:rsid w:val="00C46112"/>
    <w:rsid w:val="00C51228"/>
    <w:rsid w:val="00C56724"/>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819C7"/>
    <w:rsid w:val="00E92AE9"/>
    <w:rsid w:val="00E94834"/>
    <w:rsid w:val="00E964DB"/>
    <w:rsid w:val="00EA41DB"/>
    <w:rsid w:val="00EB1C51"/>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D8A"/>
    <w:rsid w:val="00F77EF9"/>
    <w:rsid w:val="00F921BF"/>
    <w:rsid w:val="00FA0785"/>
    <w:rsid w:val="00FA089F"/>
    <w:rsid w:val="00FA4C7F"/>
    <w:rsid w:val="00FA4DC6"/>
    <w:rsid w:val="00FA6915"/>
    <w:rsid w:val="00FB283B"/>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D8D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1"/>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1687</Characters>
  <Application>Microsoft Macintosh Word</Application>
  <DocSecurity>0</DocSecurity>
  <Lines>210</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2</cp:revision>
  <cp:lastPrinted>2014-07-07T14:16:00Z</cp:lastPrinted>
  <dcterms:created xsi:type="dcterms:W3CDTF">2016-10-14T19:25:00Z</dcterms:created>
  <dcterms:modified xsi:type="dcterms:W3CDTF">2016-10-14T19:25:00Z</dcterms:modified>
</cp:coreProperties>
</file>